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C26" w:rsidRPr="00E35C26" w:rsidRDefault="00E35C26" w:rsidP="00E35C26">
      <w:pPr>
        <w:jc w:val="right"/>
        <w:rPr>
          <w:i/>
          <w:sz w:val="28"/>
          <w:szCs w:val="28"/>
        </w:rPr>
      </w:pPr>
      <w:r>
        <w:rPr>
          <w:noProof/>
          <w:sz w:val="28"/>
          <w:szCs w:val="28"/>
        </w:rPr>
        <w:drawing>
          <wp:anchor distT="0" distB="0" distL="114300" distR="114300" simplePos="0" relativeHeight="251662336" behindDoc="0" locked="0" layoutInCell="1" allowOverlap="1">
            <wp:simplePos x="0" y="0"/>
            <wp:positionH relativeFrom="column">
              <wp:posOffset>2767965</wp:posOffset>
            </wp:positionH>
            <wp:positionV relativeFrom="paragraph">
              <wp:posOffset>-5715</wp:posOffset>
            </wp:positionV>
            <wp:extent cx="514350" cy="981075"/>
            <wp:effectExtent l="19050" t="0" r="0" b="0"/>
            <wp:wrapNone/>
            <wp:docPr id="1" name="Рисунок 2" descr="Мордовский_МР_ПП-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рдовский_МР_ПП-09"/>
                    <pic:cNvPicPr>
                      <a:picLocks noChangeAspect="1" noChangeArrowheads="1"/>
                    </pic:cNvPicPr>
                  </pic:nvPicPr>
                  <pic:blipFill>
                    <a:blip r:embed="rId5" cstate="print"/>
                    <a:srcRect/>
                    <a:stretch>
                      <a:fillRect/>
                    </a:stretch>
                  </pic:blipFill>
                  <pic:spPr bwMode="auto">
                    <a:xfrm>
                      <a:off x="0" y="0"/>
                      <a:ext cx="514350" cy="981075"/>
                    </a:xfrm>
                    <a:prstGeom prst="rect">
                      <a:avLst/>
                    </a:prstGeom>
                    <a:solidFill>
                      <a:srgbClr val="FFFFFF"/>
                    </a:solidFill>
                  </pic:spPr>
                </pic:pic>
              </a:graphicData>
            </a:graphic>
          </wp:anchor>
        </w:drawing>
      </w:r>
      <w:r w:rsidRPr="001C5ADA">
        <w:rPr>
          <w:sz w:val="28"/>
          <w:szCs w:val="28"/>
        </w:rPr>
        <w:tab/>
      </w:r>
      <w:r w:rsidRPr="001C5ADA">
        <w:rPr>
          <w:sz w:val="28"/>
          <w:szCs w:val="28"/>
        </w:rPr>
        <w:tab/>
      </w:r>
      <w:r w:rsidRPr="001C5ADA">
        <w:rPr>
          <w:sz w:val="28"/>
          <w:szCs w:val="28"/>
        </w:rPr>
        <w:tab/>
      </w:r>
      <w:r w:rsidRPr="001C5ADA">
        <w:rPr>
          <w:sz w:val="28"/>
          <w:szCs w:val="28"/>
        </w:rPr>
        <w:tab/>
      </w:r>
      <w:r w:rsidRPr="001C5ADA">
        <w:rPr>
          <w:sz w:val="28"/>
          <w:szCs w:val="28"/>
        </w:rPr>
        <w:tab/>
      </w:r>
      <w:r w:rsidRPr="001C5ADA">
        <w:rPr>
          <w:sz w:val="28"/>
          <w:szCs w:val="28"/>
        </w:rPr>
        <w:tab/>
      </w:r>
      <w:r w:rsidRPr="001C5ADA">
        <w:rPr>
          <w:sz w:val="28"/>
          <w:szCs w:val="28"/>
        </w:rPr>
        <w:tab/>
      </w:r>
      <w:r w:rsidRPr="001C5ADA">
        <w:rPr>
          <w:sz w:val="28"/>
          <w:szCs w:val="28"/>
        </w:rPr>
        <w:tab/>
      </w:r>
      <w:r w:rsidRPr="001C5ADA">
        <w:rPr>
          <w:sz w:val="28"/>
          <w:szCs w:val="28"/>
        </w:rPr>
        <w:tab/>
      </w:r>
      <w:r w:rsidRPr="001C5ADA">
        <w:rPr>
          <w:sz w:val="28"/>
          <w:szCs w:val="28"/>
        </w:rPr>
        <w:tab/>
      </w:r>
      <w:r w:rsidRPr="001C5ADA">
        <w:rPr>
          <w:sz w:val="28"/>
          <w:szCs w:val="28"/>
        </w:rPr>
        <w:tab/>
      </w:r>
    </w:p>
    <w:p w:rsidR="00E35C26" w:rsidRDefault="00E35C26" w:rsidP="00E35C26">
      <w:pPr>
        <w:jc w:val="both"/>
        <w:rPr>
          <w:sz w:val="28"/>
          <w:szCs w:val="28"/>
        </w:rPr>
      </w:pPr>
    </w:p>
    <w:p w:rsidR="00E35C26" w:rsidRDefault="00E35C26" w:rsidP="00E35C26">
      <w:pPr>
        <w:jc w:val="both"/>
        <w:rPr>
          <w:sz w:val="28"/>
          <w:szCs w:val="28"/>
        </w:rPr>
      </w:pPr>
    </w:p>
    <w:p w:rsidR="00E35C26" w:rsidRDefault="00E35C26" w:rsidP="00E35C26">
      <w:pPr>
        <w:jc w:val="both"/>
        <w:rPr>
          <w:sz w:val="28"/>
          <w:szCs w:val="28"/>
        </w:rPr>
      </w:pPr>
    </w:p>
    <w:p w:rsidR="00E35C26" w:rsidRDefault="00E35C26" w:rsidP="00E35C26">
      <w:pPr>
        <w:jc w:val="center"/>
        <w:rPr>
          <w:b/>
          <w:sz w:val="28"/>
          <w:szCs w:val="28"/>
        </w:rPr>
      </w:pPr>
    </w:p>
    <w:p w:rsidR="00E35C26" w:rsidRDefault="00E35C26" w:rsidP="00E35C26">
      <w:pPr>
        <w:jc w:val="center"/>
        <w:rPr>
          <w:b/>
          <w:sz w:val="28"/>
          <w:szCs w:val="28"/>
        </w:rPr>
      </w:pPr>
      <w:r>
        <w:rPr>
          <w:b/>
          <w:sz w:val="28"/>
          <w:szCs w:val="28"/>
        </w:rPr>
        <w:t xml:space="preserve">МОРДОВСКИЙ РАЙОННЫЙ СОВЕТ НАРОДНЫХ ДЕПУТАТОВ </w:t>
      </w:r>
    </w:p>
    <w:p w:rsidR="00E35C26" w:rsidRDefault="00E35C26" w:rsidP="00E35C26">
      <w:pPr>
        <w:jc w:val="center"/>
        <w:rPr>
          <w:b/>
          <w:sz w:val="28"/>
          <w:szCs w:val="28"/>
        </w:rPr>
      </w:pPr>
      <w:r>
        <w:rPr>
          <w:b/>
          <w:sz w:val="28"/>
          <w:szCs w:val="28"/>
        </w:rPr>
        <w:t>ТАМБОВСКОЙ ОБЛАСТИ</w:t>
      </w:r>
    </w:p>
    <w:p w:rsidR="00E35C26" w:rsidRDefault="00E35C26" w:rsidP="00E35C26">
      <w:pPr>
        <w:jc w:val="center"/>
        <w:rPr>
          <w:b/>
          <w:sz w:val="28"/>
        </w:rPr>
      </w:pPr>
    </w:p>
    <w:p w:rsidR="00E35C26" w:rsidRDefault="00E35C26" w:rsidP="00E35C26">
      <w:pPr>
        <w:jc w:val="center"/>
        <w:rPr>
          <w:b/>
          <w:sz w:val="28"/>
        </w:rPr>
      </w:pPr>
    </w:p>
    <w:p w:rsidR="00E35C26" w:rsidRDefault="00E35C26" w:rsidP="00E35C26">
      <w:pPr>
        <w:contextualSpacing/>
        <w:jc w:val="center"/>
        <w:rPr>
          <w:b/>
          <w:sz w:val="28"/>
        </w:rPr>
      </w:pPr>
      <w:r>
        <w:rPr>
          <w:b/>
          <w:sz w:val="28"/>
        </w:rPr>
        <w:t>РЕШЕНИЕ</w:t>
      </w:r>
    </w:p>
    <w:p w:rsidR="00E35C26" w:rsidRPr="001C5ADA" w:rsidRDefault="005A75F4" w:rsidP="00E35C26">
      <w:pPr>
        <w:contextualSpacing/>
        <w:jc w:val="center"/>
        <w:rPr>
          <w:sz w:val="28"/>
        </w:rPr>
      </w:pPr>
      <w:r>
        <w:rPr>
          <w:sz w:val="28"/>
        </w:rPr>
        <w:t>28</w:t>
      </w:r>
      <w:r w:rsidR="00E35C26" w:rsidRPr="00222664">
        <w:rPr>
          <w:sz w:val="28"/>
        </w:rPr>
        <w:t xml:space="preserve"> </w:t>
      </w:r>
      <w:r>
        <w:rPr>
          <w:sz w:val="28"/>
        </w:rPr>
        <w:t>феврал</w:t>
      </w:r>
      <w:r w:rsidR="00E35C26">
        <w:rPr>
          <w:sz w:val="28"/>
        </w:rPr>
        <w:t>я 2023 года</w:t>
      </w:r>
      <w:r w:rsidR="00E35C26">
        <w:rPr>
          <w:sz w:val="28"/>
        </w:rPr>
        <w:tab/>
      </w:r>
      <w:r w:rsidR="00E35C26">
        <w:rPr>
          <w:sz w:val="28"/>
        </w:rPr>
        <w:tab/>
      </w:r>
      <w:r w:rsidR="00E35C26">
        <w:rPr>
          <w:sz w:val="28"/>
        </w:rPr>
        <w:tab/>
      </w:r>
      <w:r w:rsidR="00E35C26">
        <w:rPr>
          <w:sz w:val="28"/>
        </w:rPr>
        <w:tab/>
      </w:r>
      <w:r w:rsidR="00E35C26">
        <w:rPr>
          <w:sz w:val="28"/>
        </w:rPr>
        <w:tab/>
      </w:r>
      <w:r w:rsidR="00E35C26">
        <w:rPr>
          <w:sz w:val="28"/>
        </w:rPr>
        <w:tab/>
      </w:r>
      <w:r w:rsidR="00E35C26">
        <w:rPr>
          <w:sz w:val="28"/>
        </w:rPr>
        <w:tab/>
      </w:r>
      <w:r w:rsidR="00E35C26">
        <w:rPr>
          <w:sz w:val="28"/>
        </w:rPr>
        <w:tab/>
      </w:r>
      <w:r w:rsidR="00E35C26">
        <w:rPr>
          <w:sz w:val="28"/>
        </w:rPr>
        <w:tab/>
        <w:t xml:space="preserve">№ </w:t>
      </w:r>
      <w:r w:rsidR="00CF68EB">
        <w:rPr>
          <w:sz w:val="28"/>
        </w:rPr>
        <w:t>315</w:t>
      </w:r>
    </w:p>
    <w:p w:rsidR="00E35C26" w:rsidRDefault="00E35C26" w:rsidP="00E35C26">
      <w:pPr>
        <w:contextualSpacing/>
        <w:jc w:val="center"/>
        <w:rPr>
          <w:sz w:val="28"/>
        </w:rPr>
      </w:pPr>
      <w:r>
        <w:rPr>
          <w:sz w:val="28"/>
        </w:rPr>
        <w:t>р.п. Мордово</w:t>
      </w:r>
    </w:p>
    <w:p w:rsidR="00E35C26" w:rsidRDefault="00E35C26" w:rsidP="00E35C26">
      <w:pPr>
        <w:contextualSpacing/>
        <w:jc w:val="center"/>
        <w:rPr>
          <w:sz w:val="28"/>
        </w:rPr>
      </w:pPr>
    </w:p>
    <w:p w:rsidR="005A75F4" w:rsidRPr="005A75F4" w:rsidRDefault="005A75F4" w:rsidP="005A75F4">
      <w:pPr>
        <w:ind w:firstLine="709"/>
        <w:jc w:val="center"/>
        <w:rPr>
          <w:b/>
          <w:sz w:val="28"/>
          <w:szCs w:val="28"/>
        </w:rPr>
      </w:pPr>
      <w:r w:rsidRPr="005A75F4">
        <w:rPr>
          <w:b/>
          <w:bCs/>
          <w:w w:val="105"/>
          <w:sz w:val="28"/>
          <w:szCs w:val="28"/>
        </w:rPr>
        <w:t>Об информации администрации района о</w:t>
      </w:r>
      <w:r w:rsidRPr="005A75F4">
        <w:rPr>
          <w:b/>
          <w:sz w:val="28"/>
          <w:szCs w:val="28"/>
        </w:rPr>
        <w:t xml:space="preserve"> подготовке к </w:t>
      </w:r>
      <w:proofErr w:type="spellStart"/>
      <w:r w:rsidRPr="005A75F4">
        <w:rPr>
          <w:b/>
          <w:sz w:val="28"/>
          <w:szCs w:val="28"/>
        </w:rPr>
        <w:t>противопаводковому</w:t>
      </w:r>
      <w:proofErr w:type="spellEnd"/>
      <w:r w:rsidRPr="005A75F4">
        <w:rPr>
          <w:b/>
          <w:sz w:val="28"/>
          <w:szCs w:val="28"/>
        </w:rPr>
        <w:t xml:space="preserve"> периоду на территории Мордовского района</w:t>
      </w:r>
    </w:p>
    <w:p w:rsidR="005A75F4" w:rsidRDefault="005A75F4" w:rsidP="005A75F4">
      <w:pPr>
        <w:ind w:firstLine="709"/>
        <w:jc w:val="center"/>
        <w:rPr>
          <w:rFonts w:eastAsia="Calibri"/>
          <w:b/>
          <w:sz w:val="28"/>
          <w:szCs w:val="28"/>
        </w:rPr>
      </w:pPr>
    </w:p>
    <w:p w:rsidR="005A75F4" w:rsidRPr="005A75F4" w:rsidRDefault="005A75F4" w:rsidP="00B96C46">
      <w:pPr>
        <w:widowControl w:val="0"/>
        <w:suppressAutoHyphens/>
        <w:autoSpaceDE w:val="0"/>
        <w:autoSpaceDN w:val="0"/>
        <w:ind w:firstLine="567"/>
        <w:jc w:val="both"/>
        <w:textAlignment w:val="baseline"/>
        <w:rPr>
          <w:sz w:val="28"/>
          <w:szCs w:val="28"/>
        </w:rPr>
      </w:pPr>
      <w:proofErr w:type="gramStart"/>
      <w:r>
        <w:rPr>
          <w:sz w:val="28"/>
        </w:rPr>
        <w:t>Заслушав</w:t>
      </w:r>
      <w:r w:rsidRPr="000D6D52">
        <w:rPr>
          <w:sz w:val="28"/>
        </w:rPr>
        <w:t xml:space="preserve"> информацию</w:t>
      </w:r>
      <w:r>
        <w:rPr>
          <w:sz w:val="28"/>
          <w:szCs w:val="28"/>
        </w:rPr>
        <w:t xml:space="preserve"> заместителя главы администрации района Саталкина О.А. «</w:t>
      </w:r>
      <w:r w:rsidRPr="005A75F4">
        <w:rPr>
          <w:bCs/>
          <w:w w:val="105"/>
          <w:sz w:val="28"/>
          <w:szCs w:val="28"/>
        </w:rPr>
        <w:t>Об информации администрации района о</w:t>
      </w:r>
      <w:r w:rsidRPr="005A75F4">
        <w:rPr>
          <w:sz w:val="28"/>
          <w:szCs w:val="28"/>
        </w:rPr>
        <w:t xml:space="preserve"> подготовке к </w:t>
      </w:r>
      <w:proofErr w:type="spellStart"/>
      <w:r w:rsidRPr="005A75F4">
        <w:rPr>
          <w:sz w:val="28"/>
          <w:szCs w:val="28"/>
        </w:rPr>
        <w:t>противопаводковому</w:t>
      </w:r>
      <w:proofErr w:type="spellEnd"/>
      <w:r w:rsidRPr="005A75F4">
        <w:rPr>
          <w:sz w:val="28"/>
          <w:szCs w:val="28"/>
        </w:rPr>
        <w:t xml:space="preserve"> периоду на территории Мордовского района</w:t>
      </w:r>
      <w:r>
        <w:rPr>
          <w:sz w:val="28"/>
          <w:szCs w:val="28"/>
        </w:rPr>
        <w:t>»</w:t>
      </w:r>
      <w:r w:rsidRPr="00823552">
        <w:rPr>
          <w:sz w:val="28"/>
        </w:rPr>
        <w:t xml:space="preserve">, Мордовский районный Совет народных депутатов отмечает, </w:t>
      </w:r>
      <w:r w:rsidRPr="005A75F4">
        <w:rPr>
          <w:sz w:val="28"/>
        </w:rPr>
        <w:t xml:space="preserve">что проводимые </w:t>
      </w:r>
      <w:r w:rsidRPr="005A75F4">
        <w:rPr>
          <w:sz w:val="28"/>
          <w:szCs w:val="28"/>
        </w:rPr>
        <w:t xml:space="preserve">органами местного самоуправления муниципальных образований района профилактические </w:t>
      </w:r>
      <w:r w:rsidRPr="005A75F4">
        <w:rPr>
          <w:sz w:val="28"/>
        </w:rPr>
        <w:t xml:space="preserve">мероприятия </w:t>
      </w:r>
      <w:r w:rsidR="00A03D37">
        <w:rPr>
          <w:rFonts w:eastAsia="Calibri"/>
          <w:kern w:val="3"/>
          <w:sz w:val="28"/>
          <w:szCs w:val="28"/>
          <w:lang w:eastAsia="en-US"/>
        </w:rPr>
        <w:t>осуществляю</w:t>
      </w:r>
      <w:r w:rsidR="00A03D37" w:rsidRPr="00F648E0">
        <w:rPr>
          <w:rFonts w:eastAsia="Calibri"/>
          <w:kern w:val="3"/>
          <w:sz w:val="28"/>
          <w:szCs w:val="28"/>
          <w:lang w:eastAsia="en-US"/>
        </w:rPr>
        <w:t xml:space="preserve">тся в соответствии с </w:t>
      </w:r>
      <w:r w:rsidR="009A0204">
        <w:rPr>
          <w:rFonts w:eastAsia="Calibri"/>
          <w:kern w:val="3"/>
          <w:sz w:val="28"/>
          <w:szCs w:val="28"/>
          <w:lang w:eastAsia="en-US"/>
        </w:rPr>
        <w:t xml:space="preserve">распоряжением Правительства Тамбовской области </w:t>
      </w:r>
      <w:r w:rsidR="00F05C20">
        <w:rPr>
          <w:rFonts w:eastAsia="Calibri"/>
          <w:kern w:val="3"/>
          <w:sz w:val="28"/>
          <w:szCs w:val="28"/>
          <w:lang w:eastAsia="en-US"/>
        </w:rPr>
        <w:t>от 02.02.2023 № 65-р «О подготовке к пропуску весеннего паводка в городах и сельской местности</w:t>
      </w:r>
      <w:proofErr w:type="gramEnd"/>
      <w:r w:rsidR="00F05C20">
        <w:rPr>
          <w:rFonts w:eastAsia="Calibri"/>
          <w:kern w:val="3"/>
          <w:sz w:val="28"/>
          <w:szCs w:val="28"/>
          <w:lang w:eastAsia="en-US"/>
        </w:rPr>
        <w:t xml:space="preserve"> области в 2023 году»</w:t>
      </w:r>
      <w:r w:rsidR="00B96C46">
        <w:rPr>
          <w:rFonts w:eastAsia="Calibri"/>
          <w:kern w:val="3"/>
          <w:sz w:val="28"/>
          <w:szCs w:val="28"/>
          <w:lang w:eastAsia="en-US"/>
        </w:rPr>
        <w:t xml:space="preserve">, областным </w:t>
      </w:r>
      <w:r w:rsidR="00A03D37" w:rsidRPr="00F648E0">
        <w:rPr>
          <w:rFonts w:eastAsia="Calibri"/>
          <w:kern w:val="3"/>
          <w:sz w:val="28"/>
          <w:szCs w:val="28"/>
          <w:lang w:eastAsia="en-US"/>
        </w:rPr>
        <w:t xml:space="preserve">Планом первоочередных мероприятий по подготовке к пропуску весеннего паводка 2023 года, Планом </w:t>
      </w:r>
      <w:r w:rsidR="00A03D37" w:rsidRPr="00F648E0">
        <w:rPr>
          <w:kern w:val="3"/>
          <w:sz w:val="28"/>
          <w:szCs w:val="28"/>
          <w:lang w:eastAsia="zh-CN"/>
        </w:rPr>
        <w:t>первоочередных мероприятий по подготовке к пропуску весеннего паводка</w:t>
      </w:r>
      <w:r w:rsidR="00B96C46">
        <w:rPr>
          <w:kern w:val="3"/>
          <w:sz w:val="28"/>
          <w:szCs w:val="28"/>
          <w:lang w:eastAsia="zh-CN"/>
        </w:rPr>
        <w:t xml:space="preserve"> 2022 года в Мордовском районе и </w:t>
      </w:r>
      <w:r w:rsidRPr="005A75F4">
        <w:rPr>
          <w:sz w:val="28"/>
          <w:szCs w:val="28"/>
        </w:rPr>
        <w:t>направлены на обеспечение безаварийного прохождения паводка 2023 года.</w:t>
      </w:r>
    </w:p>
    <w:p w:rsidR="007544C6" w:rsidRPr="007544C6" w:rsidRDefault="005A75F4" w:rsidP="005A75F4">
      <w:pPr>
        <w:tabs>
          <w:tab w:val="left" w:pos="1760"/>
        </w:tabs>
        <w:ind w:firstLine="709"/>
        <w:jc w:val="both"/>
        <w:rPr>
          <w:sz w:val="28"/>
          <w:szCs w:val="28"/>
        </w:rPr>
      </w:pPr>
      <w:r w:rsidRPr="007544C6">
        <w:rPr>
          <w:sz w:val="28"/>
          <w:szCs w:val="28"/>
        </w:rPr>
        <w:t>На территории района расположено 31 гидротехническое сооружение (ГТС), из них находятся в федеральной собственности (ФГБУ Управление «</w:t>
      </w:r>
      <w:proofErr w:type="spellStart"/>
      <w:r w:rsidRPr="007544C6">
        <w:rPr>
          <w:sz w:val="28"/>
          <w:szCs w:val="28"/>
        </w:rPr>
        <w:t>Тамбовмелиоводхоз</w:t>
      </w:r>
      <w:proofErr w:type="spellEnd"/>
      <w:r w:rsidRPr="007544C6">
        <w:rPr>
          <w:sz w:val="28"/>
          <w:szCs w:val="28"/>
        </w:rPr>
        <w:t>») – 3, областной (ТОГБУ Тамбовское водное хозяйство) – 4, муниципальной – 2</w:t>
      </w:r>
      <w:r w:rsidR="007544C6" w:rsidRPr="007544C6">
        <w:rPr>
          <w:sz w:val="28"/>
          <w:szCs w:val="28"/>
        </w:rPr>
        <w:t>3</w:t>
      </w:r>
      <w:r w:rsidRPr="007544C6">
        <w:rPr>
          <w:sz w:val="28"/>
          <w:szCs w:val="28"/>
        </w:rPr>
        <w:t>, частной – 1</w:t>
      </w:r>
      <w:r w:rsidR="007544C6" w:rsidRPr="007544C6">
        <w:rPr>
          <w:sz w:val="28"/>
          <w:szCs w:val="28"/>
        </w:rPr>
        <w:t xml:space="preserve">. </w:t>
      </w:r>
    </w:p>
    <w:p w:rsidR="00B96C46" w:rsidRDefault="007544C6" w:rsidP="005A75F4">
      <w:pPr>
        <w:tabs>
          <w:tab w:val="left" w:pos="1760"/>
        </w:tabs>
        <w:ind w:firstLine="709"/>
        <w:jc w:val="both"/>
        <w:rPr>
          <w:kern w:val="3"/>
          <w:sz w:val="28"/>
          <w:szCs w:val="28"/>
        </w:rPr>
      </w:pPr>
      <w:r w:rsidRPr="00F648E0">
        <w:rPr>
          <w:rFonts w:eastAsia="Noto Sans CJK SC Regular" w:cs="Lohit Devanagari"/>
          <w:kern w:val="3"/>
          <w:sz w:val="28"/>
          <w:szCs w:val="28"/>
          <w:lang w:eastAsia="zh-CN" w:bidi="hi-IN"/>
        </w:rPr>
        <w:t xml:space="preserve">В осенний период 2022 года </w:t>
      </w:r>
      <w:r>
        <w:rPr>
          <w:rFonts w:eastAsia="Noto Sans CJK SC Regular" w:cs="Lohit Devanagari"/>
          <w:kern w:val="3"/>
          <w:sz w:val="28"/>
          <w:szCs w:val="28"/>
          <w:lang w:eastAsia="zh-CN" w:bidi="hi-IN"/>
        </w:rPr>
        <w:t xml:space="preserve">была </w:t>
      </w:r>
      <w:r w:rsidRPr="00F648E0">
        <w:rPr>
          <w:rFonts w:eastAsia="Noto Sans CJK SC Regular" w:cs="Lohit Devanagari"/>
          <w:kern w:val="3"/>
          <w:sz w:val="28"/>
          <w:szCs w:val="28"/>
          <w:lang w:eastAsia="zh-CN" w:bidi="hi-IN"/>
        </w:rPr>
        <w:t>п</w:t>
      </w:r>
      <w:r w:rsidRPr="00F648E0">
        <w:rPr>
          <w:rFonts w:eastAsia="Noto Sans CJK SC Regular"/>
          <w:kern w:val="3"/>
          <w:sz w:val="28"/>
          <w:szCs w:val="28"/>
          <w:lang w:eastAsia="zh-CN" w:bidi="hi-IN"/>
        </w:rPr>
        <w:t xml:space="preserve">роведена работа по проверке технического состояния запорной арматуры донных </w:t>
      </w:r>
      <w:proofErr w:type="spellStart"/>
      <w:r w:rsidR="0045086A">
        <w:rPr>
          <w:rFonts w:eastAsia="Noto Sans CJK SC Regular"/>
          <w:kern w:val="3"/>
          <w:sz w:val="28"/>
          <w:szCs w:val="28"/>
          <w:lang w:eastAsia="zh-CN" w:bidi="hi-IN"/>
        </w:rPr>
        <w:t>водовыпусков</w:t>
      </w:r>
      <w:proofErr w:type="spellEnd"/>
      <w:r w:rsidR="0045086A">
        <w:rPr>
          <w:rFonts w:eastAsia="Noto Sans CJK SC Regular"/>
          <w:kern w:val="3"/>
          <w:sz w:val="28"/>
          <w:szCs w:val="28"/>
          <w:lang w:eastAsia="zh-CN" w:bidi="hi-IN"/>
        </w:rPr>
        <w:t xml:space="preserve"> и уровня</w:t>
      </w:r>
      <w:r w:rsidRPr="00F648E0">
        <w:rPr>
          <w:rFonts w:eastAsia="Noto Sans CJK SC Regular"/>
          <w:kern w:val="3"/>
          <w:sz w:val="28"/>
          <w:szCs w:val="28"/>
          <w:lang w:eastAsia="zh-CN" w:bidi="hi-IN"/>
        </w:rPr>
        <w:t xml:space="preserve"> горизонта вод относительно нормального подпорного уровня, </w:t>
      </w:r>
      <w:r w:rsidR="0045086A" w:rsidRPr="0045086A">
        <w:rPr>
          <w:kern w:val="3"/>
          <w:sz w:val="28"/>
          <w:szCs w:val="28"/>
        </w:rPr>
        <w:t>произведено понижение уровня воды на ГТС на 1/3-1/5 от нормального подпорного уровня (НПУ).</w:t>
      </w:r>
      <w:r w:rsidR="00A03D37">
        <w:rPr>
          <w:kern w:val="3"/>
          <w:sz w:val="28"/>
          <w:szCs w:val="28"/>
        </w:rPr>
        <w:t xml:space="preserve"> </w:t>
      </w:r>
    </w:p>
    <w:p w:rsidR="00B96C46" w:rsidRDefault="00F05C20" w:rsidP="00B96C46">
      <w:pPr>
        <w:tabs>
          <w:tab w:val="left" w:pos="1760"/>
        </w:tabs>
        <w:ind w:firstLine="709"/>
        <w:jc w:val="both"/>
        <w:rPr>
          <w:kern w:val="3"/>
          <w:sz w:val="28"/>
          <w:szCs w:val="28"/>
        </w:rPr>
      </w:pPr>
      <w:r>
        <w:rPr>
          <w:kern w:val="3"/>
          <w:sz w:val="28"/>
          <w:szCs w:val="28"/>
        </w:rPr>
        <w:t>Районной комиссией по предупреждению и ликвидации чрезвычайных ситуаций и обеспечению пожарной безопасности в</w:t>
      </w:r>
      <w:r w:rsidR="006100AB">
        <w:rPr>
          <w:kern w:val="3"/>
          <w:sz w:val="28"/>
          <w:szCs w:val="28"/>
        </w:rPr>
        <w:t>ыявлены места возможного подтопления в период весеннего паводка</w:t>
      </w:r>
      <w:r>
        <w:rPr>
          <w:kern w:val="3"/>
          <w:sz w:val="28"/>
          <w:szCs w:val="28"/>
        </w:rPr>
        <w:t>.</w:t>
      </w:r>
      <w:r w:rsidR="00B96C46">
        <w:rPr>
          <w:kern w:val="3"/>
          <w:sz w:val="28"/>
          <w:szCs w:val="28"/>
        </w:rPr>
        <w:t xml:space="preserve"> Организованы проверки состояния мостов, гидротехнических сооружений, водоотводящих каналов, трубопроводов.</w:t>
      </w:r>
    </w:p>
    <w:p w:rsidR="00B05431" w:rsidRPr="00065BF5" w:rsidRDefault="00065BF5" w:rsidP="00B05431">
      <w:pPr>
        <w:tabs>
          <w:tab w:val="left" w:pos="1760"/>
        </w:tabs>
        <w:ind w:firstLine="709"/>
        <w:jc w:val="both"/>
        <w:rPr>
          <w:kern w:val="3"/>
          <w:sz w:val="28"/>
          <w:szCs w:val="28"/>
        </w:rPr>
      </w:pPr>
      <w:r w:rsidRPr="0045086A">
        <w:rPr>
          <w:sz w:val="28"/>
          <w:szCs w:val="28"/>
        </w:rPr>
        <w:t xml:space="preserve">В районном бюджете предусмотрен </w:t>
      </w:r>
      <w:r w:rsidRPr="0045086A">
        <w:rPr>
          <w:kern w:val="3"/>
          <w:sz w:val="28"/>
          <w:szCs w:val="28"/>
        </w:rPr>
        <w:t>финансовый резерв</w:t>
      </w:r>
      <w:r w:rsidRPr="0045086A">
        <w:rPr>
          <w:rFonts w:ascii="Liberation Serif" w:eastAsia="Noto Sans CJK SC Regular" w:hAnsi="Liberation Serif" w:cs="Lohit Devanagari"/>
          <w:kern w:val="3"/>
          <w:sz w:val="28"/>
          <w:szCs w:val="28"/>
          <w:lang w:eastAsia="zh-CN" w:bidi="hi-IN"/>
        </w:rPr>
        <w:t xml:space="preserve"> </w:t>
      </w:r>
      <w:r w:rsidRPr="00F648E0">
        <w:rPr>
          <w:rFonts w:ascii="Liberation Serif" w:eastAsia="Noto Sans CJK SC Regular" w:hAnsi="Liberation Serif" w:cs="Lohit Devanagari"/>
          <w:kern w:val="3"/>
          <w:sz w:val="28"/>
          <w:szCs w:val="28"/>
          <w:lang w:eastAsia="zh-CN" w:bidi="hi-IN"/>
        </w:rPr>
        <w:t xml:space="preserve">на предупреждение и ликвидацию чрезвычайных ситуаций на территории </w:t>
      </w:r>
      <w:r w:rsidRPr="00F648E0">
        <w:rPr>
          <w:rFonts w:ascii="Liberation Serif" w:eastAsia="Noto Sans CJK SC Regular" w:hAnsi="Liberation Serif" w:cs="Lohit Devanagari"/>
          <w:kern w:val="3"/>
          <w:sz w:val="28"/>
          <w:szCs w:val="28"/>
          <w:lang w:eastAsia="zh-CN" w:bidi="hi-IN"/>
        </w:rPr>
        <w:lastRenderedPageBreak/>
        <w:t>Мордовского района</w:t>
      </w:r>
      <w:r w:rsidRPr="005A75F4">
        <w:rPr>
          <w:i/>
          <w:kern w:val="3"/>
          <w:sz w:val="28"/>
          <w:szCs w:val="28"/>
        </w:rPr>
        <w:t xml:space="preserve"> </w:t>
      </w:r>
      <w:r w:rsidRPr="0045086A">
        <w:rPr>
          <w:kern w:val="3"/>
          <w:sz w:val="28"/>
          <w:szCs w:val="28"/>
        </w:rPr>
        <w:t>в размере 200 тыс. рублей, в бюджетах сельсоветов и поссоветов – 12</w:t>
      </w:r>
      <w:r>
        <w:rPr>
          <w:kern w:val="3"/>
          <w:sz w:val="28"/>
          <w:szCs w:val="28"/>
        </w:rPr>
        <w:t>3</w:t>
      </w:r>
      <w:r w:rsidRPr="0045086A">
        <w:rPr>
          <w:kern w:val="3"/>
          <w:sz w:val="28"/>
          <w:szCs w:val="28"/>
        </w:rPr>
        <w:t xml:space="preserve"> тыс. рублей.</w:t>
      </w:r>
    </w:p>
    <w:p w:rsidR="00B05431" w:rsidRDefault="00B05431" w:rsidP="00B05431">
      <w:pPr>
        <w:suppressAutoHyphens/>
        <w:autoSpaceDN w:val="0"/>
        <w:ind w:firstLine="708"/>
        <w:jc w:val="both"/>
        <w:textAlignment w:val="baseline"/>
        <w:rPr>
          <w:rFonts w:eastAsia="Noto Sans CJK SC Regular" w:cs="Lohit Devanagari"/>
          <w:kern w:val="3"/>
          <w:sz w:val="28"/>
          <w:szCs w:val="28"/>
          <w:lang w:eastAsia="zh-CN" w:bidi="hi-IN"/>
        </w:rPr>
      </w:pPr>
      <w:r>
        <w:rPr>
          <w:rFonts w:eastAsia="Calibri"/>
          <w:kern w:val="3"/>
          <w:sz w:val="28"/>
          <w:szCs w:val="28"/>
          <w:lang w:eastAsia="en-US"/>
        </w:rPr>
        <w:t xml:space="preserve">Заключены договоры </w:t>
      </w:r>
      <w:r w:rsidR="00963B6F">
        <w:rPr>
          <w:rFonts w:eastAsia="Calibri"/>
          <w:kern w:val="3"/>
          <w:sz w:val="28"/>
          <w:szCs w:val="28"/>
          <w:lang w:eastAsia="en-US"/>
        </w:rPr>
        <w:t xml:space="preserve">с </w:t>
      </w:r>
      <w:r w:rsidR="00B96C46">
        <w:rPr>
          <w:rFonts w:eastAsia="Calibri"/>
          <w:kern w:val="3"/>
          <w:sz w:val="28"/>
          <w:szCs w:val="28"/>
          <w:lang w:eastAsia="en-US"/>
        </w:rPr>
        <w:t>руководителями сельскохозяйственных</w:t>
      </w:r>
      <w:r w:rsidR="00963B6F">
        <w:rPr>
          <w:rFonts w:eastAsia="Calibri"/>
          <w:kern w:val="3"/>
          <w:sz w:val="28"/>
          <w:szCs w:val="28"/>
          <w:lang w:eastAsia="en-US"/>
        </w:rPr>
        <w:t xml:space="preserve"> </w:t>
      </w:r>
      <w:r w:rsidR="00B96C46">
        <w:rPr>
          <w:rFonts w:eastAsia="Calibri"/>
          <w:kern w:val="3"/>
          <w:sz w:val="28"/>
          <w:szCs w:val="28"/>
          <w:lang w:eastAsia="en-US"/>
        </w:rPr>
        <w:t>предприятий</w:t>
      </w:r>
      <w:r w:rsidR="0025477A">
        <w:rPr>
          <w:rFonts w:eastAsia="Calibri"/>
          <w:kern w:val="3"/>
          <w:sz w:val="28"/>
          <w:szCs w:val="28"/>
          <w:lang w:eastAsia="en-US"/>
        </w:rPr>
        <w:t xml:space="preserve"> </w:t>
      </w:r>
      <w:r w:rsidR="00963B6F">
        <w:rPr>
          <w:rFonts w:eastAsia="Calibri"/>
          <w:kern w:val="3"/>
          <w:sz w:val="28"/>
          <w:szCs w:val="28"/>
          <w:lang w:eastAsia="en-US"/>
        </w:rPr>
        <w:t xml:space="preserve">о </w:t>
      </w:r>
      <w:r w:rsidR="0025477A">
        <w:rPr>
          <w:rFonts w:eastAsia="Calibri"/>
          <w:kern w:val="3"/>
          <w:sz w:val="28"/>
          <w:szCs w:val="28"/>
          <w:lang w:eastAsia="en-US"/>
        </w:rPr>
        <w:t>выделении</w:t>
      </w:r>
      <w:r>
        <w:rPr>
          <w:rFonts w:eastAsia="Calibri"/>
          <w:kern w:val="3"/>
          <w:sz w:val="28"/>
          <w:szCs w:val="28"/>
          <w:lang w:eastAsia="en-US"/>
        </w:rPr>
        <w:t xml:space="preserve"> </w:t>
      </w:r>
      <w:r w:rsidR="00B96C46">
        <w:rPr>
          <w:rFonts w:eastAsia="Calibri"/>
          <w:kern w:val="3"/>
          <w:sz w:val="28"/>
          <w:szCs w:val="28"/>
          <w:lang w:eastAsia="en-US"/>
        </w:rPr>
        <w:t xml:space="preserve">необходимой </w:t>
      </w:r>
      <w:r w:rsidRPr="00F648E0">
        <w:rPr>
          <w:rFonts w:eastAsia="Noto Sans CJK SC Regular" w:cs="Lohit Devanagari"/>
          <w:kern w:val="3"/>
          <w:sz w:val="28"/>
          <w:szCs w:val="28"/>
          <w:lang w:eastAsia="zh-CN" w:bidi="hi-IN"/>
        </w:rPr>
        <w:t xml:space="preserve">техники, в том числе с повышенной проходимостью, в случае возникновения чрезвычайной ситуации природного или техногенного характера. </w:t>
      </w:r>
    </w:p>
    <w:p w:rsidR="00E13B14" w:rsidRDefault="00E13B14" w:rsidP="00E13B14">
      <w:pPr>
        <w:suppressAutoHyphens/>
        <w:autoSpaceDN w:val="0"/>
        <w:ind w:firstLine="708"/>
        <w:jc w:val="both"/>
        <w:textAlignment w:val="baseline"/>
        <w:rPr>
          <w:kern w:val="3"/>
          <w:sz w:val="28"/>
          <w:szCs w:val="28"/>
          <w:lang w:eastAsia="zh-CN"/>
        </w:rPr>
      </w:pPr>
      <w:r>
        <w:rPr>
          <w:rFonts w:eastAsia="Noto Sans CJK SC Regular" w:cs="Lohit Devanagari"/>
          <w:kern w:val="3"/>
          <w:sz w:val="28"/>
          <w:szCs w:val="28"/>
          <w:lang w:eastAsia="zh-CN" w:bidi="hi-IN"/>
        </w:rPr>
        <w:t xml:space="preserve">Утвержден пункт временного размещения населения </w:t>
      </w:r>
      <w:r w:rsidRPr="00E13B14">
        <w:rPr>
          <w:sz w:val="28"/>
          <w:szCs w:val="28"/>
        </w:rPr>
        <w:t>на базе второго здания МБОУ «</w:t>
      </w:r>
      <w:proofErr w:type="spellStart"/>
      <w:r w:rsidRPr="00E13B14">
        <w:rPr>
          <w:sz w:val="28"/>
          <w:szCs w:val="28"/>
        </w:rPr>
        <w:t>Оборонинская</w:t>
      </w:r>
      <w:proofErr w:type="spellEnd"/>
      <w:r w:rsidRPr="00E13B14">
        <w:rPr>
          <w:sz w:val="28"/>
          <w:szCs w:val="28"/>
        </w:rPr>
        <w:t xml:space="preserve"> СОШ»</w:t>
      </w:r>
      <w:r>
        <w:rPr>
          <w:sz w:val="28"/>
          <w:szCs w:val="28"/>
        </w:rPr>
        <w:t xml:space="preserve"> с возможностью размещения 18 человек.</w:t>
      </w:r>
      <w:r>
        <w:rPr>
          <w:rFonts w:eastAsia="Noto Sans CJK SC Regular" w:cs="Lohit Devanagari"/>
          <w:kern w:val="3"/>
          <w:sz w:val="28"/>
          <w:szCs w:val="28"/>
          <w:lang w:eastAsia="zh-CN" w:bidi="hi-IN"/>
        </w:rPr>
        <w:t xml:space="preserve"> Пункт </w:t>
      </w:r>
      <w:r w:rsidR="00F26609">
        <w:rPr>
          <w:kern w:val="3"/>
          <w:sz w:val="28"/>
          <w:szCs w:val="28"/>
          <w:lang w:eastAsia="zh-CN"/>
        </w:rPr>
        <w:t xml:space="preserve">обеспечен </w:t>
      </w:r>
      <w:r w:rsidR="00065BF5">
        <w:rPr>
          <w:kern w:val="3"/>
          <w:sz w:val="28"/>
          <w:szCs w:val="28"/>
          <w:lang w:eastAsia="zh-CN"/>
        </w:rPr>
        <w:t>предметами</w:t>
      </w:r>
      <w:r w:rsidRPr="00F648E0">
        <w:rPr>
          <w:kern w:val="3"/>
          <w:sz w:val="28"/>
          <w:szCs w:val="28"/>
          <w:lang w:eastAsia="zh-CN"/>
        </w:rPr>
        <w:t xml:space="preserve"> первой необходимости. Питание </w:t>
      </w:r>
      <w:r w:rsidR="00F26609">
        <w:rPr>
          <w:kern w:val="3"/>
          <w:sz w:val="28"/>
          <w:szCs w:val="28"/>
          <w:lang w:eastAsia="zh-CN"/>
        </w:rPr>
        <w:t xml:space="preserve">эвакуированного населения </w:t>
      </w:r>
      <w:r w:rsidRPr="00F648E0">
        <w:rPr>
          <w:kern w:val="3"/>
          <w:sz w:val="28"/>
          <w:szCs w:val="28"/>
          <w:lang w:eastAsia="zh-CN"/>
        </w:rPr>
        <w:t>будет осуще</w:t>
      </w:r>
      <w:r>
        <w:rPr>
          <w:kern w:val="3"/>
          <w:sz w:val="28"/>
          <w:szCs w:val="28"/>
          <w:lang w:eastAsia="zh-CN"/>
        </w:rPr>
        <w:t>ствляться</w:t>
      </w:r>
      <w:r w:rsidR="00A03D37">
        <w:rPr>
          <w:kern w:val="3"/>
          <w:sz w:val="28"/>
          <w:szCs w:val="28"/>
          <w:lang w:eastAsia="zh-CN"/>
        </w:rPr>
        <w:t xml:space="preserve"> в столовой МБОУ «</w:t>
      </w:r>
      <w:proofErr w:type="spellStart"/>
      <w:r w:rsidR="00A03D37">
        <w:rPr>
          <w:kern w:val="3"/>
          <w:sz w:val="28"/>
          <w:szCs w:val="28"/>
          <w:lang w:eastAsia="zh-CN"/>
        </w:rPr>
        <w:t>Оборонинс</w:t>
      </w:r>
      <w:r w:rsidRPr="00F648E0">
        <w:rPr>
          <w:kern w:val="3"/>
          <w:sz w:val="28"/>
          <w:szCs w:val="28"/>
          <w:lang w:eastAsia="zh-CN"/>
        </w:rPr>
        <w:t>кой</w:t>
      </w:r>
      <w:proofErr w:type="spellEnd"/>
      <w:r w:rsidRPr="00F648E0">
        <w:rPr>
          <w:kern w:val="3"/>
          <w:sz w:val="28"/>
          <w:szCs w:val="28"/>
          <w:lang w:eastAsia="zh-CN"/>
        </w:rPr>
        <w:t xml:space="preserve"> СОШ».</w:t>
      </w:r>
    </w:p>
    <w:p w:rsidR="00065BF5" w:rsidRPr="00065BF5" w:rsidRDefault="00065BF5" w:rsidP="00E13B14">
      <w:pPr>
        <w:suppressAutoHyphens/>
        <w:autoSpaceDN w:val="0"/>
        <w:ind w:firstLine="708"/>
        <w:jc w:val="both"/>
        <w:textAlignment w:val="baseline"/>
        <w:rPr>
          <w:kern w:val="3"/>
          <w:sz w:val="28"/>
          <w:szCs w:val="28"/>
          <w:lang w:eastAsia="zh-CN"/>
        </w:rPr>
      </w:pPr>
      <w:r w:rsidRPr="0045086A">
        <w:rPr>
          <w:kern w:val="3"/>
          <w:sz w:val="28"/>
          <w:szCs w:val="28"/>
        </w:rPr>
        <w:t xml:space="preserve">Созданы аварийные запасы щебня (МПМУПЖКХ – 10 тонн, ЗАО ДСПМК </w:t>
      </w:r>
      <w:r>
        <w:rPr>
          <w:kern w:val="3"/>
          <w:sz w:val="28"/>
          <w:szCs w:val="28"/>
        </w:rPr>
        <w:t>«</w:t>
      </w:r>
      <w:r w:rsidRPr="0045086A">
        <w:rPr>
          <w:kern w:val="3"/>
          <w:sz w:val="28"/>
          <w:szCs w:val="28"/>
        </w:rPr>
        <w:t>Мордовская</w:t>
      </w:r>
      <w:r>
        <w:rPr>
          <w:kern w:val="3"/>
          <w:sz w:val="28"/>
          <w:szCs w:val="28"/>
        </w:rPr>
        <w:t>»</w:t>
      </w:r>
      <w:r w:rsidRPr="0045086A">
        <w:rPr>
          <w:kern w:val="3"/>
          <w:sz w:val="28"/>
          <w:szCs w:val="28"/>
        </w:rPr>
        <w:t xml:space="preserve"> – 600 тонн) и песка (МПМУПЖКХ – 50 тонн, ЗАО ДСПМК </w:t>
      </w:r>
      <w:r>
        <w:rPr>
          <w:kern w:val="3"/>
          <w:sz w:val="28"/>
          <w:szCs w:val="28"/>
        </w:rPr>
        <w:t>«</w:t>
      </w:r>
      <w:r w:rsidRPr="0045086A">
        <w:rPr>
          <w:kern w:val="3"/>
          <w:sz w:val="28"/>
          <w:szCs w:val="28"/>
        </w:rPr>
        <w:t>Мордовская</w:t>
      </w:r>
      <w:r>
        <w:rPr>
          <w:kern w:val="3"/>
          <w:sz w:val="28"/>
          <w:szCs w:val="28"/>
        </w:rPr>
        <w:t>»</w:t>
      </w:r>
      <w:r w:rsidRPr="0045086A">
        <w:rPr>
          <w:kern w:val="3"/>
          <w:sz w:val="28"/>
          <w:szCs w:val="28"/>
        </w:rPr>
        <w:t xml:space="preserve"> – 200 тонн). </w:t>
      </w:r>
      <w:r>
        <w:rPr>
          <w:rFonts w:eastAsia="Calibri"/>
          <w:kern w:val="3"/>
          <w:sz w:val="28"/>
          <w:szCs w:val="28"/>
          <w:lang w:eastAsia="en-US"/>
        </w:rPr>
        <w:t>Планируется</w:t>
      </w:r>
      <w:r w:rsidRPr="00F648E0">
        <w:rPr>
          <w:rFonts w:eastAsia="Calibri"/>
          <w:kern w:val="3"/>
          <w:sz w:val="28"/>
          <w:szCs w:val="28"/>
          <w:lang w:eastAsia="en-US"/>
        </w:rPr>
        <w:t xml:space="preserve"> использование техники </w:t>
      </w:r>
      <w:r w:rsidRPr="0045086A">
        <w:rPr>
          <w:kern w:val="3"/>
          <w:sz w:val="28"/>
          <w:szCs w:val="28"/>
        </w:rPr>
        <w:t>МПМУПЖКХ</w:t>
      </w:r>
      <w:r w:rsidRPr="00F648E0">
        <w:rPr>
          <w:rFonts w:eastAsia="Calibri"/>
          <w:kern w:val="3"/>
          <w:sz w:val="28"/>
          <w:szCs w:val="28"/>
          <w:lang w:eastAsia="en-US"/>
        </w:rPr>
        <w:t>, в случае ухудшения обстановки ЗАО ДСПМК «Мордовская».</w:t>
      </w:r>
    </w:p>
    <w:p w:rsidR="00E13B14" w:rsidRPr="00A03D37" w:rsidRDefault="00E13B14" w:rsidP="00E13B14">
      <w:pPr>
        <w:pStyle w:val="Standard"/>
        <w:ind w:firstLine="708"/>
        <w:jc w:val="both"/>
        <w:rPr>
          <w:sz w:val="28"/>
          <w:szCs w:val="28"/>
        </w:rPr>
      </w:pPr>
      <w:r w:rsidRPr="00A03D37">
        <w:rPr>
          <w:sz w:val="28"/>
          <w:szCs w:val="28"/>
        </w:rPr>
        <w:t xml:space="preserve">Определен состав сил и средств, привлекаемых к проведению мероприятий по ликвидации последствий весеннего паводка, в количестве 91 человека личного состава, 51 единицы техники, 4 </w:t>
      </w:r>
      <w:proofErr w:type="spellStart"/>
      <w:r w:rsidRPr="00A03D37">
        <w:rPr>
          <w:sz w:val="28"/>
          <w:szCs w:val="28"/>
        </w:rPr>
        <w:t>плавсредства</w:t>
      </w:r>
      <w:proofErr w:type="spellEnd"/>
      <w:r w:rsidR="00A03D37" w:rsidRPr="00A03D37">
        <w:rPr>
          <w:sz w:val="28"/>
          <w:szCs w:val="28"/>
        </w:rPr>
        <w:t>.</w:t>
      </w:r>
    </w:p>
    <w:p w:rsidR="00A03D37" w:rsidRPr="00F648E0" w:rsidRDefault="00A03D37" w:rsidP="00A03D37">
      <w:pPr>
        <w:widowControl w:val="0"/>
        <w:suppressAutoHyphens/>
        <w:autoSpaceDN w:val="0"/>
        <w:ind w:firstLine="708"/>
        <w:jc w:val="both"/>
        <w:textAlignment w:val="baseline"/>
        <w:rPr>
          <w:kern w:val="3"/>
          <w:sz w:val="28"/>
          <w:szCs w:val="28"/>
          <w:lang w:eastAsia="zh-CN"/>
        </w:rPr>
      </w:pPr>
      <w:r>
        <w:rPr>
          <w:kern w:val="3"/>
          <w:sz w:val="28"/>
          <w:szCs w:val="28"/>
          <w:lang w:eastAsia="zh-CN"/>
        </w:rPr>
        <w:t>В настоящее время д</w:t>
      </w:r>
      <w:r w:rsidRPr="00F648E0">
        <w:rPr>
          <w:kern w:val="3"/>
          <w:sz w:val="28"/>
          <w:szCs w:val="28"/>
          <w:lang w:eastAsia="zh-CN"/>
        </w:rPr>
        <w:t xml:space="preserve">олжностными лицами </w:t>
      </w:r>
      <w:r>
        <w:rPr>
          <w:kern w:val="3"/>
          <w:sz w:val="28"/>
          <w:szCs w:val="28"/>
          <w:lang w:eastAsia="zh-CN"/>
        </w:rPr>
        <w:t xml:space="preserve">органов местного самоуправления муниципальных образований района проводится </w:t>
      </w:r>
      <w:r w:rsidRPr="00F648E0">
        <w:rPr>
          <w:kern w:val="3"/>
          <w:sz w:val="28"/>
          <w:szCs w:val="28"/>
          <w:lang w:eastAsia="zh-CN"/>
        </w:rPr>
        <w:t>разъяснительная работа среди населения, проживающего в зонах возможного подтопления (затопления), по добровольному страхованию движимого и недвижимого имущества от последствий воздействия паводковых вод.</w:t>
      </w:r>
    </w:p>
    <w:p w:rsidR="005A75F4" w:rsidRPr="00105646" w:rsidRDefault="005A75F4" w:rsidP="005A75F4">
      <w:pPr>
        <w:ind w:firstLine="709"/>
        <w:contextualSpacing/>
        <w:jc w:val="both"/>
        <w:rPr>
          <w:sz w:val="28"/>
        </w:rPr>
      </w:pPr>
      <w:r w:rsidRPr="00823552">
        <w:rPr>
          <w:sz w:val="28"/>
        </w:rPr>
        <w:t xml:space="preserve">Исходя из </w:t>
      </w:r>
      <w:proofErr w:type="gramStart"/>
      <w:r w:rsidRPr="00823552">
        <w:rPr>
          <w:sz w:val="28"/>
        </w:rPr>
        <w:t>вышеизложенного</w:t>
      </w:r>
      <w:proofErr w:type="gramEnd"/>
      <w:r w:rsidRPr="00823552">
        <w:rPr>
          <w:sz w:val="28"/>
        </w:rPr>
        <w:t xml:space="preserve">, Мордовский районный Совет народных депутатов </w:t>
      </w:r>
      <w:r w:rsidRPr="00105646">
        <w:rPr>
          <w:sz w:val="28"/>
        </w:rPr>
        <w:t>решил:</w:t>
      </w:r>
    </w:p>
    <w:p w:rsidR="005A75F4" w:rsidRDefault="005A75F4" w:rsidP="005A75F4">
      <w:pPr>
        <w:pStyle w:val="a5"/>
        <w:ind w:right="-1" w:firstLine="709"/>
        <w:contextualSpacing/>
        <w:rPr>
          <w:szCs w:val="28"/>
        </w:rPr>
      </w:pPr>
      <w:r>
        <w:rPr>
          <w:szCs w:val="28"/>
        </w:rPr>
        <w:t xml:space="preserve">1. </w:t>
      </w:r>
      <w:r>
        <w:t>И</w:t>
      </w:r>
      <w:r w:rsidRPr="000D6D52">
        <w:t>нформацию</w:t>
      </w:r>
      <w:r>
        <w:t xml:space="preserve"> </w:t>
      </w:r>
      <w:r w:rsidR="00F26609">
        <w:rPr>
          <w:szCs w:val="28"/>
        </w:rPr>
        <w:t>заместителя главы администрации района Саталкина О.А. «</w:t>
      </w:r>
      <w:r w:rsidR="00F26609" w:rsidRPr="005A75F4">
        <w:rPr>
          <w:bCs/>
          <w:w w:val="105"/>
          <w:szCs w:val="28"/>
        </w:rPr>
        <w:t>Об информации администрации района о</w:t>
      </w:r>
      <w:r w:rsidR="00F26609" w:rsidRPr="005A75F4">
        <w:rPr>
          <w:szCs w:val="28"/>
        </w:rPr>
        <w:t xml:space="preserve"> подготовке к </w:t>
      </w:r>
      <w:proofErr w:type="spellStart"/>
      <w:r w:rsidR="00F26609" w:rsidRPr="005A75F4">
        <w:rPr>
          <w:szCs w:val="28"/>
        </w:rPr>
        <w:t>противопаводковому</w:t>
      </w:r>
      <w:proofErr w:type="spellEnd"/>
      <w:r w:rsidR="00F26609" w:rsidRPr="005A75F4">
        <w:rPr>
          <w:szCs w:val="28"/>
        </w:rPr>
        <w:t xml:space="preserve"> периоду на территории Мордовского района</w:t>
      </w:r>
      <w:r w:rsidR="00F26609">
        <w:rPr>
          <w:szCs w:val="28"/>
        </w:rPr>
        <w:t>»</w:t>
      </w:r>
      <w:r w:rsidRPr="00823552">
        <w:t xml:space="preserve"> </w:t>
      </w:r>
      <w:r>
        <w:rPr>
          <w:szCs w:val="28"/>
        </w:rPr>
        <w:t>принять к сведению.</w:t>
      </w:r>
    </w:p>
    <w:p w:rsidR="005A75F4" w:rsidRDefault="005A75F4" w:rsidP="005A75F4">
      <w:pPr>
        <w:pStyle w:val="a5"/>
        <w:ind w:right="-1" w:firstLine="709"/>
        <w:contextualSpacing/>
        <w:rPr>
          <w:szCs w:val="28"/>
        </w:rPr>
      </w:pPr>
      <w:r>
        <w:rPr>
          <w:szCs w:val="28"/>
        </w:rPr>
        <w:t xml:space="preserve">2. Рекомендовать администрации района /Саталкин О.А./, главам администраций поссоветов /Дорофеев Н.В., Назаров И.А./, главам сельсоветов /Герасимова Е.Н., Черемисина Е.А., </w:t>
      </w:r>
      <w:proofErr w:type="spellStart"/>
      <w:r>
        <w:rPr>
          <w:szCs w:val="28"/>
        </w:rPr>
        <w:t>Шепелева</w:t>
      </w:r>
      <w:proofErr w:type="spellEnd"/>
      <w:r>
        <w:rPr>
          <w:szCs w:val="28"/>
        </w:rPr>
        <w:t xml:space="preserve"> Г.А., Рожнов С.Д., </w:t>
      </w:r>
      <w:proofErr w:type="spellStart"/>
      <w:r>
        <w:rPr>
          <w:szCs w:val="28"/>
        </w:rPr>
        <w:t>Забровская</w:t>
      </w:r>
      <w:proofErr w:type="spellEnd"/>
      <w:r>
        <w:rPr>
          <w:szCs w:val="28"/>
        </w:rPr>
        <w:t xml:space="preserve"> Е.Н./:</w:t>
      </w:r>
    </w:p>
    <w:p w:rsidR="005A75F4" w:rsidRDefault="005A75F4" w:rsidP="005A75F4">
      <w:pPr>
        <w:pStyle w:val="a5"/>
        <w:ind w:right="-1" w:firstLine="709"/>
        <w:contextualSpacing/>
        <w:rPr>
          <w:color w:val="000000"/>
          <w:szCs w:val="28"/>
        </w:rPr>
      </w:pPr>
      <w:r>
        <w:rPr>
          <w:szCs w:val="28"/>
        </w:rPr>
        <w:t xml:space="preserve">1) </w:t>
      </w:r>
      <w:r>
        <w:rPr>
          <w:color w:val="000000"/>
          <w:szCs w:val="28"/>
        </w:rPr>
        <w:t>своевременно проводить</w:t>
      </w:r>
      <w:r w:rsidRPr="00A401EB">
        <w:rPr>
          <w:color w:val="000000"/>
          <w:szCs w:val="28"/>
        </w:rPr>
        <w:t xml:space="preserve"> профилакти</w:t>
      </w:r>
      <w:r>
        <w:rPr>
          <w:color w:val="000000"/>
          <w:szCs w:val="28"/>
        </w:rPr>
        <w:t>ческие мероприятия</w:t>
      </w:r>
      <w:r w:rsidRPr="00A401EB">
        <w:rPr>
          <w:color w:val="000000"/>
          <w:szCs w:val="28"/>
        </w:rPr>
        <w:t xml:space="preserve"> по подготовке к </w:t>
      </w:r>
      <w:proofErr w:type="spellStart"/>
      <w:r>
        <w:rPr>
          <w:color w:val="000000"/>
          <w:szCs w:val="28"/>
        </w:rPr>
        <w:t>противо</w:t>
      </w:r>
      <w:r w:rsidRPr="00A401EB">
        <w:rPr>
          <w:color w:val="000000"/>
          <w:szCs w:val="28"/>
        </w:rPr>
        <w:t>паводкому</w:t>
      </w:r>
      <w:proofErr w:type="spellEnd"/>
      <w:r w:rsidRPr="00A401EB">
        <w:rPr>
          <w:color w:val="000000"/>
          <w:szCs w:val="28"/>
        </w:rPr>
        <w:t xml:space="preserve"> периоду и обеспечению его безопасного прохождения</w:t>
      </w:r>
      <w:r>
        <w:rPr>
          <w:color w:val="000000"/>
          <w:szCs w:val="28"/>
        </w:rPr>
        <w:t>;</w:t>
      </w:r>
    </w:p>
    <w:p w:rsidR="005A75F4" w:rsidRPr="00626B0B" w:rsidRDefault="005A75F4" w:rsidP="005A75F4">
      <w:pPr>
        <w:pStyle w:val="a5"/>
        <w:ind w:right="-1" w:firstLine="709"/>
        <w:contextualSpacing/>
        <w:rPr>
          <w:color w:val="000000"/>
          <w:szCs w:val="28"/>
        </w:rPr>
      </w:pPr>
      <w:r w:rsidRPr="00626B0B">
        <w:rPr>
          <w:szCs w:val="28"/>
        </w:rPr>
        <w:t xml:space="preserve">2) осуществлять </w:t>
      </w:r>
      <w:proofErr w:type="gramStart"/>
      <w:r w:rsidRPr="00626B0B">
        <w:rPr>
          <w:szCs w:val="28"/>
        </w:rPr>
        <w:t>контроль за</w:t>
      </w:r>
      <w:proofErr w:type="gramEnd"/>
      <w:r w:rsidRPr="00626B0B">
        <w:rPr>
          <w:szCs w:val="28"/>
        </w:rPr>
        <w:t xml:space="preserve"> состоянием гидротехнических сооружений на водоемах, </w:t>
      </w:r>
      <w:r w:rsidR="0025477A">
        <w:rPr>
          <w:szCs w:val="28"/>
        </w:rPr>
        <w:t>подъездных дорог.</w:t>
      </w:r>
    </w:p>
    <w:p w:rsidR="005A75F4" w:rsidRDefault="005A75F4" w:rsidP="005A75F4">
      <w:pPr>
        <w:pStyle w:val="a5"/>
        <w:ind w:right="-1" w:firstLine="709"/>
        <w:contextualSpacing/>
        <w:rPr>
          <w:szCs w:val="28"/>
        </w:rPr>
      </w:pPr>
      <w:r>
        <w:rPr>
          <w:szCs w:val="28"/>
        </w:rPr>
        <w:t xml:space="preserve">3. </w:t>
      </w:r>
      <w:proofErr w:type="gramStart"/>
      <w:r>
        <w:rPr>
          <w:szCs w:val="28"/>
        </w:rPr>
        <w:t>Контроль за</w:t>
      </w:r>
      <w:proofErr w:type="gramEnd"/>
      <w:r>
        <w:rPr>
          <w:szCs w:val="28"/>
        </w:rPr>
        <w:t xml:space="preserve"> выполнением настоящего решения возложить на постоянную комиссию </w:t>
      </w:r>
      <w:r w:rsidR="00B3069C">
        <w:rPr>
          <w:szCs w:val="28"/>
        </w:rPr>
        <w:t xml:space="preserve">Мордовского </w:t>
      </w:r>
      <w:r>
        <w:rPr>
          <w:szCs w:val="28"/>
        </w:rPr>
        <w:t>районного Совета народных депутатов по социальным вопросам /Глебов С.В./.</w:t>
      </w:r>
    </w:p>
    <w:p w:rsidR="005A75F4" w:rsidRDefault="005A75F4" w:rsidP="005A75F4">
      <w:pPr>
        <w:pStyle w:val="a5"/>
        <w:ind w:right="-1" w:firstLine="709"/>
        <w:contextualSpacing/>
        <w:rPr>
          <w:szCs w:val="28"/>
        </w:rPr>
      </w:pPr>
      <w:r>
        <w:rPr>
          <w:szCs w:val="28"/>
        </w:rPr>
        <w:t>4. Решение вступает в силу со дня его принятия.</w:t>
      </w:r>
    </w:p>
    <w:p w:rsidR="005A75F4" w:rsidRDefault="005A75F4" w:rsidP="005A75F4">
      <w:pPr>
        <w:pStyle w:val="a5"/>
        <w:ind w:right="-1" w:firstLine="709"/>
        <w:contextualSpacing/>
        <w:rPr>
          <w:szCs w:val="28"/>
        </w:rPr>
      </w:pPr>
    </w:p>
    <w:p w:rsidR="005A75F4" w:rsidRPr="00823552" w:rsidRDefault="005A75F4" w:rsidP="005A75F4">
      <w:pPr>
        <w:rPr>
          <w:sz w:val="28"/>
          <w:szCs w:val="28"/>
        </w:rPr>
      </w:pPr>
      <w:r w:rsidRPr="00823552">
        <w:rPr>
          <w:sz w:val="28"/>
          <w:szCs w:val="28"/>
        </w:rPr>
        <w:t xml:space="preserve">Председатель </w:t>
      </w:r>
      <w:proofErr w:type="gramStart"/>
      <w:r w:rsidRPr="00823552">
        <w:rPr>
          <w:sz w:val="28"/>
          <w:szCs w:val="28"/>
        </w:rPr>
        <w:t>Мордовского</w:t>
      </w:r>
      <w:proofErr w:type="gramEnd"/>
      <w:r w:rsidRPr="00823552">
        <w:rPr>
          <w:sz w:val="28"/>
          <w:szCs w:val="28"/>
        </w:rPr>
        <w:t xml:space="preserve"> районного</w:t>
      </w:r>
    </w:p>
    <w:p w:rsidR="005A75F4" w:rsidRDefault="005A75F4" w:rsidP="005A75F4">
      <w:pPr>
        <w:rPr>
          <w:sz w:val="28"/>
          <w:szCs w:val="28"/>
        </w:rPr>
      </w:pPr>
      <w:r w:rsidRPr="00823552">
        <w:rPr>
          <w:sz w:val="28"/>
          <w:szCs w:val="28"/>
        </w:rPr>
        <w:t>Совета народных депутатов</w:t>
      </w:r>
      <w:r w:rsidRPr="00823552">
        <w:rPr>
          <w:sz w:val="28"/>
          <w:szCs w:val="28"/>
        </w:rPr>
        <w:tab/>
      </w:r>
      <w:r w:rsidRPr="00823552">
        <w:rPr>
          <w:sz w:val="28"/>
          <w:szCs w:val="28"/>
        </w:rPr>
        <w:tab/>
      </w:r>
      <w:r w:rsidRPr="00823552">
        <w:rPr>
          <w:sz w:val="28"/>
          <w:szCs w:val="28"/>
        </w:rPr>
        <w:tab/>
      </w:r>
      <w:r w:rsidRPr="00823552">
        <w:rPr>
          <w:sz w:val="28"/>
          <w:szCs w:val="28"/>
        </w:rPr>
        <w:tab/>
      </w:r>
      <w:r w:rsidRPr="00823552">
        <w:rPr>
          <w:sz w:val="28"/>
          <w:szCs w:val="28"/>
        </w:rPr>
        <w:tab/>
      </w:r>
      <w:r w:rsidRPr="00823552">
        <w:rPr>
          <w:sz w:val="28"/>
          <w:szCs w:val="28"/>
        </w:rPr>
        <w:tab/>
        <w:t>Е.В</w:t>
      </w:r>
      <w:r>
        <w:rPr>
          <w:sz w:val="28"/>
          <w:szCs w:val="28"/>
        </w:rPr>
        <w:t>.Каширина</w:t>
      </w:r>
    </w:p>
    <w:p w:rsidR="005E25C7" w:rsidRPr="005E25C7" w:rsidRDefault="005E25C7" w:rsidP="005E25C7">
      <w:pPr>
        <w:tabs>
          <w:tab w:val="left" w:pos="0"/>
          <w:tab w:val="left" w:pos="567"/>
        </w:tabs>
        <w:rPr>
          <w:i/>
          <w:sz w:val="28"/>
          <w:szCs w:val="28"/>
        </w:rPr>
      </w:pPr>
      <w:r w:rsidRPr="005E25C7">
        <w:rPr>
          <w:b/>
          <w:noProof/>
          <w:sz w:val="28"/>
          <w:szCs w:val="28"/>
        </w:rPr>
        <w:lastRenderedPageBreak/>
        <w:drawing>
          <wp:anchor distT="0" distB="0" distL="114300" distR="114300" simplePos="0" relativeHeight="251683840" behindDoc="0" locked="0" layoutInCell="1" allowOverlap="1">
            <wp:simplePos x="0" y="0"/>
            <wp:positionH relativeFrom="column">
              <wp:posOffset>2748915</wp:posOffset>
            </wp:positionH>
            <wp:positionV relativeFrom="paragraph">
              <wp:posOffset>3810</wp:posOffset>
            </wp:positionV>
            <wp:extent cx="514350" cy="981075"/>
            <wp:effectExtent l="19050" t="0" r="0" b="0"/>
            <wp:wrapNone/>
            <wp:docPr id="9" name="Рисунок 2" descr="Мордовский_МР_ПП-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рдовский_МР_ПП-09"/>
                    <pic:cNvPicPr>
                      <a:picLocks noChangeAspect="1" noChangeArrowheads="1"/>
                    </pic:cNvPicPr>
                  </pic:nvPicPr>
                  <pic:blipFill>
                    <a:blip r:embed="rId5" cstate="print"/>
                    <a:srcRect/>
                    <a:stretch>
                      <a:fillRect/>
                    </a:stretch>
                  </pic:blipFill>
                  <pic:spPr bwMode="auto">
                    <a:xfrm>
                      <a:off x="0" y="0"/>
                      <a:ext cx="514350" cy="981075"/>
                    </a:xfrm>
                    <a:prstGeom prst="rect">
                      <a:avLst/>
                    </a:prstGeom>
                    <a:solidFill>
                      <a:srgbClr val="FFFFFF"/>
                    </a:solidFill>
                  </pic:spPr>
                </pic:pic>
              </a:graphicData>
            </a:graphic>
          </wp:anchor>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5E25C7" w:rsidRDefault="005E25C7" w:rsidP="005E25C7">
      <w:pPr>
        <w:tabs>
          <w:tab w:val="left" w:pos="0"/>
          <w:tab w:val="left" w:pos="567"/>
        </w:tabs>
        <w:rPr>
          <w:b/>
          <w:sz w:val="28"/>
          <w:szCs w:val="28"/>
        </w:rPr>
      </w:pPr>
    </w:p>
    <w:p w:rsidR="005E25C7" w:rsidRDefault="005E25C7" w:rsidP="005E25C7">
      <w:pPr>
        <w:jc w:val="center"/>
        <w:rPr>
          <w:b/>
          <w:sz w:val="28"/>
          <w:szCs w:val="28"/>
        </w:rPr>
      </w:pPr>
    </w:p>
    <w:p w:rsidR="005E25C7" w:rsidRDefault="005E25C7" w:rsidP="005E25C7">
      <w:pPr>
        <w:jc w:val="center"/>
        <w:rPr>
          <w:b/>
          <w:sz w:val="28"/>
          <w:szCs w:val="28"/>
        </w:rPr>
      </w:pPr>
    </w:p>
    <w:p w:rsidR="005E25C7" w:rsidRDefault="005E25C7" w:rsidP="005E25C7">
      <w:pPr>
        <w:jc w:val="center"/>
        <w:rPr>
          <w:b/>
          <w:sz w:val="28"/>
          <w:szCs w:val="28"/>
        </w:rPr>
      </w:pPr>
    </w:p>
    <w:p w:rsidR="005E25C7" w:rsidRDefault="005E25C7" w:rsidP="005E25C7">
      <w:pPr>
        <w:jc w:val="center"/>
        <w:rPr>
          <w:b/>
          <w:sz w:val="28"/>
          <w:szCs w:val="28"/>
        </w:rPr>
      </w:pPr>
    </w:p>
    <w:p w:rsidR="005E25C7" w:rsidRDefault="005E25C7" w:rsidP="005E25C7">
      <w:pPr>
        <w:jc w:val="center"/>
        <w:rPr>
          <w:b/>
          <w:sz w:val="28"/>
          <w:szCs w:val="28"/>
        </w:rPr>
      </w:pPr>
      <w:r w:rsidRPr="00827958">
        <w:rPr>
          <w:b/>
          <w:sz w:val="28"/>
          <w:szCs w:val="28"/>
        </w:rPr>
        <w:t xml:space="preserve">МОРДОВСКИЙ РАЙОННЫЙ СОВЕТ НАРОДНЫХ ДЕПУТАТОВ </w:t>
      </w:r>
    </w:p>
    <w:p w:rsidR="005E25C7" w:rsidRDefault="005E25C7" w:rsidP="005E25C7">
      <w:pPr>
        <w:jc w:val="center"/>
        <w:rPr>
          <w:b/>
          <w:sz w:val="28"/>
          <w:szCs w:val="28"/>
        </w:rPr>
      </w:pPr>
      <w:r>
        <w:rPr>
          <w:b/>
          <w:sz w:val="28"/>
          <w:szCs w:val="28"/>
        </w:rPr>
        <w:t>ТАМБОВСКОЙ ОБЛАСТИ</w:t>
      </w:r>
    </w:p>
    <w:p w:rsidR="005E25C7" w:rsidRDefault="005E25C7" w:rsidP="005E25C7">
      <w:pPr>
        <w:jc w:val="center"/>
        <w:rPr>
          <w:b/>
          <w:sz w:val="28"/>
        </w:rPr>
      </w:pPr>
    </w:p>
    <w:p w:rsidR="005E25C7" w:rsidRDefault="005E25C7" w:rsidP="005E25C7">
      <w:pPr>
        <w:jc w:val="center"/>
        <w:rPr>
          <w:b/>
          <w:sz w:val="28"/>
        </w:rPr>
      </w:pPr>
      <w:r>
        <w:rPr>
          <w:b/>
          <w:sz w:val="28"/>
        </w:rPr>
        <w:t>ПОСТАНОВЛЕНИЕ</w:t>
      </w:r>
    </w:p>
    <w:p w:rsidR="005E25C7" w:rsidRDefault="005E25C7" w:rsidP="005E25C7">
      <w:pPr>
        <w:jc w:val="center"/>
        <w:rPr>
          <w:b/>
          <w:sz w:val="28"/>
        </w:rPr>
      </w:pPr>
    </w:p>
    <w:p w:rsidR="005E25C7" w:rsidRDefault="005E25C7" w:rsidP="005E25C7">
      <w:pPr>
        <w:jc w:val="both"/>
        <w:rPr>
          <w:sz w:val="28"/>
        </w:rPr>
      </w:pPr>
      <w:r>
        <w:rPr>
          <w:sz w:val="28"/>
        </w:rPr>
        <w:t>28 февраля 2023 года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sidR="00CF68EB">
        <w:rPr>
          <w:sz w:val="28"/>
        </w:rPr>
        <w:t>140</w:t>
      </w:r>
    </w:p>
    <w:p w:rsidR="005E25C7" w:rsidRDefault="005E25C7" w:rsidP="005E25C7">
      <w:pPr>
        <w:jc w:val="center"/>
        <w:rPr>
          <w:sz w:val="28"/>
        </w:rPr>
      </w:pPr>
      <w:r>
        <w:rPr>
          <w:sz w:val="28"/>
        </w:rPr>
        <w:t>р.п. Мордово</w:t>
      </w:r>
    </w:p>
    <w:p w:rsidR="005E25C7" w:rsidRDefault="005E25C7" w:rsidP="005E25C7">
      <w:pPr>
        <w:rPr>
          <w:sz w:val="28"/>
          <w:szCs w:val="28"/>
        </w:rPr>
      </w:pPr>
    </w:p>
    <w:p w:rsidR="005E25C7" w:rsidRDefault="005E25C7" w:rsidP="005E25C7">
      <w:pPr>
        <w:shd w:val="clear" w:color="auto" w:fill="FFFFFF"/>
        <w:jc w:val="center"/>
        <w:rPr>
          <w:b/>
          <w:sz w:val="28"/>
          <w:szCs w:val="28"/>
        </w:rPr>
      </w:pPr>
      <w:r w:rsidRPr="00976F84">
        <w:rPr>
          <w:b/>
          <w:sz w:val="28"/>
          <w:szCs w:val="28"/>
        </w:rPr>
        <w:t>О решении «</w:t>
      </w:r>
      <w:r>
        <w:rPr>
          <w:b/>
          <w:sz w:val="28"/>
          <w:szCs w:val="28"/>
        </w:rPr>
        <w:t xml:space="preserve">Об утверждении </w:t>
      </w:r>
      <w:r w:rsidRPr="00515543">
        <w:rPr>
          <w:b/>
          <w:sz w:val="28"/>
          <w:szCs w:val="28"/>
        </w:rPr>
        <w:t xml:space="preserve">процентов </w:t>
      </w:r>
    </w:p>
    <w:p w:rsidR="005E25C7" w:rsidRDefault="005E25C7" w:rsidP="005E25C7">
      <w:pPr>
        <w:shd w:val="clear" w:color="auto" w:fill="FFFFFF"/>
        <w:jc w:val="center"/>
        <w:rPr>
          <w:b/>
          <w:sz w:val="28"/>
          <w:szCs w:val="28"/>
        </w:rPr>
      </w:pPr>
      <w:r w:rsidRPr="00515543">
        <w:rPr>
          <w:b/>
          <w:sz w:val="28"/>
          <w:szCs w:val="28"/>
        </w:rPr>
        <w:t xml:space="preserve">для ежегодного расчета размера арендной платы </w:t>
      </w:r>
    </w:p>
    <w:p w:rsidR="005E25C7" w:rsidRDefault="005E25C7" w:rsidP="005E25C7">
      <w:pPr>
        <w:shd w:val="clear" w:color="auto" w:fill="FFFFFF"/>
        <w:jc w:val="center"/>
        <w:rPr>
          <w:b/>
          <w:sz w:val="28"/>
          <w:szCs w:val="28"/>
        </w:rPr>
      </w:pPr>
      <w:r w:rsidRPr="00515543">
        <w:rPr>
          <w:b/>
          <w:sz w:val="28"/>
          <w:szCs w:val="28"/>
        </w:rPr>
        <w:t>за использование предоставленных без проведения торгов земельных участков, государственная собственность на которые не разграничена</w:t>
      </w:r>
      <w:r>
        <w:rPr>
          <w:b/>
          <w:sz w:val="28"/>
          <w:szCs w:val="28"/>
        </w:rPr>
        <w:t>,</w:t>
      </w:r>
      <w:r w:rsidRPr="00515543">
        <w:rPr>
          <w:b/>
          <w:sz w:val="28"/>
          <w:szCs w:val="28"/>
        </w:rPr>
        <w:t xml:space="preserve"> </w:t>
      </w:r>
    </w:p>
    <w:p w:rsidR="005E25C7" w:rsidRPr="00937F7F" w:rsidRDefault="005E25C7" w:rsidP="005E25C7">
      <w:pPr>
        <w:shd w:val="clear" w:color="auto" w:fill="FFFFFF"/>
        <w:jc w:val="center"/>
        <w:rPr>
          <w:b/>
          <w:sz w:val="28"/>
          <w:szCs w:val="28"/>
        </w:rPr>
      </w:pPr>
      <w:r>
        <w:rPr>
          <w:b/>
          <w:sz w:val="28"/>
          <w:szCs w:val="28"/>
        </w:rPr>
        <w:t xml:space="preserve">и земельных участков, </w:t>
      </w:r>
      <w:r w:rsidRPr="00515543">
        <w:rPr>
          <w:b/>
          <w:sz w:val="28"/>
          <w:szCs w:val="28"/>
        </w:rPr>
        <w:t>находящихся в муниципальной собственности Мордовского района</w:t>
      </w:r>
      <w:r>
        <w:rPr>
          <w:b/>
          <w:sz w:val="28"/>
          <w:szCs w:val="28"/>
        </w:rPr>
        <w:t>»</w:t>
      </w:r>
    </w:p>
    <w:p w:rsidR="005E25C7" w:rsidRPr="00976F84" w:rsidRDefault="005E25C7" w:rsidP="005E25C7">
      <w:pPr>
        <w:jc w:val="center"/>
        <w:rPr>
          <w:b/>
          <w:sz w:val="28"/>
          <w:szCs w:val="28"/>
        </w:rPr>
      </w:pPr>
    </w:p>
    <w:p w:rsidR="005E25C7" w:rsidRPr="008A2D8E" w:rsidRDefault="005E25C7" w:rsidP="005E25C7">
      <w:pPr>
        <w:shd w:val="clear" w:color="auto" w:fill="FFFFFF"/>
        <w:jc w:val="both"/>
        <w:rPr>
          <w:sz w:val="28"/>
          <w:szCs w:val="28"/>
        </w:rPr>
      </w:pPr>
      <w:r>
        <w:rPr>
          <w:sz w:val="28"/>
          <w:szCs w:val="28"/>
        </w:rPr>
        <w:tab/>
        <w:t>Рассмотрев проект решения «</w:t>
      </w:r>
      <w:r w:rsidRPr="00C03FFD">
        <w:rPr>
          <w:sz w:val="28"/>
          <w:szCs w:val="28"/>
        </w:rPr>
        <w:t xml:space="preserve">Об утверждении процентов для ежегодного расчета размера арендной платы за использование предоставленных без проведения торгов земельных участков, государственная </w:t>
      </w:r>
      <w:proofErr w:type="gramStart"/>
      <w:r w:rsidRPr="00C03FFD">
        <w:rPr>
          <w:sz w:val="28"/>
          <w:szCs w:val="28"/>
        </w:rPr>
        <w:t>собственность</w:t>
      </w:r>
      <w:proofErr w:type="gramEnd"/>
      <w:r w:rsidRPr="00C03FFD">
        <w:rPr>
          <w:sz w:val="28"/>
          <w:szCs w:val="28"/>
        </w:rPr>
        <w:t xml:space="preserve"> на которые не разграничена</w:t>
      </w:r>
      <w:r>
        <w:rPr>
          <w:sz w:val="28"/>
          <w:szCs w:val="28"/>
        </w:rPr>
        <w:t>, и земельных участков,</w:t>
      </w:r>
      <w:r w:rsidRPr="00C03FFD">
        <w:rPr>
          <w:sz w:val="28"/>
          <w:szCs w:val="28"/>
        </w:rPr>
        <w:t xml:space="preserve"> находящихся в муниципальной собственности Мордовского района</w:t>
      </w:r>
      <w:r w:rsidRPr="00B93D94">
        <w:rPr>
          <w:sz w:val="28"/>
          <w:szCs w:val="28"/>
        </w:rPr>
        <w:t>»</w:t>
      </w:r>
      <w:r>
        <w:rPr>
          <w:sz w:val="28"/>
          <w:szCs w:val="28"/>
        </w:rPr>
        <w:t>, внесенный</w:t>
      </w:r>
      <w:r w:rsidRPr="00F6578F">
        <w:rPr>
          <w:sz w:val="28"/>
          <w:szCs w:val="28"/>
        </w:rPr>
        <w:t xml:space="preserve"> </w:t>
      </w:r>
      <w:r>
        <w:rPr>
          <w:sz w:val="28"/>
          <w:szCs w:val="28"/>
        </w:rPr>
        <w:t xml:space="preserve">главой Мордовского </w:t>
      </w:r>
      <w:r w:rsidRPr="00F6578F">
        <w:rPr>
          <w:sz w:val="28"/>
          <w:szCs w:val="28"/>
        </w:rPr>
        <w:t>района,</w:t>
      </w:r>
      <w:r>
        <w:rPr>
          <w:sz w:val="28"/>
          <w:szCs w:val="28"/>
        </w:rPr>
        <w:t xml:space="preserve"> учитывая заключение постоянной комиссии Мордовского районно</w:t>
      </w:r>
      <w:r w:rsidR="00553136">
        <w:rPr>
          <w:sz w:val="28"/>
          <w:szCs w:val="28"/>
        </w:rPr>
        <w:t>го Совета народных депутатов по</w:t>
      </w:r>
      <w:r w:rsidR="00553136" w:rsidRPr="00BE0654">
        <w:rPr>
          <w:sz w:val="28"/>
          <w:szCs w:val="28"/>
        </w:rPr>
        <w:t xml:space="preserve"> аграрным вопросам, имущественным и земельным отношениям</w:t>
      </w:r>
      <w:r>
        <w:rPr>
          <w:sz w:val="28"/>
          <w:szCs w:val="28"/>
        </w:rPr>
        <w:t xml:space="preserve">, </w:t>
      </w:r>
      <w:r w:rsidRPr="00457429">
        <w:rPr>
          <w:sz w:val="28"/>
          <w:szCs w:val="28"/>
        </w:rPr>
        <w:t>на основан</w:t>
      </w:r>
      <w:r>
        <w:rPr>
          <w:sz w:val="28"/>
          <w:szCs w:val="28"/>
        </w:rPr>
        <w:t xml:space="preserve">ии пункта 4 части 1, </w:t>
      </w:r>
      <w:r w:rsidRPr="0060452B">
        <w:rPr>
          <w:sz w:val="28"/>
          <w:szCs w:val="28"/>
        </w:rPr>
        <w:t xml:space="preserve">пункта 1 части </w:t>
      </w:r>
      <w:r>
        <w:rPr>
          <w:sz w:val="28"/>
          <w:szCs w:val="28"/>
        </w:rPr>
        <w:t>2</w:t>
      </w:r>
      <w:r w:rsidRPr="0060452B">
        <w:rPr>
          <w:sz w:val="28"/>
          <w:szCs w:val="28"/>
        </w:rPr>
        <w:t xml:space="preserve"> статьи 2</w:t>
      </w:r>
      <w:r>
        <w:rPr>
          <w:sz w:val="28"/>
          <w:szCs w:val="28"/>
        </w:rPr>
        <w:t>8 Устава района М</w:t>
      </w:r>
      <w:r w:rsidRPr="00F6578F">
        <w:rPr>
          <w:sz w:val="28"/>
          <w:szCs w:val="28"/>
        </w:rPr>
        <w:t xml:space="preserve">ордовский районный Совет народных депутатов </w:t>
      </w:r>
      <w:r>
        <w:rPr>
          <w:sz w:val="28"/>
          <w:szCs w:val="28"/>
        </w:rPr>
        <w:t xml:space="preserve">Тамбовской области </w:t>
      </w:r>
      <w:r w:rsidRPr="008A2D8E">
        <w:rPr>
          <w:sz w:val="28"/>
          <w:szCs w:val="28"/>
        </w:rPr>
        <w:t>постановляет:</w:t>
      </w:r>
    </w:p>
    <w:p w:rsidR="005E25C7" w:rsidRDefault="005E25C7" w:rsidP="005E25C7">
      <w:pPr>
        <w:ind w:firstLine="720"/>
        <w:jc w:val="both"/>
        <w:rPr>
          <w:sz w:val="28"/>
          <w:szCs w:val="28"/>
        </w:rPr>
      </w:pPr>
      <w:r w:rsidRPr="00B223A4">
        <w:rPr>
          <w:sz w:val="28"/>
          <w:szCs w:val="28"/>
        </w:rPr>
        <w:t>1.</w:t>
      </w:r>
      <w:r>
        <w:rPr>
          <w:sz w:val="28"/>
          <w:szCs w:val="28"/>
        </w:rPr>
        <w:t xml:space="preserve"> </w:t>
      </w:r>
      <w:r w:rsidRPr="00B223A4">
        <w:rPr>
          <w:sz w:val="28"/>
          <w:szCs w:val="28"/>
        </w:rPr>
        <w:t xml:space="preserve">Принять решение </w:t>
      </w:r>
      <w:r w:rsidRPr="00DD6F54">
        <w:rPr>
          <w:sz w:val="28"/>
          <w:szCs w:val="28"/>
        </w:rPr>
        <w:t>Мордовского районного Совета народных депутатов</w:t>
      </w:r>
      <w:r>
        <w:rPr>
          <w:sz w:val="28"/>
          <w:szCs w:val="28"/>
        </w:rPr>
        <w:t xml:space="preserve"> Тамбовской области</w:t>
      </w:r>
      <w:r w:rsidRPr="00B223A4">
        <w:rPr>
          <w:sz w:val="28"/>
          <w:szCs w:val="28"/>
        </w:rPr>
        <w:t xml:space="preserve"> «</w:t>
      </w:r>
      <w:r w:rsidRPr="00C03FFD">
        <w:rPr>
          <w:sz w:val="28"/>
          <w:szCs w:val="28"/>
        </w:rPr>
        <w:t>Об утверждении процентов для ежегодного расчета размера арендной платы за использование предоставленных без проведения торгов земельных участков, государственная собственность на которые не разграничена</w:t>
      </w:r>
      <w:r>
        <w:rPr>
          <w:sz w:val="28"/>
          <w:szCs w:val="28"/>
        </w:rPr>
        <w:t>,</w:t>
      </w:r>
      <w:r w:rsidRPr="00C03FFD">
        <w:rPr>
          <w:sz w:val="28"/>
          <w:szCs w:val="28"/>
        </w:rPr>
        <w:t xml:space="preserve"> </w:t>
      </w:r>
      <w:r>
        <w:rPr>
          <w:sz w:val="28"/>
          <w:szCs w:val="28"/>
        </w:rPr>
        <w:t>и земельных участков,</w:t>
      </w:r>
      <w:r w:rsidRPr="00C03FFD">
        <w:rPr>
          <w:sz w:val="28"/>
          <w:szCs w:val="28"/>
        </w:rPr>
        <w:t xml:space="preserve"> находящихся в муниципальной собственности Мордовского района</w:t>
      </w:r>
      <w:r w:rsidRPr="00B223A4">
        <w:rPr>
          <w:sz w:val="28"/>
          <w:szCs w:val="28"/>
        </w:rPr>
        <w:t>» в целом.</w:t>
      </w:r>
      <w:r w:rsidRPr="00C03FFD">
        <w:rPr>
          <w:sz w:val="28"/>
          <w:szCs w:val="28"/>
        </w:rPr>
        <w:t xml:space="preserve"> </w:t>
      </w:r>
    </w:p>
    <w:p w:rsidR="005E25C7" w:rsidRDefault="00553136" w:rsidP="005E25C7">
      <w:pPr>
        <w:ind w:firstLine="720"/>
        <w:contextualSpacing/>
        <w:jc w:val="both"/>
        <w:rPr>
          <w:sz w:val="28"/>
          <w:szCs w:val="28"/>
        </w:rPr>
      </w:pPr>
      <w:r w:rsidRPr="00BE0654">
        <w:rPr>
          <w:sz w:val="28"/>
          <w:szCs w:val="28"/>
        </w:rPr>
        <w:t xml:space="preserve">3. </w:t>
      </w:r>
      <w:proofErr w:type="gramStart"/>
      <w:r w:rsidRPr="00BE0654">
        <w:rPr>
          <w:sz w:val="28"/>
          <w:szCs w:val="28"/>
        </w:rPr>
        <w:t>Контроль за</w:t>
      </w:r>
      <w:proofErr w:type="gramEnd"/>
      <w:r w:rsidRPr="00BE0654">
        <w:rPr>
          <w:sz w:val="28"/>
          <w:szCs w:val="28"/>
        </w:rPr>
        <w:t xml:space="preserve"> выполнением настоящего решения возложить на постоянную комиссию Мордовского районного Совета народных депутатов по аграрным вопросам, имущественным и земельным отношениям /Андреев В.А./.</w:t>
      </w:r>
    </w:p>
    <w:p w:rsidR="00553136" w:rsidRDefault="00553136" w:rsidP="005E25C7">
      <w:pPr>
        <w:ind w:firstLine="720"/>
        <w:contextualSpacing/>
        <w:jc w:val="both"/>
        <w:rPr>
          <w:sz w:val="28"/>
          <w:szCs w:val="28"/>
        </w:rPr>
      </w:pPr>
    </w:p>
    <w:p w:rsidR="005E25C7" w:rsidRPr="00F63FDB" w:rsidRDefault="005E25C7" w:rsidP="005E25C7">
      <w:pPr>
        <w:contextualSpacing/>
        <w:jc w:val="both"/>
        <w:rPr>
          <w:sz w:val="28"/>
          <w:szCs w:val="28"/>
        </w:rPr>
      </w:pPr>
      <w:r>
        <w:rPr>
          <w:sz w:val="28"/>
          <w:szCs w:val="28"/>
        </w:rPr>
        <w:t xml:space="preserve">Председатель </w:t>
      </w:r>
      <w:proofErr w:type="gramStart"/>
      <w:r>
        <w:rPr>
          <w:sz w:val="28"/>
          <w:szCs w:val="28"/>
        </w:rPr>
        <w:t>Мордовского</w:t>
      </w:r>
      <w:proofErr w:type="gramEnd"/>
      <w:r w:rsidRPr="00F63FDB">
        <w:rPr>
          <w:sz w:val="28"/>
          <w:szCs w:val="28"/>
        </w:rPr>
        <w:t xml:space="preserve"> районного</w:t>
      </w:r>
    </w:p>
    <w:p w:rsidR="005E25C7" w:rsidRDefault="005E25C7" w:rsidP="005E25C7">
      <w:pPr>
        <w:contextualSpacing/>
        <w:jc w:val="both"/>
        <w:rPr>
          <w:sz w:val="28"/>
          <w:szCs w:val="28"/>
        </w:rPr>
      </w:pPr>
      <w:r w:rsidRPr="00F63FDB">
        <w:rPr>
          <w:sz w:val="28"/>
          <w:szCs w:val="28"/>
        </w:rPr>
        <w:t xml:space="preserve">Совета народных депутатов                                           </w:t>
      </w:r>
      <w:r>
        <w:rPr>
          <w:sz w:val="28"/>
          <w:szCs w:val="28"/>
        </w:rPr>
        <w:t xml:space="preserve">                  Е.В.Каширина</w:t>
      </w:r>
    </w:p>
    <w:p w:rsidR="005E25C7" w:rsidRDefault="005E25C7" w:rsidP="005E25C7">
      <w:pPr>
        <w:tabs>
          <w:tab w:val="left" w:pos="0"/>
          <w:tab w:val="left" w:pos="567"/>
        </w:tabs>
        <w:rPr>
          <w:b/>
          <w:sz w:val="28"/>
          <w:szCs w:val="28"/>
        </w:rPr>
      </w:pPr>
      <w:r>
        <w:rPr>
          <w:b/>
          <w:noProof/>
          <w:sz w:val="28"/>
          <w:szCs w:val="28"/>
        </w:rPr>
        <w:lastRenderedPageBreak/>
        <w:drawing>
          <wp:anchor distT="0" distB="0" distL="114300" distR="114300" simplePos="0" relativeHeight="251685888" behindDoc="0" locked="0" layoutInCell="1" allowOverlap="1">
            <wp:simplePos x="0" y="0"/>
            <wp:positionH relativeFrom="column">
              <wp:posOffset>2748915</wp:posOffset>
            </wp:positionH>
            <wp:positionV relativeFrom="paragraph">
              <wp:posOffset>60960</wp:posOffset>
            </wp:positionV>
            <wp:extent cx="514350" cy="981075"/>
            <wp:effectExtent l="19050" t="0" r="0" b="0"/>
            <wp:wrapNone/>
            <wp:docPr id="11" name="Рисунок 2" descr="Мордовский_МР_ПП-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рдовский_МР_ПП-09"/>
                    <pic:cNvPicPr>
                      <a:picLocks noChangeAspect="1" noChangeArrowheads="1"/>
                    </pic:cNvPicPr>
                  </pic:nvPicPr>
                  <pic:blipFill>
                    <a:blip r:embed="rId5" cstate="print"/>
                    <a:srcRect/>
                    <a:stretch>
                      <a:fillRect/>
                    </a:stretch>
                  </pic:blipFill>
                  <pic:spPr bwMode="auto">
                    <a:xfrm>
                      <a:off x="0" y="0"/>
                      <a:ext cx="514350" cy="981075"/>
                    </a:xfrm>
                    <a:prstGeom prst="rect">
                      <a:avLst/>
                    </a:prstGeom>
                    <a:solidFill>
                      <a:srgbClr val="FFFFFF"/>
                    </a:solidFill>
                  </pic:spPr>
                </pic:pic>
              </a:graphicData>
            </a:graphic>
          </wp:anchor>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CF68EB" w:rsidRDefault="00CF68EB" w:rsidP="005E25C7">
      <w:pPr>
        <w:tabs>
          <w:tab w:val="left" w:pos="0"/>
          <w:tab w:val="left" w:pos="567"/>
        </w:tabs>
        <w:rPr>
          <w:b/>
          <w:sz w:val="28"/>
          <w:szCs w:val="28"/>
        </w:rPr>
      </w:pPr>
    </w:p>
    <w:p w:rsidR="005E25C7" w:rsidRDefault="005E25C7" w:rsidP="005E25C7">
      <w:pPr>
        <w:jc w:val="center"/>
        <w:rPr>
          <w:b/>
          <w:sz w:val="28"/>
          <w:szCs w:val="28"/>
        </w:rPr>
      </w:pPr>
    </w:p>
    <w:p w:rsidR="005E25C7" w:rsidRDefault="005E25C7" w:rsidP="005E25C7">
      <w:pPr>
        <w:jc w:val="center"/>
        <w:rPr>
          <w:b/>
          <w:sz w:val="28"/>
          <w:szCs w:val="28"/>
        </w:rPr>
      </w:pPr>
    </w:p>
    <w:p w:rsidR="00CF68EB" w:rsidRDefault="00CF68EB" w:rsidP="005E25C7">
      <w:pPr>
        <w:jc w:val="center"/>
        <w:rPr>
          <w:b/>
          <w:sz w:val="28"/>
          <w:szCs w:val="28"/>
        </w:rPr>
      </w:pPr>
    </w:p>
    <w:p w:rsidR="00CF68EB" w:rsidRDefault="00CF68EB" w:rsidP="005E25C7">
      <w:pPr>
        <w:jc w:val="center"/>
        <w:rPr>
          <w:b/>
          <w:sz w:val="28"/>
          <w:szCs w:val="28"/>
        </w:rPr>
      </w:pPr>
    </w:p>
    <w:p w:rsidR="005E25C7" w:rsidRDefault="005E25C7" w:rsidP="005E25C7">
      <w:pPr>
        <w:jc w:val="center"/>
        <w:rPr>
          <w:b/>
          <w:sz w:val="28"/>
          <w:szCs w:val="28"/>
        </w:rPr>
      </w:pPr>
      <w:r>
        <w:rPr>
          <w:b/>
          <w:sz w:val="28"/>
          <w:szCs w:val="28"/>
        </w:rPr>
        <w:t xml:space="preserve">МОРДОВСКИЙ РАЙОННЫЙ СОВЕТ НАРОДНЫХ ДЕПУТАТОВ </w:t>
      </w:r>
    </w:p>
    <w:p w:rsidR="005E25C7" w:rsidRDefault="005E25C7" w:rsidP="005E25C7">
      <w:pPr>
        <w:jc w:val="center"/>
        <w:rPr>
          <w:b/>
          <w:sz w:val="28"/>
          <w:szCs w:val="28"/>
        </w:rPr>
      </w:pPr>
      <w:r>
        <w:rPr>
          <w:b/>
          <w:sz w:val="28"/>
          <w:szCs w:val="28"/>
        </w:rPr>
        <w:t>ТАМБОВСКОЙ ОБЛАСТИ</w:t>
      </w:r>
    </w:p>
    <w:p w:rsidR="005E25C7" w:rsidRDefault="005E25C7" w:rsidP="005E25C7">
      <w:pPr>
        <w:jc w:val="center"/>
        <w:rPr>
          <w:i/>
          <w:sz w:val="28"/>
          <w:szCs w:val="28"/>
        </w:rPr>
      </w:pPr>
    </w:p>
    <w:p w:rsidR="00553136" w:rsidRDefault="00553136" w:rsidP="005E25C7">
      <w:pPr>
        <w:jc w:val="center"/>
        <w:rPr>
          <w:i/>
          <w:sz w:val="28"/>
          <w:szCs w:val="28"/>
        </w:rPr>
      </w:pPr>
    </w:p>
    <w:p w:rsidR="005E25C7" w:rsidRDefault="005E25C7" w:rsidP="00771B3D">
      <w:pPr>
        <w:jc w:val="center"/>
        <w:rPr>
          <w:b/>
          <w:sz w:val="28"/>
          <w:szCs w:val="28"/>
        </w:rPr>
      </w:pPr>
      <w:r>
        <w:rPr>
          <w:b/>
          <w:sz w:val="28"/>
          <w:szCs w:val="28"/>
        </w:rPr>
        <w:t>РЕШЕНИЕ</w:t>
      </w:r>
    </w:p>
    <w:p w:rsidR="005E25C7" w:rsidRDefault="005E25C7" w:rsidP="005E25C7">
      <w:pPr>
        <w:jc w:val="center"/>
        <w:rPr>
          <w:b/>
          <w:sz w:val="28"/>
          <w:szCs w:val="28"/>
        </w:rPr>
      </w:pPr>
    </w:p>
    <w:p w:rsidR="005E25C7" w:rsidRDefault="005E25C7" w:rsidP="005E25C7">
      <w:pPr>
        <w:jc w:val="both"/>
        <w:rPr>
          <w:sz w:val="28"/>
        </w:rPr>
      </w:pPr>
      <w:r>
        <w:rPr>
          <w:sz w:val="28"/>
        </w:rPr>
        <w:t>28 февраля 2023 года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sidR="00771B3D">
        <w:rPr>
          <w:sz w:val="28"/>
        </w:rPr>
        <w:t>140</w:t>
      </w:r>
    </w:p>
    <w:p w:rsidR="005E25C7" w:rsidRDefault="005E25C7" w:rsidP="00771B3D">
      <w:pPr>
        <w:tabs>
          <w:tab w:val="left" w:pos="1005"/>
        </w:tabs>
        <w:jc w:val="center"/>
        <w:rPr>
          <w:sz w:val="28"/>
          <w:szCs w:val="28"/>
        </w:rPr>
      </w:pPr>
      <w:r>
        <w:rPr>
          <w:sz w:val="28"/>
          <w:szCs w:val="28"/>
        </w:rPr>
        <w:t>р.п. Мордово</w:t>
      </w:r>
    </w:p>
    <w:p w:rsidR="005E25C7" w:rsidRDefault="005E25C7" w:rsidP="00771B3D">
      <w:pPr>
        <w:shd w:val="clear" w:color="auto" w:fill="FFFFFF"/>
        <w:jc w:val="center"/>
        <w:rPr>
          <w:sz w:val="28"/>
          <w:szCs w:val="28"/>
        </w:rPr>
      </w:pPr>
    </w:p>
    <w:p w:rsidR="005E25C7" w:rsidRDefault="005E25C7" w:rsidP="005E25C7">
      <w:pPr>
        <w:shd w:val="clear" w:color="auto" w:fill="FFFFFF"/>
        <w:jc w:val="center"/>
        <w:rPr>
          <w:b/>
          <w:sz w:val="28"/>
          <w:szCs w:val="28"/>
        </w:rPr>
      </w:pPr>
      <w:r>
        <w:rPr>
          <w:b/>
          <w:sz w:val="28"/>
          <w:szCs w:val="28"/>
        </w:rPr>
        <w:t xml:space="preserve">Об утверждении </w:t>
      </w:r>
      <w:r w:rsidRPr="00515543">
        <w:rPr>
          <w:b/>
          <w:sz w:val="28"/>
          <w:szCs w:val="28"/>
        </w:rPr>
        <w:t xml:space="preserve">процентов </w:t>
      </w:r>
    </w:p>
    <w:p w:rsidR="005E25C7" w:rsidRDefault="005E25C7" w:rsidP="005E25C7">
      <w:pPr>
        <w:shd w:val="clear" w:color="auto" w:fill="FFFFFF"/>
        <w:jc w:val="center"/>
        <w:rPr>
          <w:b/>
          <w:sz w:val="28"/>
          <w:szCs w:val="28"/>
        </w:rPr>
      </w:pPr>
      <w:r w:rsidRPr="00515543">
        <w:rPr>
          <w:b/>
          <w:sz w:val="28"/>
          <w:szCs w:val="28"/>
        </w:rPr>
        <w:t xml:space="preserve">для ежегодного расчета размера арендной платы </w:t>
      </w:r>
    </w:p>
    <w:p w:rsidR="005E25C7" w:rsidRDefault="005E25C7" w:rsidP="005E25C7">
      <w:pPr>
        <w:shd w:val="clear" w:color="auto" w:fill="FFFFFF"/>
        <w:jc w:val="center"/>
        <w:rPr>
          <w:b/>
          <w:sz w:val="28"/>
          <w:szCs w:val="28"/>
        </w:rPr>
      </w:pPr>
      <w:r w:rsidRPr="00515543">
        <w:rPr>
          <w:b/>
          <w:sz w:val="28"/>
          <w:szCs w:val="28"/>
        </w:rPr>
        <w:t>за использование предоставленных без проведения торгов земельных участков, государственная собственность на которые не разграничена</w:t>
      </w:r>
      <w:r>
        <w:rPr>
          <w:b/>
          <w:sz w:val="28"/>
          <w:szCs w:val="28"/>
        </w:rPr>
        <w:t>,</w:t>
      </w:r>
      <w:r w:rsidRPr="00515543">
        <w:rPr>
          <w:b/>
          <w:sz w:val="28"/>
          <w:szCs w:val="28"/>
        </w:rPr>
        <w:t xml:space="preserve"> </w:t>
      </w:r>
    </w:p>
    <w:p w:rsidR="005E25C7" w:rsidRPr="00515543" w:rsidRDefault="005E25C7" w:rsidP="005E25C7">
      <w:pPr>
        <w:shd w:val="clear" w:color="auto" w:fill="FFFFFF"/>
        <w:jc w:val="center"/>
        <w:rPr>
          <w:b/>
          <w:sz w:val="28"/>
          <w:szCs w:val="28"/>
        </w:rPr>
      </w:pPr>
      <w:r>
        <w:rPr>
          <w:b/>
          <w:sz w:val="28"/>
          <w:szCs w:val="28"/>
        </w:rPr>
        <w:t>и земельных участков,</w:t>
      </w:r>
      <w:r w:rsidRPr="00515543">
        <w:rPr>
          <w:b/>
          <w:sz w:val="28"/>
          <w:szCs w:val="28"/>
        </w:rPr>
        <w:t xml:space="preserve"> находящихся в муниципальной собственности Мордовского района</w:t>
      </w:r>
    </w:p>
    <w:p w:rsidR="005E25C7" w:rsidRPr="00515543" w:rsidRDefault="005E25C7" w:rsidP="005E25C7">
      <w:pPr>
        <w:shd w:val="clear" w:color="auto" w:fill="FFFFFF"/>
        <w:jc w:val="center"/>
        <w:rPr>
          <w:b/>
          <w:sz w:val="28"/>
          <w:szCs w:val="28"/>
        </w:rPr>
      </w:pPr>
    </w:p>
    <w:p w:rsidR="005E25C7" w:rsidRPr="00515543" w:rsidRDefault="005E25C7" w:rsidP="005E25C7">
      <w:pPr>
        <w:ind w:firstLine="709"/>
        <w:jc w:val="both"/>
        <w:rPr>
          <w:sz w:val="28"/>
          <w:szCs w:val="28"/>
        </w:rPr>
      </w:pPr>
      <w:proofErr w:type="gramStart"/>
      <w:r>
        <w:rPr>
          <w:sz w:val="28"/>
          <w:szCs w:val="28"/>
        </w:rPr>
        <w:t xml:space="preserve">В соответствии </w:t>
      </w:r>
      <w:r w:rsidR="000B482B">
        <w:rPr>
          <w:sz w:val="28"/>
          <w:szCs w:val="28"/>
        </w:rPr>
        <w:t xml:space="preserve">с </w:t>
      </w:r>
      <w:r w:rsidRPr="00515543">
        <w:rPr>
          <w:sz w:val="28"/>
          <w:szCs w:val="28"/>
        </w:rPr>
        <w:t>Земельн</w:t>
      </w:r>
      <w:r w:rsidR="000B482B">
        <w:rPr>
          <w:sz w:val="28"/>
          <w:szCs w:val="28"/>
        </w:rPr>
        <w:t>ым</w:t>
      </w:r>
      <w:r w:rsidRPr="00515543">
        <w:rPr>
          <w:sz w:val="28"/>
          <w:szCs w:val="28"/>
        </w:rPr>
        <w:t xml:space="preserve"> </w:t>
      </w:r>
      <w:r w:rsidR="000B482B">
        <w:rPr>
          <w:sz w:val="28"/>
          <w:szCs w:val="28"/>
        </w:rPr>
        <w:t>Кодексом</w:t>
      </w:r>
      <w:r w:rsidRPr="00515543">
        <w:rPr>
          <w:sz w:val="28"/>
          <w:szCs w:val="28"/>
        </w:rPr>
        <w:t xml:space="preserve"> Российской Федерации, </w:t>
      </w:r>
      <w:r w:rsidR="00991339">
        <w:rPr>
          <w:sz w:val="28"/>
          <w:szCs w:val="28"/>
        </w:rPr>
        <w:t>Постановлением Правительства Российской Федерации</w:t>
      </w:r>
      <w:r w:rsidR="00991339" w:rsidRPr="00991339">
        <w:rPr>
          <w:sz w:val="28"/>
          <w:szCs w:val="28"/>
        </w:rPr>
        <w:t xml:space="preserve"> от </w:t>
      </w:r>
      <w:r w:rsidR="00991339">
        <w:rPr>
          <w:sz w:val="28"/>
          <w:szCs w:val="28"/>
        </w:rPr>
        <w:t>16.07.2009 № 582 «</w:t>
      </w:r>
      <w:r w:rsidR="00991339" w:rsidRPr="00991339">
        <w:rPr>
          <w:sz w:val="28"/>
          <w:szCs w:val="28"/>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w:t>
      </w:r>
      <w:r w:rsidR="00991339">
        <w:rPr>
          <w:sz w:val="28"/>
          <w:szCs w:val="28"/>
        </w:rPr>
        <w:t xml:space="preserve">ственности Российской Федерации», </w:t>
      </w:r>
      <w:r w:rsidRPr="00515543">
        <w:rPr>
          <w:sz w:val="28"/>
          <w:szCs w:val="28"/>
        </w:rPr>
        <w:t>постановлением администрации Тамбовской области от 18.03.2015 №</w:t>
      </w:r>
      <w:r>
        <w:rPr>
          <w:sz w:val="28"/>
          <w:szCs w:val="28"/>
        </w:rPr>
        <w:t xml:space="preserve"> </w:t>
      </w:r>
      <w:r w:rsidRPr="00515543">
        <w:rPr>
          <w:sz w:val="28"/>
          <w:szCs w:val="28"/>
        </w:rPr>
        <w:t>271</w:t>
      </w:r>
      <w:proofErr w:type="gramEnd"/>
      <w:r w:rsidRPr="00515543">
        <w:rPr>
          <w:sz w:val="28"/>
          <w:szCs w:val="28"/>
        </w:rPr>
        <w:t xml:space="preserve"> «Об утверждении порядка определения размера арендной платы за использование предоставленных без проведения торгов земельных участков, государственная собственность на которые не разграничена</w:t>
      </w:r>
      <w:r>
        <w:rPr>
          <w:sz w:val="28"/>
          <w:szCs w:val="28"/>
        </w:rPr>
        <w:t>»:</w:t>
      </w:r>
    </w:p>
    <w:p w:rsidR="005E25C7" w:rsidRPr="00515543" w:rsidRDefault="005E25C7" w:rsidP="005E25C7">
      <w:pPr>
        <w:shd w:val="clear" w:color="auto" w:fill="FFFFFF"/>
        <w:ind w:firstLine="709"/>
        <w:jc w:val="both"/>
        <w:rPr>
          <w:sz w:val="28"/>
          <w:szCs w:val="28"/>
        </w:rPr>
      </w:pPr>
      <w:r>
        <w:rPr>
          <w:sz w:val="28"/>
          <w:szCs w:val="28"/>
        </w:rPr>
        <w:t xml:space="preserve">1. </w:t>
      </w:r>
      <w:r w:rsidRPr="00515543">
        <w:rPr>
          <w:sz w:val="28"/>
          <w:szCs w:val="28"/>
        </w:rPr>
        <w:t>Утвердить проценты для ежегодного расчета размера арендной платы за использование предоставленных без проведения торгов земельных участков,</w:t>
      </w:r>
      <w:r>
        <w:rPr>
          <w:sz w:val="28"/>
          <w:szCs w:val="28"/>
        </w:rPr>
        <w:t xml:space="preserve"> государственная собственность </w:t>
      </w:r>
      <w:r w:rsidRPr="00515543">
        <w:rPr>
          <w:sz w:val="28"/>
          <w:szCs w:val="28"/>
        </w:rPr>
        <w:t>на которые не разграничена</w:t>
      </w:r>
      <w:r>
        <w:rPr>
          <w:sz w:val="28"/>
          <w:szCs w:val="28"/>
        </w:rPr>
        <w:t xml:space="preserve">, и земельных участков, </w:t>
      </w:r>
      <w:r w:rsidRPr="00515543">
        <w:rPr>
          <w:sz w:val="28"/>
          <w:szCs w:val="28"/>
        </w:rPr>
        <w:t>находящихся в муниципальной собственности Мордовского района, согласно приложению к настоящему решению.</w:t>
      </w:r>
    </w:p>
    <w:p w:rsidR="005E25C7" w:rsidRPr="00515543" w:rsidRDefault="005E25C7" w:rsidP="005E25C7">
      <w:pPr>
        <w:shd w:val="clear" w:color="auto" w:fill="FFFFFF"/>
        <w:ind w:firstLine="709"/>
        <w:jc w:val="both"/>
        <w:rPr>
          <w:sz w:val="28"/>
          <w:szCs w:val="28"/>
        </w:rPr>
      </w:pPr>
      <w:r>
        <w:rPr>
          <w:sz w:val="28"/>
          <w:szCs w:val="28"/>
        </w:rPr>
        <w:t xml:space="preserve">2. </w:t>
      </w:r>
      <w:r w:rsidRPr="00515543">
        <w:rPr>
          <w:sz w:val="28"/>
          <w:szCs w:val="28"/>
        </w:rPr>
        <w:t>Признать утратившим силу</w:t>
      </w:r>
      <w:r>
        <w:rPr>
          <w:sz w:val="28"/>
          <w:szCs w:val="28"/>
        </w:rPr>
        <w:t xml:space="preserve"> </w:t>
      </w:r>
      <w:r w:rsidRPr="005E25C7">
        <w:rPr>
          <w:sz w:val="28"/>
          <w:szCs w:val="28"/>
        </w:rPr>
        <w:t>решение Мордовского районного Совета народных депутатов от 28</w:t>
      </w:r>
      <w:r w:rsidR="00553136">
        <w:rPr>
          <w:sz w:val="28"/>
          <w:szCs w:val="28"/>
        </w:rPr>
        <w:t>.05.2019</w:t>
      </w:r>
      <w:r w:rsidR="00D92F35">
        <w:rPr>
          <w:sz w:val="28"/>
          <w:szCs w:val="28"/>
        </w:rPr>
        <w:t xml:space="preserve"> №22 «Об утверждении </w:t>
      </w:r>
      <w:r w:rsidRPr="005E25C7">
        <w:rPr>
          <w:sz w:val="28"/>
          <w:szCs w:val="28"/>
        </w:rPr>
        <w:t>процентов для ежегодного расчета размера арендной платы за использование предоставленных без проведения торгов земельных участков, государственная собственность на которые не разграничена, и земельных участков, находящихся в муниципальной собственности Мордовского района»</w:t>
      </w:r>
      <w:r>
        <w:rPr>
          <w:sz w:val="28"/>
          <w:szCs w:val="28"/>
        </w:rPr>
        <w:t>.</w:t>
      </w:r>
    </w:p>
    <w:p w:rsidR="005E25C7" w:rsidRDefault="005E25C7" w:rsidP="005E25C7">
      <w:pPr>
        <w:ind w:right="-2" w:firstLine="709"/>
        <w:contextualSpacing/>
        <w:jc w:val="both"/>
        <w:rPr>
          <w:color w:val="000000"/>
          <w:sz w:val="28"/>
          <w:szCs w:val="28"/>
        </w:rPr>
      </w:pPr>
      <w:r w:rsidRPr="005E25C7">
        <w:rPr>
          <w:color w:val="000000"/>
          <w:sz w:val="28"/>
          <w:szCs w:val="28"/>
        </w:rPr>
        <w:lastRenderedPageBreak/>
        <w:t xml:space="preserve">2. Настоящее решение подлежит опубликованию </w:t>
      </w:r>
      <w:r w:rsidRPr="005E25C7">
        <w:rPr>
          <w:sz w:val="28"/>
          <w:szCs w:val="28"/>
        </w:rPr>
        <w:t>в</w:t>
      </w:r>
      <w:r>
        <w:rPr>
          <w:sz w:val="28"/>
          <w:szCs w:val="28"/>
        </w:rPr>
        <w:t xml:space="preserve"> районной газете «Новая жизнь»,</w:t>
      </w:r>
      <w:r w:rsidRPr="005E25C7">
        <w:rPr>
          <w:sz w:val="28"/>
          <w:szCs w:val="28"/>
        </w:rPr>
        <w:t xml:space="preserve"> размещению на сайте сетевого издания «РИА «ТОП68» (</w:t>
      </w:r>
      <w:hyperlink r:id="rId6" w:history="1">
        <w:r w:rsidRPr="005E25C7">
          <w:rPr>
            <w:rStyle w:val="a4"/>
            <w:color w:val="auto"/>
            <w:sz w:val="28"/>
            <w:szCs w:val="28"/>
            <w:u w:val="none"/>
            <w:lang w:val="en-US"/>
          </w:rPr>
          <w:t>www</w:t>
        </w:r>
        <w:r w:rsidRPr="005E25C7">
          <w:rPr>
            <w:rStyle w:val="a4"/>
            <w:color w:val="auto"/>
            <w:sz w:val="28"/>
            <w:szCs w:val="28"/>
            <w:u w:val="none"/>
          </w:rPr>
          <w:t>.</w:t>
        </w:r>
        <w:r w:rsidRPr="005E25C7">
          <w:rPr>
            <w:rStyle w:val="a4"/>
            <w:color w:val="auto"/>
            <w:sz w:val="28"/>
            <w:szCs w:val="28"/>
            <w:u w:val="none"/>
            <w:lang w:val="en-US"/>
          </w:rPr>
          <w:t>top</w:t>
        </w:r>
        <w:r w:rsidRPr="005E25C7">
          <w:rPr>
            <w:rStyle w:val="a4"/>
            <w:color w:val="auto"/>
            <w:sz w:val="28"/>
            <w:szCs w:val="28"/>
            <w:u w:val="none"/>
          </w:rPr>
          <w:t>68.</w:t>
        </w:r>
        <w:proofErr w:type="spellStart"/>
        <w:r w:rsidRPr="005E25C7">
          <w:rPr>
            <w:rStyle w:val="a4"/>
            <w:color w:val="auto"/>
            <w:sz w:val="28"/>
            <w:szCs w:val="28"/>
            <w:u w:val="none"/>
            <w:lang w:val="en-US"/>
          </w:rPr>
          <w:t>ru</w:t>
        </w:r>
        <w:proofErr w:type="spellEnd"/>
      </w:hyperlink>
      <w:r w:rsidRPr="005E25C7">
        <w:rPr>
          <w:sz w:val="28"/>
          <w:szCs w:val="28"/>
        </w:rPr>
        <w:t xml:space="preserve">) в информационно-телекоммуникационной сети Интернет и </w:t>
      </w:r>
      <w:r w:rsidRPr="005E25C7">
        <w:rPr>
          <w:color w:val="000000"/>
          <w:sz w:val="28"/>
          <w:szCs w:val="28"/>
        </w:rPr>
        <w:t xml:space="preserve">вступает в силу после дня его опубликования. </w:t>
      </w:r>
    </w:p>
    <w:p w:rsidR="005E25C7" w:rsidRPr="00553136" w:rsidRDefault="005E25C7" w:rsidP="005E25C7">
      <w:pPr>
        <w:ind w:right="-2" w:firstLine="709"/>
        <w:contextualSpacing/>
        <w:jc w:val="both"/>
        <w:rPr>
          <w:color w:val="000000"/>
          <w:sz w:val="28"/>
          <w:szCs w:val="28"/>
        </w:rPr>
      </w:pPr>
    </w:p>
    <w:p w:rsidR="005E25C7" w:rsidRDefault="005E25C7" w:rsidP="005E25C7">
      <w:pPr>
        <w:tabs>
          <w:tab w:val="left" w:pos="2925"/>
          <w:tab w:val="center" w:pos="4628"/>
        </w:tabs>
        <w:ind w:right="98"/>
        <w:rPr>
          <w:color w:val="000000"/>
          <w:sz w:val="28"/>
          <w:szCs w:val="28"/>
        </w:rPr>
      </w:pPr>
      <w:r>
        <w:rPr>
          <w:color w:val="000000"/>
          <w:sz w:val="28"/>
          <w:szCs w:val="28"/>
        </w:rPr>
        <w:t>Председатель районного</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Глава района</w:t>
      </w:r>
    </w:p>
    <w:p w:rsidR="005E25C7" w:rsidRDefault="005E25C7" w:rsidP="005E25C7">
      <w:pPr>
        <w:tabs>
          <w:tab w:val="left" w:pos="2925"/>
          <w:tab w:val="center" w:pos="4628"/>
        </w:tabs>
        <w:ind w:right="98"/>
        <w:rPr>
          <w:color w:val="000000"/>
          <w:sz w:val="28"/>
          <w:szCs w:val="28"/>
        </w:rPr>
      </w:pPr>
      <w:r>
        <w:rPr>
          <w:color w:val="000000"/>
          <w:sz w:val="28"/>
          <w:szCs w:val="28"/>
        </w:rPr>
        <w:t>Совета народных депутатов</w:t>
      </w:r>
    </w:p>
    <w:p w:rsidR="005E25C7" w:rsidRDefault="005E25C7" w:rsidP="005E25C7">
      <w:pPr>
        <w:tabs>
          <w:tab w:val="left" w:pos="0"/>
        </w:tabs>
        <w:ind w:right="98"/>
        <w:rPr>
          <w:color w:val="000000"/>
          <w:sz w:val="28"/>
          <w:szCs w:val="28"/>
        </w:rPr>
      </w:pPr>
      <w:r>
        <w:rPr>
          <w:color w:val="000000"/>
          <w:sz w:val="28"/>
          <w:szCs w:val="28"/>
        </w:rPr>
        <w:tab/>
        <w:t xml:space="preserve">   Е.В. Каширина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С.В. Манн</w:t>
      </w: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991339" w:rsidRDefault="00991339" w:rsidP="005E25C7">
      <w:pPr>
        <w:tabs>
          <w:tab w:val="left" w:pos="0"/>
        </w:tabs>
        <w:ind w:right="98"/>
        <w:rPr>
          <w:color w:val="000000"/>
          <w:sz w:val="28"/>
          <w:szCs w:val="28"/>
        </w:rPr>
      </w:pPr>
    </w:p>
    <w:p w:rsidR="00553136" w:rsidRPr="00BE0654" w:rsidRDefault="00553136" w:rsidP="00553136">
      <w:pPr>
        <w:tabs>
          <w:tab w:val="left" w:pos="0"/>
        </w:tabs>
        <w:ind w:right="98"/>
        <w:contextualSpacing/>
        <w:jc w:val="right"/>
        <w:rPr>
          <w:color w:val="000000"/>
        </w:rPr>
      </w:pPr>
      <w:r w:rsidRPr="00BE0654">
        <w:rPr>
          <w:sz w:val="28"/>
          <w:szCs w:val="28"/>
        </w:rPr>
        <w:lastRenderedPageBreak/>
        <w:tab/>
      </w:r>
      <w:r w:rsidRPr="00BE0654">
        <w:rPr>
          <w:color w:val="000000"/>
        </w:rPr>
        <w:t>Приложение</w:t>
      </w:r>
    </w:p>
    <w:p w:rsidR="00553136" w:rsidRPr="00BE0654" w:rsidRDefault="00553136" w:rsidP="00553136">
      <w:pPr>
        <w:tabs>
          <w:tab w:val="left" w:pos="2160"/>
          <w:tab w:val="left" w:pos="2400"/>
          <w:tab w:val="center" w:pos="4677"/>
        </w:tabs>
        <w:contextualSpacing/>
        <w:jc w:val="right"/>
      </w:pPr>
      <w:r w:rsidRPr="00BE0654">
        <w:tab/>
      </w:r>
      <w:r w:rsidRPr="00BE0654">
        <w:tab/>
      </w:r>
      <w:r w:rsidRPr="00BE0654">
        <w:tab/>
        <w:t>к решению Мордовского районного Совета</w:t>
      </w:r>
    </w:p>
    <w:p w:rsidR="00553136" w:rsidRPr="00BE0654" w:rsidRDefault="00553136" w:rsidP="00553136">
      <w:pPr>
        <w:tabs>
          <w:tab w:val="left" w:pos="2160"/>
          <w:tab w:val="left" w:pos="2400"/>
          <w:tab w:val="center" w:pos="4677"/>
        </w:tabs>
        <w:contextualSpacing/>
        <w:jc w:val="right"/>
      </w:pPr>
      <w:r w:rsidRPr="00BE0654">
        <w:tab/>
      </w:r>
      <w:r w:rsidRPr="00BE0654">
        <w:tab/>
      </w:r>
      <w:r w:rsidRPr="00BE0654">
        <w:tab/>
      </w:r>
      <w:r w:rsidRPr="00BE0654">
        <w:tab/>
        <w:t>народных депутатов Тамбовской области</w:t>
      </w:r>
    </w:p>
    <w:p w:rsidR="00553136" w:rsidRDefault="00553136" w:rsidP="00553136">
      <w:pPr>
        <w:tabs>
          <w:tab w:val="left" w:pos="0"/>
        </w:tabs>
        <w:ind w:right="98"/>
        <w:contextualSpacing/>
      </w:pPr>
      <w:r w:rsidRPr="00BE0654">
        <w:tab/>
      </w:r>
      <w:r w:rsidRPr="00BE0654">
        <w:tab/>
      </w:r>
      <w:r w:rsidRPr="00BE0654">
        <w:tab/>
      </w:r>
      <w:r w:rsidRPr="00BE0654">
        <w:tab/>
      </w:r>
      <w:r w:rsidRPr="00BE0654">
        <w:tab/>
      </w:r>
      <w:r w:rsidRPr="00BE0654">
        <w:tab/>
      </w:r>
      <w:r>
        <w:tab/>
      </w:r>
      <w:r>
        <w:tab/>
      </w:r>
      <w:r>
        <w:tab/>
      </w:r>
      <w:r>
        <w:tab/>
      </w:r>
      <w:r w:rsidRPr="00BE0654">
        <w:t>от</w:t>
      </w:r>
      <w:r>
        <w:t xml:space="preserve"> 28.02.2023</w:t>
      </w:r>
      <w:r w:rsidRPr="00BE0654">
        <w:t xml:space="preserve"> №</w:t>
      </w:r>
      <w:r>
        <w:t xml:space="preserve"> </w:t>
      </w:r>
      <w:r w:rsidR="00771B3D">
        <w:t>140</w:t>
      </w:r>
    </w:p>
    <w:p w:rsidR="005E25C7" w:rsidRDefault="005E25C7" w:rsidP="005E25C7">
      <w:pPr>
        <w:shd w:val="clear" w:color="auto" w:fill="FFFFFF"/>
        <w:jc w:val="right"/>
        <w:rPr>
          <w:u w:val="single"/>
        </w:rPr>
      </w:pPr>
    </w:p>
    <w:p w:rsidR="00553136" w:rsidRDefault="005E25C7" w:rsidP="005E25C7">
      <w:pPr>
        <w:shd w:val="clear" w:color="auto" w:fill="FFFFFF"/>
        <w:jc w:val="center"/>
        <w:rPr>
          <w:b/>
          <w:sz w:val="28"/>
          <w:szCs w:val="28"/>
        </w:rPr>
      </w:pPr>
      <w:r w:rsidRPr="00515543">
        <w:rPr>
          <w:b/>
          <w:sz w:val="28"/>
          <w:szCs w:val="28"/>
        </w:rPr>
        <w:t xml:space="preserve">Проценты для ежегодного расчёта размера арендной платы </w:t>
      </w:r>
    </w:p>
    <w:p w:rsidR="005E25C7" w:rsidRDefault="005E25C7" w:rsidP="005E25C7">
      <w:pPr>
        <w:shd w:val="clear" w:color="auto" w:fill="FFFFFF"/>
        <w:jc w:val="center"/>
        <w:rPr>
          <w:b/>
          <w:sz w:val="28"/>
          <w:szCs w:val="28"/>
        </w:rPr>
      </w:pPr>
      <w:r w:rsidRPr="00515543">
        <w:rPr>
          <w:b/>
          <w:sz w:val="28"/>
          <w:szCs w:val="28"/>
        </w:rPr>
        <w:t>за использование предоставленных без проведения торгов земельных участков, государственная собственность на которые не разграничена</w:t>
      </w:r>
      <w:r>
        <w:rPr>
          <w:b/>
          <w:sz w:val="28"/>
          <w:szCs w:val="28"/>
        </w:rPr>
        <w:t>,</w:t>
      </w:r>
      <w:r w:rsidRPr="00515543">
        <w:rPr>
          <w:b/>
          <w:sz w:val="28"/>
          <w:szCs w:val="28"/>
        </w:rPr>
        <w:t xml:space="preserve"> </w:t>
      </w:r>
    </w:p>
    <w:p w:rsidR="005E25C7" w:rsidRPr="00515543" w:rsidRDefault="005E25C7" w:rsidP="005E25C7">
      <w:pPr>
        <w:shd w:val="clear" w:color="auto" w:fill="FFFFFF"/>
        <w:jc w:val="center"/>
        <w:rPr>
          <w:sz w:val="28"/>
          <w:szCs w:val="28"/>
        </w:rPr>
      </w:pPr>
      <w:r>
        <w:rPr>
          <w:b/>
          <w:sz w:val="28"/>
          <w:szCs w:val="28"/>
        </w:rPr>
        <w:t xml:space="preserve">и земельных участков, </w:t>
      </w:r>
      <w:r w:rsidRPr="00515543">
        <w:rPr>
          <w:b/>
          <w:sz w:val="28"/>
          <w:szCs w:val="28"/>
        </w:rPr>
        <w:t xml:space="preserve">находящихся в муниципальной собственности Мордовского района </w:t>
      </w:r>
    </w:p>
    <w:p w:rsidR="005E25C7" w:rsidRPr="00256C44" w:rsidRDefault="005E25C7" w:rsidP="005E25C7">
      <w:pPr>
        <w:shd w:val="clear" w:color="auto" w:fill="FFFFFF"/>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
        <w:gridCol w:w="5688"/>
        <w:gridCol w:w="2798"/>
      </w:tblGrid>
      <w:tr w:rsidR="005E25C7" w:rsidRPr="00256C44" w:rsidTr="00C708C2">
        <w:trPr>
          <w:trHeight w:val="725"/>
        </w:trPr>
        <w:tc>
          <w:tcPr>
            <w:tcW w:w="617" w:type="dxa"/>
          </w:tcPr>
          <w:p w:rsidR="005E25C7" w:rsidRPr="00256C44" w:rsidRDefault="005E25C7" w:rsidP="00C708C2">
            <w:pPr>
              <w:shd w:val="clear" w:color="auto" w:fill="FFFFFF"/>
            </w:pPr>
            <w:r w:rsidRPr="00256C44">
              <w:t xml:space="preserve">№ </w:t>
            </w:r>
            <w:proofErr w:type="spellStart"/>
            <w:proofErr w:type="gramStart"/>
            <w:r w:rsidRPr="00256C44">
              <w:t>п</w:t>
            </w:r>
            <w:proofErr w:type="spellEnd"/>
            <w:proofErr w:type="gramEnd"/>
            <w:r w:rsidRPr="00256C44">
              <w:t>/</w:t>
            </w:r>
            <w:proofErr w:type="spellStart"/>
            <w:r w:rsidRPr="00256C44">
              <w:t>п</w:t>
            </w:r>
            <w:proofErr w:type="spellEnd"/>
          </w:p>
        </w:tc>
        <w:tc>
          <w:tcPr>
            <w:tcW w:w="5688" w:type="dxa"/>
          </w:tcPr>
          <w:p w:rsidR="005E25C7" w:rsidRPr="00256C44" w:rsidRDefault="005E25C7" w:rsidP="00C708C2">
            <w:r w:rsidRPr="00256C44">
              <w:t>Земельные участки по видам разрешённого использования</w:t>
            </w:r>
          </w:p>
        </w:tc>
        <w:tc>
          <w:tcPr>
            <w:tcW w:w="2798" w:type="dxa"/>
          </w:tcPr>
          <w:p w:rsidR="005E25C7" w:rsidRPr="00256C44" w:rsidRDefault="005E25C7" w:rsidP="00C708C2">
            <w:pPr>
              <w:jc w:val="center"/>
            </w:pPr>
            <w:r>
              <w:t xml:space="preserve">Арендная плата </w:t>
            </w:r>
            <w:proofErr w:type="gramStart"/>
            <w:r w:rsidRPr="00256C44">
              <w:t>в</w:t>
            </w:r>
            <w:proofErr w:type="gramEnd"/>
            <w:r w:rsidRPr="00256C44">
              <w:t xml:space="preserve"> % от кадастровой стоимости</w:t>
            </w:r>
          </w:p>
        </w:tc>
      </w:tr>
      <w:tr w:rsidR="005E25C7" w:rsidRPr="00C639AC" w:rsidTr="00C708C2">
        <w:trPr>
          <w:trHeight w:val="367"/>
        </w:trPr>
        <w:tc>
          <w:tcPr>
            <w:tcW w:w="617" w:type="dxa"/>
          </w:tcPr>
          <w:p w:rsidR="005E25C7" w:rsidRPr="00C639AC" w:rsidRDefault="005E25C7" w:rsidP="00C708C2">
            <w:pPr>
              <w:shd w:val="clear" w:color="auto" w:fill="FFFFFF"/>
              <w:jc w:val="center"/>
              <w:rPr>
                <w:sz w:val="28"/>
                <w:szCs w:val="28"/>
              </w:rPr>
            </w:pPr>
            <w:r w:rsidRPr="00C639AC">
              <w:rPr>
                <w:sz w:val="28"/>
                <w:szCs w:val="28"/>
              </w:rPr>
              <w:t>1</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под объектами торговли и общественного питания</w:t>
            </w:r>
          </w:p>
        </w:tc>
        <w:tc>
          <w:tcPr>
            <w:tcW w:w="2798" w:type="dxa"/>
          </w:tcPr>
          <w:p w:rsidR="005E25C7" w:rsidRPr="00C639AC" w:rsidRDefault="00553136" w:rsidP="00C708C2">
            <w:pPr>
              <w:shd w:val="clear" w:color="auto" w:fill="FFFFFF"/>
              <w:jc w:val="center"/>
              <w:rPr>
                <w:sz w:val="28"/>
                <w:szCs w:val="28"/>
              </w:rPr>
            </w:pPr>
            <w:r>
              <w:rPr>
                <w:sz w:val="28"/>
                <w:szCs w:val="28"/>
              </w:rPr>
              <w:t>2</w:t>
            </w:r>
            <w:r w:rsidR="005E25C7" w:rsidRPr="00C639AC">
              <w:rPr>
                <w:sz w:val="28"/>
                <w:szCs w:val="28"/>
              </w:rPr>
              <w:t>50</w:t>
            </w:r>
          </w:p>
        </w:tc>
      </w:tr>
      <w:tr w:rsidR="005E25C7" w:rsidRPr="00C639AC" w:rsidTr="00C708C2">
        <w:trPr>
          <w:trHeight w:val="500"/>
        </w:trPr>
        <w:tc>
          <w:tcPr>
            <w:tcW w:w="617" w:type="dxa"/>
          </w:tcPr>
          <w:p w:rsidR="005E25C7" w:rsidRPr="00C639AC" w:rsidRDefault="005E25C7" w:rsidP="00C708C2">
            <w:pPr>
              <w:shd w:val="clear" w:color="auto" w:fill="FFFFFF"/>
              <w:jc w:val="center"/>
              <w:rPr>
                <w:sz w:val="28"/>
                <w:szCs w:val="28"/>
              </w:rPr>
            </w:pPr>
            <w:r w:rsidRPr="00C639AC">
              <w:rPr>
                <w:sz w:val="28"/>
                <w:szCs w:val="28"/>
              </w:rPr>
              <w:t>2</w:t>
            </w:r>
          </w:p>
        </w:tc>
        <w:tc>
          <w:tcPr>
            <w:tcW w:w="5688" w:type="dxa"/>
          </w:tcPr>
          <w:p w:rsidR="005E25C7" w:rsidRPr="00C639AC" w:rsidRDefault="005E25C7" w:rsidP="00C708C2">
            <w:pPr>
              <w:shd w:val="clear" w:color="auto" w:fill="FFFFFF"/>
              <w:jc w:val="both"/>
              <w:rPr>
                <w:sz w:val="28"/>
                <w:szCs w:val="28"/>
              </w:rPr>
            </w:pPr>
            <w:r w:rsidRPr="00C639AC">
              <w:rPr>
                <w:sz w:val="28"/>
                <w:szCs w:val="28"/>
              </w:rPr>
              <w:t xml:space="preserve">Земли для размещения производственных и административных зданий, строений, сооружений сельского хозяйства и материально-технического снабжения </w:t>
            </w:r>
          </w:p>
        </w:tc>
        <w:tc>
          <w:tcPr>
            <w:tcW w:w="2798" w:type="dxa"/>
          </w:tcPr>
          <w:p w:rsidR="005E25C7" w:rsidRPr="00C639AC" w:rsidRDefault="005E25C7" w:rsidP="00C708C2">
            <w:pPr>
              <w:shd w:val="clear" w:color="auto" w:fill="FFFFFF"/>
              <w:jc w:val="center"/>
              <w:rPr>
                <w:sz w:val="28"/>
                <w:szCs w:val="28"/>
              </w:rPr>
            </w:pPr>
            <w:r w:rsidRPr="00C639AC">
              <w:rPr>
                <w:sz w:val="28"/>
                <w:szCs w:val="28"/>
              </w:rPr>
              <w:t>2,5</w:t>
            </w:r>
          </w:p>
        </w:tc>
      </w:tr>
      <w:tr w:rsidR="005E25C7" w:rsidRPr="00C639AC" w:rsidTr="00C708C2">
        <w:trPr>
          <w:trHeight w:val="1090"/>
        </w:trPr>
        <w:tc>
          <w:tcPr>
            <w:tcW w:w="617" w:type="dxa"/>
          </w:tcPr>
          <w:p w:rsidR="005E25C7" w:rsidRPr="00C639AC" w:rsidRDefault="005E25C7" w:rsidP="00C708C2">
            <w:pPr>
              <w:shd w:val="clear" w:color="auto" w:fill="FFFFFF"/>
              <w:jc w:val="center"/>
              <w:rPr>
                <w:sz w:val="28"/>
                <w:szCs w:val="28"/>
              </w:rPr>
            </w:pPr>
            <w:r w:rsidRPr="00C639AC">
              <w:rPr>
                <w:sz w:val="28"/>
                <w:szCs w:val="28"/>
              </w:rPr>
              <w:t>3</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для размещения производственных и административных зданий, строений, сооружений, объектов промышленности, продовольственного снабжения, сбыта и заготовок</w:t>
            </w:r>
          </w:p>
        </w:tc>
        <w:tc>
          <w:tcPr>
            <w:tcW w:w="2798" w:type="dxa"/>
          </w:tcPr>
          <w:p w:rsidR="005E25C7" w:rsidRPr="00C639AC" w:rsidRDefault="005E25C7" w:rsidP="00C708C2">
            <w:pPr>
              <w:shd w:val="clear" w:color="auto" w:fill="FFFFFF"/>
              <w:jc w:val="center"/>
              <w:rPr>
                <w:sz w:val="28"/>
                <w:szCs w:val="28"/>
              </w:rPr>
            </w:pPr>
            <w:r w:rsidRPr="00C639AC">
              <w:rPr>
                <w:sz w:val="28"/>
                <w:szCs w:val="28"/>
              </w:rPr>
              <w:t>5,0</w:t>
            </w:r>
          </w:p>
        </w:tc>
      </w:tr>
      <w:tr w:rsidR="005E25C7" w:rsidRPr="00C639AC" w:rsidTr="00C708C2">
        <w:trPr>
          <w:trHeight w:val="332"/>
        </w:trPr>
        <w:tc>
          <w:tcPr>
            <w:tcW w:w="617" w:type="dxa"/>
          </w:tcPr>
          <w:p w:rsidR="005E25C7" w:rsidRPr="00C639AC" w:rsidRDefault="005E25C7" w:rsidP="00C708C2">
            <w:pPr>
              <w:shd w:val="clear" w:color="auto" w:fill="FFFFFF"/>
              <w:jc w:val="center"/>
              <w:rPr>
                <w:sz w:val="28"/>
                <w:szCs w:val="28"/>
              </w:rPr>
            </w:pPr>
            <w:r w:rsidRPr="00C639AC">
              <w:rPr>
                <w:sz w:val="28"/>
                <w:szCs w:val="28"/>
              </w:rPr>
              <w:t>4</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под объектами связи и телекоммуникаций</w:t>
            </w:r>
          </w:p>
        </w:tc>
        <w:tc>
          <w:tcPr>
            <w:tcW w:w="2798" w:type="dxa"/>
          </w:tcPr>
          <w:p w:rsidR="005E25C7" w:rsidRPr="00C639AC" w:rsidRDefault="005E25C7" w:rsidP="00C708C2">
            <w:pPr>
              <w:shd w:val="clear" w:color="auto" w:fill="FFFFFF"/>
              <w:jc w:val="center"/>
              <w:rPr>
                <w:sz w:val="28"/>
                <w:szCs w:val="28"/>
              </w:rPr>
            </w:pPr>
            <w:r w:rsidRPr="00C639AC">
              <w:rPr>
                <w:sz w:val="28"/>
                <w:szCs w:val="28"/>
              </w:rPr>
              <w:t>500</w:t>
            </w:r>
          </w:p>
        </w:tc>
      </w:tr>
      <w:tr w:rsidR="005E25C7" w:rsidRPr="00C639AC" w:rsidTr="00C708C2">
        <w:trPr>
          <w:trHeight w:val="500"/>
        </w:trPr>
        <w:tc>
          <w:tcPr>
            <w:tcW w:w="617" w:type="dxa"/>
          </w:tcPr>
          <w:p w:rsidR="005E25C7" w:rsidRPr="00C639AC" w:rsidRDefault="005E25C7" w:rsidP="00C708C2">
            <w:pPr>
              <w:shd w:val="clear" w:color="auto" w:fill="FFFFFF"/>
              <w:jc w:val="center"/>
              <w:rPr>
                <w:sz w:val="28"/>
                <w:szCs w:val="28"/>
              </w:rPr>
            </w:pPr>
            <w:r w:rsidRPr="00C639AC">
              <w:rPr>
                <w:sz w:val="28"/>
                <w:szCs w:val="28"/>
              </w:rPr>
              <w:t>5</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для размещения производственных зданий электросвязи</w:t>
            </w:r>
          </w:p>
        </w:tc>
        <w:tc>
          <w:tcPr>
            <w:tcW w:w="2798" w:type="dxa"/>
          </w:tcPr>
          <w:p w:rsidR="005E25C7" w:rsidRPr="00C639AC" w:rsidRDefault="005E25C7" w:rsidP="00C708C2">
            <w:pPr>
              <w:shd w:val="clear" w:color="auto" w:fill="FFFFFF"/>
              <w:jc w:val="center"/>
              <w:rPr>
                <w:sz w:val="28"/>
                <w:szCs w:val="28"/>
              </w:rPr>
            </w:pPr>
            <w:r w:rsidRPr="00C639AC">
              <w:rPr>
                <w:sz w:val="28"/>
                <w:szCs w:val="28"/>
              </w:rPr>
              <w:t>150</w:t>
            </w:r>
          </w:p>
        </w:tc>
      </w:tr>
      <w:tr w:rsidR="005E25C7" w:rsidRPr="00C639AC" w:rsidTr="00C708C2">
        <w:trPr>
          <w:trHeight w:val="260"/>
        </w:trPr>
        <w:tc>
          <w:tcPr>
            <w:tcW w:w="617" w:type="dxa"/>
          </w:tcPr>
          <w:p w:rsidR="005E25C7" w:rsidRPr="00C639AC" w:rsidRDefault="005E25C7" w:rsidP="00C708C2">
            <w:pPr>
              <w:shd w:val="clear" w:color="auto" w:fill="FFFFFF"/>
              <w:jc w:val="center"/>
              <w:rPr>
                <w:sz w:val="28"/>
                <w:szCs w:val="28"/>
              </w:rPr>
            </w:pPr>
            <w:r w:rsidRPr="00C639AC">
              <w:rPr>
                <w:sz w:val="28"/>
                <w:szCs w:val="28"/>
              </w:rPr>
              <w:t>6</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для размещения АЗС, ГЗС</w:t>
            </w:r>
          </w:p>
        </w:tc>
        <w:tc>
          <w:tcPr>
            <w:tcW w:w="2798" w:type="dxa"/>
          </w:tcPr>
          <w:p w:rsidR="005E25C7" w:rsidRPr="00C639AC" w:rsidRDefault="005E25C7" w:rsidP="00C708C2">
            <w:pPr>
              <w:shd w:val="clear" w:color="auto" w:fill="FFFFFF"/>
              <w:jc w:val="center"/>
              <w:rPr>
                <w:sz w:val="28"/>
                <w:szCs w:val="28"/>
              </w:rPr>
            </w:pPr>
            <w:r w:rsidRPr="00C639AC">
              <w:rPr>
                <w:sz w:val="28"/>
                <w:szCs w:val="28"/>
              </w:rPr>
              <w:t>25</w:t>
            </w:r>
          </w:p>
        </w:tc>
      </w:tr>
      <w:tr w:rsidR="005E25C7" w:rsidRPr="00C639AC" w:rsidTr="00C708C2">
        <w:trPr>
          <w:trHeight w:val="313"/>
        </w:trPr>
        <w:tc>
          <w:tcPr>
            <w:tcW w:w="617" w:type="dxa"/>
          </w:tcPr>
          <w:p w:rsidR="005E25C7" w:rsidRPr="00C639AC" w:rsidRDefault="005E25C7" w:rsidP="00C708C2">
            <w:pPr>
              <w:shd w:val="clear" w:color="auto" w:fill="FFFFFF"/>
              <w:jc w:val="center"/>
              <w:rPr>
                <w:sz w:val="28"/>
                <w:szCs w:val="28"/>
              </w:rPr>
            </w:pPr>
            <w:r w:rsidRPr="00C639AC">
              <w:rPr>
                <w:sz w:val="28"/>
                <w:szCs w:val="28"/>
              </w:rPr>
              <w:t>7</w:t>
            </w:r>
          </w:p>
        </w:tc>
        <w:tc>
          <w:tcPr>
            <w:tcW w:w="5688" w:type="dxa"/>
          </w:tcPr>
          <w:p w:rsidR="005E25C7" w:rsidRPr="00C639AC" w:rsidRDefault="005E25C7" w:rsidP="00C708C2">
            <w:pPr>
              <w:shd w:val="clear" w:color="auto" w:fill="FFFFFF"/>
              <w:jc w:val="both"/>
              <w:rPr>
                <w:sz w:val="28"/>
                <w:szCs w:val="28"/>
              </w:rPr>
            </w:pPr>
            <w:r>
              <w:rPr>
                <w:sz w:val="28"/>
                <w:szCs w:val="28"/>
              </w:rPr>
              <w:t xml:space="preserve">Земли </w:t>
            </w:r>
            <w:r w:rsidRPr="00C639AC">
              <w:rPr>
                <w:sz w:val="28"/>
                <w:szCs w:val="28"/>
              </w:rPr>
              <w:t xml:space="preserve">под зданиями банков </w:t>
            </w:r>
          </w:p>
        </w:tc>
        <w:tc>
          <w:tcPr>
            <w:tcW w:w="2798" w:type="dxa"/>
          </w:tcPr>
          <w:p w:rsidR="005E25C7" w:rsidRPr="00C639AC" w:rsidRDefault="005E25C7" w:rsidP="00C708C2">
            <w:pPr>
              <w:shd w:val="clear" w:color="auto" w:fill="FFFFFF"/>
              <w:jc w:val="center"/>
              <w:rPr>
                <w:sz w:val="28"/>
                <w:szCs w:val="28"/>
              </w:rPr>
            </w:pPr>
            <w:r w:rsidRPr="00C639AC">
              <w:rPr>
                <w:sz w:val="28"/>
                <w:szCs w:val="28"/>
              </w:rPr>
              <w:t>150</w:t>
            </w:r>
          </w:p>
        </w:tc>
      </w:tr>
      <w:tr w:rsidR="005E25C7" w:rsidRPr="00C639AC" w:rsidTr="00C708C2">
        <w:trPr>
          <w:trHeight w:val="500"/>
        </w:trPr>
        <w:tc>
          <w:tcPr>
            <w:tcW w:w="617" w:type="dxa"/>
          </w:tcPr>
          <w:p w:rsidR="005E25C7" w:rsidRPr="00C639AC" w:rsidRDefault="005E25C7" w:rsidP="00C708C2">
            <w:pPr>
              <w:shd w:val="clear" w:color="auto" w:fill="FFFFFF"/>
              <w:jc w:val="center"/>
              <w:rPr>
                <w:sz w:val="28"/>
                <w:szCs w:val="28"/>
              </w:rPr>
            </w:pPr>
            <w:r w:rsidRPr="00C639AC">
              <w:rPr>
                <w:sz w:val="28"/>
                <w:szCs w:val="28"/>
              </w:rPr>
              <w:t>8</w:t>
            </w:r>
          </w:p>
        </w:tc>
        <w:tc>
          <w:tcPr>
            <w:tcW w:w="5688" w:type="dxa"/>
          </w:tcPr>
          <w:p w:rsidR="00553136" w:rsidRDefault="005E25C7" w:rsidP="00C708C2">
            <w:pPr>
              <w:shd w:val="clear" w:color="auto" w:fill="FFFFFF"/>
              <w:jc w:val="both"/>
              <w:rPr>
                <w:sz w:val="28"/>
                <w:szCs w:val="28"/>
              </w:rPr>
            </w:pPr>
            <w:r w:rsidRPr="00C639AC">
              <w:rPr>
                <w:sz w:val="28"/>
                <w:szCs w:val="28"/>
              </w:rPr>
              <w:t>Земли под объектами энергообеспечения:  подстанции производственные здания,</w:t>
            </w:r>
          </w:p>
          <w:p w:rsidR="005E25C7" w:rsidRPr="00C639AC" w:rsidRDefault="005E25C7" w:rsidP="00C708C2">
            <w:pPr>
              <w:shd w:val="clear" w:color="auto" w:fill="FFFFFF"/>
              <w:jc w:val="both"/>
              <w:rPr>
                <w:sz w:val="28"/>
                <w:szCs w:val="28"/>
              </w:rPr>
            </w:pPr>
            <w:r w:rsidRPr="00C639AC">
              <w:rPr>
                <w:sz w:val="28"/>
                <w:szCs w:val="28"/>
              </w:rPr>
              <w:t xml:space="preserve"> опоры линий электропередачи</w:t>
            </w:r>
          </w:p>
        </w:tc>
        <w:tc>
          <w:tcPr>
            <w:tcW w:w="2798" w:type="dxa"/>
          </w:tcPr>
          <w:p w:rsidR="00553136" w:rsidRDefault="00553136" w:rsidP="00C708C2">
            <w:pPr>
              <w:shd w:val="clear" w:color="auto" w:fill="FFFFFF"/>
              <w:jc w:val="center"/>
              <w:rPr>
                <w:sz w:val="28"/>
                <w:szCs w:val="28"/>
              </w:rPr>
            </w:pPr>
          </w:p>
          <w:p w:rsidR="005E25C7" w:rsidRDefault="005E25C7" w:rsidP="00C708C2">
            <w:pPr>
              <w:shd w:val="clear" w:color="auto" w:fill="FFFFFF"/>
              <w:jc w:val="center"/>
              <w:rPr>
                <w:sz w:val="28"/>
                <w:szCs w:val="28"/>
              </w:rPr>
            </w:pPr>
            <w:r w:rsidRPr="00C639AC">
              <w:rPr>
                <w:sz w:val="28"/>
                <w:szCs w:val="28"/>
              </w:rPr>
              <w:t>10</w:t>
            </w:r>
          </w:p>
          <w:p w:rsidR="00553136" w:rsidRPr="00C639AC" w:rsidRDefault="00553136" w:rsidP="00C708C2">
            <w:pPr>
              <w:shd w:val="clear" w:color="auto" w:fill="FFFFFF"/>
              <w:jc w:val="center"/>
              <w:rPr>
                <w:sz w:val="28"/>
                <w:szCs w:val="28"/>
              </w:rPr>
            </w:pPr>
            <w:r>
              <w:rPr>
                <w:sz w:val="28"/>
                <w:szCs w:val="28"/>
              </w:rPr>
              <w:t>1,5</w:t>
            </w:r>
          </w:p>
        </w:tc>
      </w:tr>
      <w:tr w:rsidR="005E25C7" w:rsidRPr="00C639AC" w:rsidTr="00C708C2">
        <w:trPr>
          <w:trHeight w:val="336"/>
        </w:trPr>
        <w:tc>
          <w:tcPr>
            <w:tcW w:w="617" w:type="dxa"/>
          </w:tcPr>
          <w:p w:rsidR="005E25C7" w:rsidRPr="00C639AC" w:rsidRDefault="005E25C7" w:rsidP="00C708C2">
            <w:pPr>
              <w:shd w:val="clear" w:color="auto" w:fill="FFFFFF"/>
              <w:jc w:val="center"/>
              <w:rPr>
                <w:sz w:val="28"/>
                <w:szCs w:val="28"/>
              </w:rPr>
            </w:pPr>
            <w:r w:rsidRPr="00C639AC">
              <w:rPr>
                <w:sz w:val="28"/>
                <w:szCs w:val="28"/>
              </w:rPr>
              <w:t>9</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под песчаным карьером</w:t>
            </w:r>
          </w:p>
        </w:tc>
        <w:tc>
          <w:tcPr>
            <w:tcW w:w="2798" w:type="dxa"/>
          </w:tcPr>
          <w:p w:rsidR="005E25C7" w:rsidRPr="00C639AC" w:rsidRDefault="005E25C7" w:rsidP="00C708C2">
            <w:pPr>
              <w:shd w:val="clear" w:color="auto" w:fill="FFFFFF"/>
              <w:jc w:val="center"/>
              <w:rPr>
                <w:sz w:val="28"/>
                <w:szCs w:val="28"/>
              </w:rPr>
            </w:pPr>
            <w:r w:rsidRPr="00C639AC">
              <w:rPr>
                <w:sz w:val="28"/>
                <w:szCs w:val="28"/>
              </w:rPr>
              <w:t>180</w:t>
            </w:r>
          </w:p>
        </w:tc>
      </w:tr>
      <w:tr w:rsidR="005E25C7" w:rsidRPr="00C639AC" w:rsidTr="00C708C2">
        <w:trPr>
          <w:trHeight w:val="270"/>
        </w:trPr>
        <w:tc>
          <w:tcPr>
            <w:tcW w:w="617" w:type="dxa"/>
          </w:tcPr>
          <w:p w:rsidR="005E25C7" w:rsidRPr="00C639AC" w:rsidRDefault="005E25C7" w:rsidP="00C708C2">
            <w:pPr>
              <w:shd w:val="clear" w:color="auto" w:fill="FFFFFF"/>
              <w:jc w:val="center"/>
              <w:rPr>
                <w:sz w:val="28"/>
                <w:szCs w:val="28"/>
              </w:rPr>
            </w:pPr>
            <w:r w:rsidRPr="00C639AC">
              <w:rPr>
                <w:sz w:val="28"/>
                <w:szCs w:val="28"/>
              </w:rPr>
              <w:t>10</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под объектами почтовой связи</w:t>
            </w:r>
          </w:p>
        </w:tc>
        <w:tc>
          <w:tcPr>
            <w:tcW w:w="2798" w:type="dxa"/>
          </w:tcPr>
          <w:p w:rsidR="005E25C7" w:rsidRPr="00C639AC" w:rsidRDefault="005E25C7" w:rsidP="00C708C2">
            <w:pPr>
              <w:shd w:val="clear" w:color="auto" w:fill="FFFFFF"/>
              <w:jc w:val="center"/>
              <w:rPr>
                <w:sz w:val="28"/>
                <w:szCs w:val="28"/>
              </w:rPr>
            </w:pPr>
            <w:r w:rsidRPr="00C639AC">
              <w:rPr>
                <w:sz w:val="28"/>
                <w:szCs w:val="28"/>
              </w:rPr>
              <w:t>10</w:t>
            </w:r>
          </w:p>
        </w:tc>
      </w:tr>
      <w:tr w:rsidR="005E25C7" w:rsidRPr="00C639AC" w:rsidTr="00C708C2">
        <w:trPr>
          <w:trHeight w:val="261"/>
        </w:trPr>
        <w:tc>
          <w:tcPr>
            <w:tcW w:w="617" w:type="dxa"/>
          </w:tcPr>
          <w:p w:rsidR="005E25C7" w:rsidRPr="00C639AC" w:rsidRDefault="005E25C7" w:rsidP="00C708C2">
            <w:pPr>
              <w:shd w:val="clear" w:color="auto" w:fill="FFFFFF"/>
              <w:jc w:val="center"/>
              <w:rPr>
                <w:sz w:val="28"/>
                <w:szCs w:val="28"/>
              </w:rPr>
            </w:pPr>
            <w:r w:rsidRPr="00C639AC">
              <w:rPr>
                <w:sz w:val="28"/>
                <w:szCs w:val="28"/>
              </w:rPr>
              <w:t>11</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под глиняным карьером</w:t>
            </w:r>
          </w:p>
        </w:tc>
        <w:tc>
          <w:tcPr>
            <w:tcW w:w="2798" w:type="dxa"/>
          </w:tcPr>
          <w:p w:rsidR="005E25C7" w:rsidRPr="00C639AC" w:rsidRDefault="005E25C7" w:rsidP="00C708C2">
            <w:pPr>
              <w:shd w:val="clear" w:color="auto" w:fill="FFFFFF"/>
              <w:jc w:val="center"/>
              <w:rPr>
                <w:sz w:val="28"/>
                <w:szCs w:val="28"/>
              </w:rPr>
            </w:pPr>
            <w:r w:rsidRPr="00C639AC">
              <w:rPr>
                <w:sz w:val="28"/>
                <w:szCs w:val="28"/>
              </w:rPr>
              <w:t>20</w:t>
            </w:r>
          </w:p>
        </w:tc>
      </w:tr>
      <w:tr w:rsidR="005E25C7" w:rsidRPr="00C639AC" w:rsidTr="00C708C2">
        <w:trPr>
          <w:trHeight w:val="264"/>
        </w:trPr>
        <w:tc>
          <w:tcPr>
            <w:tcW w:w="617" w:type="dxa"/>
          </w:tcPr>
          <w:p w:rsidR="005E25C7" w:rsidRPr="00C639AC" w:rsidRDefault="005E25C7" w:rsidP="00C708C2">
            <w:pPr>
              <w:shd w:val="clear" w:color="auto" w:fill="FFFFFF"/>
              <w:jc w:val="center"/>
              <w:rPr>
                <w:sz w:val="28"/>
                <w:szCs w:val="28"/>
              </w:rPr>
            </w:pPr>
            <w:r w:rsidRPr="00C639AC">
              <w:rPr>
                <w:sz w:val="28"/>
                <w:szCs w:val="28"/>
              </w:rPr>
              <w:t>12</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Земельные участки из земель сельскохозяйственного назначения и земельные участки для сельскохозяйственного использования других категорий земель</w:t>
            </w:r>
          </w:p>
        </w:tc>
        <w:tc>
          <w:tcPr>
            <w:tcW w:w="2798" w:type="dxa"/>
          </w:tcPr>
          <w:p w:rsidR="005E25C7" w:rsidRPr="00C639AC" w:rsidRDefault="005E25C7" w:rsidP="00C708C2">
            <w:pPr>
              <w:shd w:val="clear" w:color="auto" w:fill="FFFFFF"/>
              <w:jc w:val="center"/>
              <w:rPr>
                <w:sz w:val="28"/>
                <w:szCs w:val="28"/>
              </w:rPr>
            </w:pPr>
            <w:r w:rsidRPr="00C639AC">
              <w:rPr>
                <w:sz w:val="28"/>
                <w:szCs w:val="28"/>
              </w:rPr>
              <w:t>2,0</w:t>
            </w:r>
          </w:p>
        </w:tc>
      </w:tr>
      <w:tr w:rsidR="005E25C7" w:rsidRPr="00C639AC" w:rsidTr="00C708C2">
        <w:trPr>
          <w:trHeight w:val="500"/>
        </w:trPr>
        <w:tc>
          <w:tcPr>
            <w:tcW w:w="617" w:type="dxa"/>
          </w:tcPr>
          <w:p w:rsidR="005E25C7" w:rsidRPr="00C639AC" w:rsidRDefault="005E25C7" w:rsidP="00C708C2">
            <w:pPr>
              <w:shd w:val="clear" w:color="auto" w:fill="FFFFFF"/>
              <w:jc w:val="center"/>
              <w:rPr>
                <w:sz w:val="28"/>
                <w:szCs w:val="28"/>
              </w:rPr>
            </w:pPr>
            <w:r w:rsidRPr="00C639AC">
              <w:rPr>
                <w:sz w:val="28"/>
                <w:szCs w:val="28"/>
              </w:rPr>
              <w:t>13</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занятые аэродромами для размещения самолетов для сельскохозяйственных работ</w:t>
            </w:r>
          </w:p>
        </w:tc>
        <w:tc>
          <w:tcPr>
            <w:tcW w:w="2798" w:type="dxa"/>
          </w:tcPr>
          <w:p w:rsidR="005E25C7" w:rsidRPr="00C639AC" w:rsidRDefault="005E25C7" w:rsidP="00C708C2">
            <w:pPr>
              <w:shd w:val="clear" w:color="auto" w:fill="FFFFFF"/>
              <w:jc w:val="center"/>
              <w:rPr>
                <w:sz w:val="28"/>
                <w:szCs w:val="28"/>
              </w:rPr>
            </w:pPr>
            <w:r w:rsidRPr="00C639AC">
              <w:rPr>
                <w:sz w:val="28"/>
                <w:szCs w:val="28"/>
              </w:rPr>
              <w:t>2,5</w:t>
            </w:r>
          </w:p>
        </w:tc>
      </w:tr>
      <w:tr w:rsidR="005E25C7" w:rsidRPr="00C639AC" w:rsidTr="00C708C2">
        <w:trPr>
          <w:trHeight w:val="579"/>
        </w:trPr>
        <w:tc>
          <w:tcPr>
            <w:tcW w:w="617" w:type="dxa"/>
          </w:tcPr>
          <w:p w:rsidR="005E25C7" w:rsidRPr="00C639AC" w:rsidRDefault="005E25C7" w:rsidP="00C708C2">
            <w:pPr>
              <w:shd w:val="clear" w:color="auto" w:fill="FFFFFF"/>
              <w:jc w:val="center"/>
              <w:rPr>
                <w:sz w:val="28"/>
                <w:szCs w:val="28"/>
              </w:rPr>
            </w:pPr>
            <w:r w:rsidRPr="00C639AC">
              <w:rPr>
                <w:sz w:val="28"/>
                <w:szCs w:val="28"/>
              </w:rPr>
              <w:t>14</w:t>
            </w:r>
          </w:p>
        </w:tc>
        <w:tc>
          <w:tcPr>
            <w:tcW w:w="5688" w:type="dxa"/>
          </w:tcPr>
          <w:p w:rsidR="005E25C7" w:rsidRPr="00C639AC" w:rsidRDefault="005E25C7" w:rsidP="00C708C2">
            <w:pPr>
              <w:shd w:val="clear" w:color="auto" w:fill="FFFFFF"/>
              <w:jc w:val="both"/>
              <w:rPr>
                <w:sz w:val="28"/>
                <w:szCs w:val="28"/>
              </w:rPr>
            </w:pPr>
            <w:r w:rsidRPr="00C639AC">
              <w:rPr>
                <w:sz w:val="28"/>
                <w:szCs w:val="28"/>
              </w:rPr>
              <w:t xml:space="preserve">Земли под объектами жилищно-коммунального хозяйства, полигонами </w:t>
            </w:r>
            <w:r w:rsidRPr="00C639AC">
              <w:rPr>
                <w:sz w:val="28"/>
                <w:szCs w:val="28"/>
              </w:rPr>
              <w:lastRenderedPageBreak/>
              <w:t>твердых бытовых отходов</w:t>
            </w:r>
          </w:p>
        </w:tc>
        <w:tc>
          <w:tcPr>
            <w:tcW w:w="2798" w:type="dxa"/>
          </w:tcPr>
          <w:p w:rsidR="005E25C7" w:rsidRPr="00C639AC" w:rsidRDefault="00553136" w:rsidP="00C708C2">
            <w:pPr>
              <w:shd w:val="clear" w:color="auto" w:fill="FFFFFF"/>
              <w:jc w:val="center"/>
              <w:rPr>
                <w:sz w:val="28"/>
                <w:szCs w:val="28"/>
              </w:rPr>
            </w:pPr>
            <w:r>
              <w:rPr>
                <w:sz w:val="28"/>
                <w:szCs w:val="28"/>
              </w:rPr>
              <w:lastRenderedPageBreak/>
              <w:t>11</w:t>
            </w:r>
          </w:p>
        </w:tc>
      </w:tr>
      <w:tr w:rsidR="005E25C7" w:rsidRPr="00C639AC" w:rsidTr="00C708C2">
        <w:trPr>
          <w:trHeight w:val="568"/>
        </w:trPr>
        <w:tc>
          <w:tcPr>
            <w:tcW w:w="617" w:type="dxa"/>
          </w:tcPr>
          <w:p w:rsidR="005E25C7" w:rsidRPr="00C639AC" w:rsidRDefault="005E25C7" w:rsidP="00C708C2">
            <w:pPr>
              <w:shd w:val="clear" w:color="auto" w:fill="FFFFFF"/>
              <w:jc w:val="center"/>
              <w:rPr>
                <w:sz w:val="28"/>
                <w:szCs w:val="28"/>
              </w:rPr>
            </w:pPr>
            <w:r w:rsidRPr="00C639AC">
              <w:rPr>
                <w:sz w:val="28"/>
                <w:szCs w:val="28"/>
              </w:rPr>
              <w:lastRenderedPageBreak/>
              <w:t>15</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под объектами здравоохранения, образования, культуры, религии и т.д.</w:t>
            </w:r>
          </w:p>
        </w:tc>
        <w:tc>
          <w:tcPr>
            <w:tcW w:w="2798" w:type="dxa"/>
          </w:tcPr>
          <w:p w:rsidR="005E25C7" w:rsidRPr="00C639AC" w:rsidRDefault="005E25C7" w:rsidP="00C708C2">
            <w:pPr>
              <w:shd w:val="clear" w:color="auto" w:fill="FFFFFF"/>
              <w:jc w:val="center"/>
              <w:rPr>
                <w:sz w:val="28"/>
                <w:szCs w:val="28"/>
              </w:rPr>
            </w:pPr>
            <w:r w:rsidRPr="00C639AC">
              <w:rPr>
                <w:sz w:val="28"/>
                <w:szCs w:val="28"/>
              </w:rPr>
              <w:t>1,5</w:t>
            </w:r>
          </w:p>
        </w:tc>
      </w:tr>
      <w:tr w:rsidR="005E25C7" w:rsidRPr="00C639AC" w:rsidTr="00C708C2">
        <w:trPr>
          <w:trHeight w:val="560"/>
        </w:trPr>
        <w:tc>
          <w:tcPr>
            <w:tcW w:w="617" w:type="dxa"/>
          </w:tcPr>
          <w:p w:rsidR="005E25C7" w:rsidRPr="00C639AC" w:rsidRDefault="005E25C7" w:rsidP="00C708C2">
            <w:pPr>
              <w:shd w:val="clear" w:color="auto" w:fill="FFFFFF"/>
              <w:jc w:val="center"/>
              <w:rPr>
                <w:sz w:val="28"/>
                <w:szCs w:val="28"/>
              </w:rPr>
            </w:pPr>
            <w:r w:rsidRPr="00C639AC">
              <w:rPr>
                <w:sz w:val="28"/>
                <w:szCs w:val="28"/>
              </w:rPr>
              <w:t>16</w:t>
            </w:r>
          </w:p>
          <w:p w:rsidR="005E25C7" w:rsidRPr="00C639AC" w:rsidRDefault="005E25C7" w:rsidP="00C708C2">
            <w:pPr>
              <w:shd w:val="clear" w:color="auto" w:fill="FFFFFF"/>
              <w:jc w:val="center"/>
              <w:rPr>
                <w:sz w:val="28"/>
                <w:szCs w:val="28"/>
              </w:rPr>
            </w:pP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под объектами водоснабжения (водонапорные башни и скважины)</w:t>
            </w:r>
          </w:p>
        </w:tc>
        <w:tc>
          <w:tcPr>
            <w:tcW w:w="2798" w:type="dxa"/>
          </w:tcPr>
          <w:p w:rsidR="005E25C7" w:rsidRPr="00C639AC" w:rsidRDefault="005E25C7" w:rsidP="00C708C2">
            <w:pPr>
              <w:shd w:val="clear" w:color="auto" w:fill="FFFFFF"/>
              <w:jc w:val="center"/>
              <w:rPr>
                <w:sz w:val="28"/>
                <w:szCs w:val="28"/>
              </w:rPr>
            </w:pPr>
            <w:r w:rsidRPr="00C639AC">
              <w:rPr>
                <w:sz w:val="28"/>
                <w:szCs w:val="28"/>
              </w:rPr>
              <w:t>1,5</w:t>
            </w:r>
          </w:p>
        </w:tc>
      </w:tr>
      <w:tr w:rsidR="005E25C7" w:rsidRPr="00C639AC" w:rsidTr="00C708C2">
        <w:trPr>
          <w:trHeight w:val="273"/>
        </w:trPr>
        <w:tc>
          <w:tcPr>
            <w:tcW w:w="617" w:type="dxa"/>
          </w:tcPr>
          <w:p w:rsidR="005E25C7" w:rsidRPr="00C639AC" w:rsidRDefault="005E25C7" w:rsidP="00C708C2">
            <w:pPr>
              <w:shd w:val="clear" w:color="auto" w:fill="FFFFFF"/>
              <w:jc w:val="center"/>
              <w:rPr>
                <w:sz w:val="28"/>
                <w:szCs w:val="28"/>
              </w:rPr>
            </w:pPr>
            <w:r w:rsidRPr="00C639AC">
              <w:rPr>
                <w:sz w:val="28"/>
                <w:szCs w:val="28"/>
              </w:rPr>
              <w:t>17</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индивидуальных гаражей</w:t>
            </w:r>
          </w:p>
        </w:tc>
        <w:tc>
          <w:tcPr>
            <w:tcW w:w="2798" w:type="dxa"/>
          </w:tcPr>
          <w:p w:rsidR="005E25C7" w:rsidRPr="00C639AC" w:rsidRDefault="005E25C7" w:rsidP="00C708C2">
            <w:pPr>
              <w:shd w:val="clear" w:color="auto" w:fill="FFFFFF"/>
              <w:jc w:val="center"/>
              <w:rPr>
                <w:sz w:val="28"/>
                <w:szCs w:val="28"/>
              </w:rPr>
            </w:pPr>
            <w:r w:rsidRPr="00C639AC">
              <w:rPr>
                <w:sz w:val="28"/>
                <w:szCs w:val="28"/>
              </w:rPr>
              <w:t>2,0</w:t>
            </w:r>
          </w:p>
        </w:tc>
      </w:tr>
      <w:tr w:rsidR="005E25C7" w:rsidRPr="00C639AC" w:rsidTr="00C708C2">
        <w:trPr>
          <w:trHeight w:val="337"/>
        </w:trPr>
        <w:tc>
          <w:tcPr>
            <w:tcW w:w="617" w:type="dxa"/>
          </w:tcPr>
          <w:p w:rsidR="005E25C7" w:rsidRPr="00C639AC" w:rsidRDefault="005E25C7" w:rsidP="00C708C2">
            <w:pPr>
              <w:shd w:val="clear" w:color="auto" w:fill="FFFFFF"/>
              <w:jc w:val="center"/>
              <w:rPr>
                <w:sz w:val="28"/>
                <w:szCs w:val="28"/>
              </w:rPr>
            </w:pPr>
            <w:r w:rsidRPr="00C639AC">
              <w:rPr>
                <w:sz w:val="28"/>
                <w:szCs w:val="28"/>
              </w:rPr>
              <w:t>18</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под жилым фондом</w:t>
            </w:r>
          </w:p>
        </w:tc>
        <w:tc>
          <w:tcPr>
            <w:tcW w:w="2798" w:type="dxa"/>
          </w:tcPr>
          <w:p w:rsidR="005E25C7" w:rsidRPr="00C639AC" w:rsidRDefault="005E25C7" w:rsidP="00C708C2">
            <w:pPr>
              <w:shd w:val="clear" w:color="auto" w:fill="FFFFFF"/>
              <w:jc w:val="center"/>
              <w:rPr>
                <w:sz w:val="28"/>
                <w:szCs w:val="28"/>
              </w:rPr>
            </w:pPr>
            <w:r w:rsidRPr="00C639AC">
              <w:rPr>
                <w:sz w:val="28"/>
                <w:szCs w:val="28"/>
              </w:rPr>
              <w:t>1,5</w:t>
            </w:r>
          </w:p>
        </w:tc>
      </w:tr>
      <w:tr w:rsidR="005E25C7" w:rsidRPr="00C639AC" w:rsidTr="00C708C2">
        <w:trPr>
          <w:trHeight w:val="520"/>
        </w:trPr>
        <w:tc>
          <w:tcPr>
            <w:tcW w:w="617" w:type="dxa"/>
          </w:tcPr>
          <w:p w:rsidR="005E25C7" w:rsidRPr="00C639AC" w:rsidRDefault="005E25C7" w:rsidP="00C708C2">
            <w:pPr>
              <w:shd w:val="clear" w:color="auto" w:fill="FFFFFF"/>
              <w:jc w:val="center"/>
              <w:rPr>
                <w:sz w:val="28"/>
                <w:szCs w:val="28"/>
              </w:rPr>
            </w:pPr>
            <w:r w:rsidRPr="00C639AC">
              <w:rPr>
                <w:sz w:val="28"/>
                <w:szCs w:val="28"/>
              </w:rPr>
              <w:t>19</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для ведения личного подсобного хозяйства и индивидуального огородничества</w:t>
            </w:r>
          </w:p>
        </w:tc>
        <w:tc>
          <w:tcPr>
            <w:tcW w:w="2798" w:type="dxa"/>
          </w:tcPr>
          <w:p w:rsidR="005E25C7" w:rsidRPr="00C639AC" w:rsidRDefault="005E25C7" w:rsidP="00C708C2">
            <w:pPr>
              <w:shd w:val="clear" w:color="auto" w:fill="FFFFFF"/>
              <w:jc w:val="center"/>
              <w:rPr>
                <w:sz w:val="28"/>
                <w:szCs w:val="28"/>
              </w:rPr>
            </w:pPr>
            <w:r w:rsidRPr="00C639AC">
              <w:rPr>
                <w:sz w:val="28"/>
                <w:szCs w:val="28"/>
              </w:rPr>
              <w:t>1,5</w:t>
            </w:r>
          </w:p>
        </w:tc>
      </w:tr>
      <w:tr w:rsidR="005E25C7" w:rsidRPr="00C639AC" w:rsidTr="00C708C2">
        <w:trPr>
          <w:trHeight w:val="272"/>
        </w:trPr>
        <w:tc>
          <w:tcPr>
            <w:tcW w:w="617" w:type="dxa"/>
          </w:tcPr>
          <w:p w:rsidR="005E25C7" w:rsidRPr="00C639AC" w:rsidRDefault="005E25C7" w:rsidP="00C708C2">
            <w:pPr>
              <w:shd w:val="clear" w:color="auto" w:fill="FFFFFF"/>
              <w:jc w:val="center"/>
              <w:rPr>
                <w:sz w:val="28"/>
                <w:szCs w:val="28"/>
              </w:rPr>
            </w:pPr>
            <w:r w:rsidRPr="00C639AC">
              <w:rPr>
                <w:sz w:val="28"/>
                <w:szCs w:val="28"/>
              </w:rPr>
              <w:t>20</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для выпаса скота и сенокошения</w:t>
            </w:r>
          </w:p>
        </w:tc>
        <w:tc>
          <w:tcPr>
            <w:tcW w:w="2798" w:type="dxa"/>
          </w:tcPr>
          <w:p w:rsidR="005E25C7" w:rsidRPr="00C639AC" w:rsidRDefault="005E25C7" w:rsidP="00C708C2">
            <w:pPr>
              <w:shd w:val="clear" w:color="auto" w:fill="FFFFFF"/>
              <w:jc w:val="center"/>
              <w:rPr>
                <w:sz w:val="28"/>
                <w:szCs w:val="28"/>
              </w:rPr>
            </w:pPr>
            <w:r w:rsidRPr="00C639AC">
              <w:rPr>
                <w:sz w:val="28"/>
                <w:szCs w:val="28"/>
              </w:rPr>
              <w:t>2,0</w:t>
            </w:r>
          </w:p>
        </w:tc>
      </w:tr>
      <w:tr w:rsidR="005E25C7" w:rsidRPr="00C639AC" w:rsidTr="00C708C2">
        <w:trPr>
          <w:trHeight w:val="340"/>
        </w:trPr>
        <w:tc>
          <w:tcPr>
            <w:tcW w:w="617" w:type="dxa"/>
          </w:tcPr>
          <w:p w:rsidR="005E25C7" w:rsidRPr="00C639AC" w:rsidRDefault="005E25C7" w:rsidP="00C708C2">
            <w:pPr>
              <w:shd w:val="clear" w:color="auto" w:fill="FFFFFF"/>
              <w:jc w:val="center"/>
              <w:rPr>
                <w:sz w:val="28"/>
                <w:szCs w:val="28"/>
              </w:rPr>
            </w:pPr>
            <w:r w:rsidRPr="00C639AC">
              <w:rPr>
                <w:sz w:val="28"/>
                <w:szCs w:val="28"/>
              </w:rPr>
              <w:t>21</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для жилищного и индивидуального жилищного строительства</w:t>
            </w:r>
          </w:p>
        </w:tc>
        <w:tc>
          <w:tcPr>
            <w:tcW w:w="2798" w:type="dxa"/>
          </w:tcPr>
          <w:p w:rsidR="005E25C7" w:rsidRPr="00C639AC" w:rsidRDefault="005E25C7" w:rsidP="00C708C2">
            <w:pPr>
              <w:shd w:val="clear" w:color="auto" w:fill="FFFFFF"/>
              <w:jc w:val="center"/>
              <w:rPr>
                <w:sz w:val="28"/>
                <w:szCs w:val="28"/>
              </w:rPr>
            </w:pPr>
            <w:r w:rsidRPr="00C639AC">
              <w:rPr>
                <w:sz w:val="28"/>
                <w:szCs w:val="28"/>
              </w:rPr>
              <w:t>1,5</w:t>
            </w:r>
          </w:p>
        </w:tc>
      </w:tr>
      <w:tr w:rsidR="005E25C7" w:rsidRPr="00C639AC" w:rsidTr="00C708C2">
        <w:trPr>
          <w:trHeight w:val="520"/>
        </w:trPr>
        <w:tc>
          <w:tcPr>
            <w:tcW w:w="617" w:type="dxa"/>
          </w:tcPr>
          <w:p w:rsidR="005E25C7" w:rsidRPr="00C639AC" w:rsidRDefault="005E25C7" w:rsidP="00C708C2">
            <w:pPr>
              <w:shd w:val="clear" w:color="auto" w:fill="FFFFFF"/>
              <w:jc w:val="center"/>
              <w:rPr>
                <w:sz w:val="28"/>
                <w:szCs w:val="28"/>
              </w:rPr>
            </w:pPr>
            <w:r w:rsidRPr="00C639AC">
              <w:rPr>
                <w:sz w:val="28"/>
                <w:szCs w:val="28"/>
              </w:rPr>
              <w:t>22</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под воздушными линиями электропередачи для электроснабжения объектов</w:t>
            </w:r>
          </w:p>
        </w:tc>
        <w:tc>
          <w:tcPr>
            <w:tcW w:w="2798" w:type="dxa"/>
          </w:tcPr>
          <w:p w:rsidR="005E25C7" w:rsidRPr="00C639AC" w:rsidRDefault="005E25C7" w:rsidP="00C708C2">
            <w:pPr>
              <w:shd w:val="clear" w:color="auto" w:fill="FFFFFF"/>
              <w:jc w:val="center"/>
              <w:rPr>
                <w:sz w:val="28"/>
                <w:szCs w:val="28"/>
              </w:rPr>
            </w:pPr>
            <w:r w:rsidRPr="00C639AC">
              <w:rPr>
                <w:sz w:val="28"/>
                <w:szCs w:val="28"/>
              </w:rPr>
              <w:t>1,5</w:t>
            </w:r>
          </w:p>
        </w:tc>
      </w:tr>
      <w:tr w:rsidR="005E25C7" w:rsidRPr="00C639AC" w:rsidTr="00C708C2">
        <w:trPr>
          <w:trHeight w:val="287"/>
        </w:trPr>
        <w:tc>
          <w:tcPr>
            <w:tcW w:w="617" w:type="dxa"/>
          </w:tcPr>
          <w:p w:rsidR="005E25C7" w:rsidRPr="00C639AC" w:rsidRDefault="005E25C7" w:rsidP="00C708C2">
            <w:pPr>
              <w:shd w:val="clear" w:color="auto" w:fill="FFFFFF"/>
              <w:jc w:val="center"/>
              <w:rPr>
                <w:sz w:val="28"/>
                <w:szCs w:val="28"/>
              </w:rPr>
            </w:pPr>
            <w:r w:rsidRPr="00C639AC">
              <w:rPr>
                <w:sz w:val="28"/>
                <w:szCs w:val="28"/>
              </w:rPr>
              <w:t>23</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под объектами сети цифрового наземного телерадиовещания</w:t>
            </w:r>
          </w:p>
        </w:tc>
        <w:tc>
          <w:tcPr>
            <w:tcW w:w="2798" w:type="dxa"/>
          </w:tcPr>
          <w:p w:rsidR="005E25C7" w:rsidRPr="00C639AC" w:rsidRDefault="005E25C7" w:rsidP="00C708C2">
            <w:pPr>
              <w:shd w:val="clear" w:color="auto" w:fill="FFFFFF"/>
              <w:jc w:val="center"/>
              <w:rPr>
                <w:sz w:val="28"/>
                <w:szCs w:val="28"/>
              </w:rPr>
            </w:pPr>
            <w:r w:rsidRPr="00C639AC">
              <w:rPr>
                <w:sz w:val="28"/>
                <w:szCs w:val="28"/>
              </w:rPr>
              <w:t>1,5</w:t>
            </w:r>
          </w:p>
        </w:tc>
      </w:tr>
      <w:tr w:rsidR="005E25C7" w:rsidRPr="00C639AC" w:rsidTr="00C708C2">
        <w:trPr>
          <w:trHeight w:val="351"/>
        </w:trPr>
        <w:tc>
          <w:tcPr>
            <w:tcW w:w="617" w:type="dxa"/>
          </w:tcPr>
          <w:p w:rsidR="005E25C7" w:rsidRPr="00C639AC" w:rsidRDefault="005E25C7" w:rsidP="00C708C2">
            <w:pPr>
              <w:shd w:val="clear" w:color="auto" w:fill="FFFFFF"/>
              <w:jc w:val="center"/>
              <w:rPr>
                <w:sz w:val="28"/>
                <w:szCs w:val="28"/>
              </w:rPr>
            </w:pPr>
            <w:r w:rsidRPr="00C639AC">
              <w:rPr>
                <w:sz w:val="28"/>
                <w:szCs w:val="28"/>
              </w:rPr>
              <w:t>24</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для размещения парков, скверов</w:t>
            </w:r>
          </w:p>
        </w:tc>
        <w:tc>
          <w:tcPr>
            <w:tcW w:w="2798" w:type="dxa"/>
          </w:tcPr>
          <w:p w:rsidR="005E25C7" w:rsidRPr="00C639AC" w:rsidRDefault="005E25C7" w:rsidP="00C708C2">
            <w:pPr>
              <w:shd w:val="clear" w:color="auto" w:fill="FFFFFF"/>
              <w:jc w:val="center"/>
              <w:rPr>
                <w:sz w:val="28"/>
                <w:szCs w:val="28"/>
              </w:rPr>
            </w:pPr>
            <w:r w:rsidRPr="00C639AC">
              <w:rPr>
                <w:sz w:val="28"/>
                <w:szCs w:val="28"/>
              </w:rPr>
              <w:t>1,5</w:t>
            </w:r>
          </w:p>
        </w:tc>
      </w:tr>
      <w:tr w:rsidR="005E25C7" w:rsidRPr="00C639AC" w:rsidTr="00C708C2">
        <w:trPr>
          <w:trHeight w:val="555"/>
        </w:trPr>
        <w:tc>
          <w:tcPr>
            <w:tcW w:w="617" w:type="dxa"/>
          </w:tcPr>
          <w:p w:rsidR="005E25C7" w:rsidRPr="00C639AC" w:rsidRDefault="005E25C7" w:rsidP="00C708C2">
            <w:pPr>
              <w:shd w:val="clear" w:color="auto" w:fill="FFFFFF"/>
              <w:jc w:val="center"/>
              <w:rPr>
                <w:sz w:val="28"/>
                <w:szCs w:val="28"/>
              </w:rPr>
            </w:pPr>
            <w:r w:rsidRPr="00C639AC">
              <w:rPr>
                <w:sz w:val="28"/>
                <w:szCs w:val="28"/>
              </w:rPr>
              <w:t>25</w:t>
            </w:r>
          </w:p>
        </w:tc>
        <w:tc>
          <w:tcPr>
            <w:tcW w:w="5688" w:type="dxa"/>
          </w:tcPr>
          <w:p w:rsidR="005E25C7" w:rsidRPr="00C639AC" w:rsidRDefault="005E25C7" w:rsidP="00C708C2">
            <w:pPr>
              <w:shd w:val="clear" w:color="auto" w:fill="FFFFFF"/>
              <w:jc w:val="both"/>
              <w:rPr>
                <w:sz w:val="28"/>
                <w:szCs w:val="28"/>
              </w:rPr>
            </w:pPr>
            <w:r w:rsidRPr="00C639AC">
              <w:rPr>
                <w:sz w:val="28"/>
                <w:szCs w:val="28"/>
              </w:rPr>
              <w:t>Земли для размещения (хранения) техники по обслуживанию автомобильных дорог</w:t>
            </w:r>
          </w:p>
        </w:tc>
        <w:tc>
          <w:tcPr>
            <w:tcW w:w="2798" w:type="dxa"/>
          </w:tcPr>
          <w:p w:rsidR="005E25C7" w:rsidRPr="00C639AC" w:rsidRDefault="00553136" w:rsidP="00C708C2">
            <w:pPr>
              <w:shd w:val="clear" w:color="auto" w:fill="FFFFFF"/>
              <w:jc w:val="center"/>
              <w:rPr>
                <w:sz w:val="28"/>
                <w:szCs w:val="28"/>
              </w:rPr>
            </w:pPr>
            <w:r>
              <w:rPr>
                <w:sz w:val="28"/>
                <w:szCs w:val="28"/>
              </w:rPr>
              <w:t>13</w:t>
            </w:r>
          </w:p>
        </w:tc>
      </w:tr>
    </w:tbl>
    <w:p w:rsidR="005E25C7" w:rsidRDefault="005E25C7" w:rsidP="005E25C7">
      <w:pPr>
        <w:shd w:val="clear" w:color="auto" w:fill="FFFFFF"/>
        <w:jc w:val="right"/>
      </w:pPr>
    </w:p>
    <w:p w:rsidR="005E25C7" w:rsidRDefault="005E25C7" w:rsidP="005E25C7">
      <w:pPr>
        <w:shd w:val="clear" w:color="auto" w:fill="FFFFFF"/>
        <w:jc w:val="right"/>
      </w:pPr>
    </w:p>
    <w:p w:rsidR="005E25C7" w:rsidRDefault="005E25C7" w:rsidP="005E25C7">
      <w:pPr>
        <w:shd w:val="clear" w:color="auto" w:fill="FFFFFF"/>
        <w:jc w:val="right"/>
      </w:pPr>
    </w:p>
    <w:p w:rsidR="005E25C7" w:rsidRDefault="005E25C7" w:rsidP="005E25C7">
      <w:pPr>
        <w:shd w:val="clear" w:color="auto" w:fill="FFFFFF"/>
        <w:jc w:val="right"/>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5E25C7" w:rsidRDefault="005E25C7" w:rsidP="005E25C7">
      <w:pPr>
        <w:contextualSpacing/>
        <w:jc w:val="both"/>
        <w:rPr>
          <w:sz w:val="28"/>
          <w:szCs w:val="28"/>
        </w:rPr>
      </w:pPr>
    </w:p>
    <w:p w:rsidR="00DB55E4" w:rsidRPr="00771B3D" w:rsidRDefault="00DB55E4" w:rsidP="00DB55E4">
      <w:pPr>
        <w:jc w:val="right"/>
        <w:rPr>
          <w:i/>
          <w:sz w:val="28"/>
          <w:szCs w:val="28"/>
        </w:rPr>
      </w:pPr>
      <w:r>
        <w:rPr>
          <w:noProof/>
          <w:sz w:val="28"/>
          <w:szCs w:val="28"/>
        </w:rPr>
        <w:lastRenderedPageBreak/>
        <w:drawing>
          <wp:anchor distT="0" distB="0" distL="114300" distR="114300" simplePos="0" relativeHeight="251687936" behindDoc="0" locked="0" layoutInCell="1" allowOverlap="1">
            <wp:simplePos x="0" y="0"/>
            <wp:positionH relativeFrom="column">
              <wp:posOffset>2767965</wp:posOffset>
            </wp:positionH>
            <wp:positionV relativeFrom="paragraph">
              <wp:posOffset>-5715</wp:posOffset>
            </wp:positionV>
            <wp:extent cx="514350" cy="981075"/>
            <wp:effectExtent l="19050" t="0" r="0" b="0"/>
            <wp:wrapNone/>
            <wp:docPr id="12" name="Рисунок 2" descr="Мордовский_МР_ПП-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рдовский_МР_ПП-09"/>
                    <pic:cNvPicPr>
                      <a:picLocks noChangeAspect="1" noChangeArrowheads="1"/>
                    </pic:cNvPicPr>
                  </pic:nvPicPr>
                  <pic:blipFill>
                    <a:blip r:embed="rId5" cstate="print"/>
                    <a:srcRect/>
                    <a:stretch>
                      <a:fillRect/>
                    </a:stretch>
                  </pic:blipFill>
                  <pic:spPr bwMode="auto">
                    <a:xfrm>
                      <a:off x="0" y="0"/>
                      <a:ext cx="514350" cy="981075"/>
                    </a:xfrm>
                    <a:prstGeom prst="rect">
                      <a:avLst/>
                    </a:prstGeom>
                    <a:solidFill>
                      <a:srgbClr val="FFFFFF"/>
                    </a:solidFill>
                  </pic:spPr>
                </pic:pic>
              </a:graphicData>
            </a:graphic>
          </wp:anchor>
        </w:drawing>
      </w:r>
      <w:r w:rsidRPr="001C5ADA">
        <w:rPr>
          <w:sz w:val="28"/>
          <w:szCs w:val="28"/>
        </w:rPr>
        <w:tab/>
      </w:r>
      <w:r w:rsidRPr="001C5ADA">
        <w:rPr>
          <w:sz w:val="28"/>
          <w:szCs w:val="28"/>
        </w:rPr>
        <w:tab/>
      </w:r>
      <w:r w:rsidRPr="001C5ADA">
        <w:rPr>
          <w:sz w:val="28"/>
          <w:szCs w:val="28"/>
        </w:rPr>
        <w:tab/>
      </w:r>
      <w:r w:rsidRPr="001C5ADA">
        <w:rPr>
          <w:sz w:val="28"/>
          <w:szCs w:val="28"/>
        </w:rPr>
        <w:tab/>
      </w:r>
      <w:r w:rsidRPr="001C5ADA">
        <w:rPr>
          <w:sz w:val="28"/>
          <w:szCs w:val="28"/>
        </w:rPr>
        <w:tab/>
      </w:r>
      <w:r w:rsidRPr="001C5ADA">
        <w:rPr>
          <w:sz w:val="28"/>
          <w:szCs w:val="28"/>
        </w:rPr>
        <w:tab/>
      </w:r>
      <w:r w:rsidRPr="001C5ADA">
        <w:rPr>
          <w:sz w:val="28"/>
          <w:szCs w:val="28"/>
        </w:rPr>
        <w:tab/>
      </w:r>
      <w:r w:rsidRPr="001C5ADA">
        <w:rPr>
          <w:sz w:val="28"/>
          <w:szCs w:val="28"/>
        </w:rPr>
        <w:tab/>
      </w:r>
      <w:r w:rsidRPr="001C5ADA">
        <w:rPr>
          <w:sz w:val="28"/>
          <w:szCs w:val="28"/>
        </w:rPr>
        <w:tab/>
      </w:r>
      <w:r w:rsidRPr="001C5ADA">
        <w:rPr>
          <w:sz w:val="28"/>
          <w:szCs w:val="28"/>
        </w:rPr>
        <w:tab/>
      </w:r>
      <w:r w:rsidRPr="001C5ADA">
        <w:rPr>
          <w:sz w:val="28"/>
          <w:szCs w:val="28"/>
        </w:rPr>
        <w:tab/>
      </w:r>
    </w:p>
    <w:p w:rsidR="00DB55E4" w:rsidRDefault="00DB55E4" w:rsidP="00DB55E4">
      <w:pPr>
        <w:jc w:val="both"/>
        <w:rPr>
          <w:sz w:val="28"/>
          <w:szCs w:val="28"/>
        </w:rPr>
      </w:pPr>
    </w:p>
    <w:p w:rsidR="00DB55E4" w:rsidRDefault="00DB55E4" w:rsidP="00DB55E4">
      <w:pPr>
        <w:jc w:val="both"/>
        <w:rPr>
          <w:sz w:val="28"/>
          <w:szCs w:val="28"/>
        </w:rPr>
      </w:pPr>
    </w:p>
    <w:p w:rsidR="00DB55E4" w:rsidRDefault="00DB55E4" w:rsidP="00DB55E4">
      <w:pPr>
        <w:jc w:val="both"/>
        <w:rPr>
          <w:sz w:val="28"/>
          <w:szCs w:val="28"/>
        </w:rPr>
      </w:pPr>
    </w:p>
    <w:p w:rsidR="00DB55E4" w:rsidRDefault="00DB55E4" w:rsidP="00DB55E4">
      <w:pPr>
        <w:jc w:val="center"/>
        <w:rPr>
          <w:b/>
          <w:sz w:val="28"/>
          <w:szCs w:val="28"/>
        </w:rPr>
      </w:pPr>
    </w:p>
    <w:p w:rsidR="00DB55E4" w:rsidRDefault="00DB55E4" w:rsidP="00DB55E4">
      <w:pPr>
        <w:jc w:val="center"/>
        <w:rPr>
          <w:b/>
          <w:sz w:val="28"/>
          <w:szCs w:val="28"/>
        </w:rPr>
      </w:pPr>
      <w:r>
        <w:rPr>
          <w:b/>
          <w:sz w:val="28"/>
          <w:szCs w:val="28"/>
        </w:rPr>
        <w:t xml:space="preserve">МОРДОВСКИЙ РАЙОННЫЙ СОВЕТ НАРОДНЫХ ДЕПУТАТОВ </w:t>
      </w:r>
    </w:p>
    <w:p w:rsidR="00DB55E4" w:rsidRDefault="00DB55E4" w:rsidP="00DB55E4">
      <w:pPr>
        <w:jc w:val="center"/>
        <w:rPr>
          <w:b/>
          <w:sz w:val="28"/>
          <w:szCs w:val="28"/>
        </w:rPr>
      </w:pPr>
      <w:r>
        <w:rPr>
          <w:b/>
          <w:sz w:val="28"/>
          <w:szCs w:val="28"/>
        </w:rPr>
        <w:t>ТАМБОВСКОЙ ОБЛАСТИ</w:t>
      </w:r>
    </w:p>
    <w:p w:rsidR="00DB55E4" w:rsidRDefault="00DB55E4" w:rsidP="00DB55E4">
      <w:pPr>
        <w:jc w:val="center"/>
        <w:rPr>
          <w:b/>
          <w:sz w:val="28"/>
        </w:rPr>
      </w:pPr>
    </w:p>
    <w:p w:rsidR="00DB55E4" w:rsidRDefault="00DB55E4" w:rsidP="00DB55E4">
      <w:pPr>
        <w:jc w:val="center"/>
        <w:rPr>
          <w:b/>
          <w:sz w:val="28"/>
        </w:rPr>
      </w:pPr>
    </w:p>
    <w:p w:rsidR="00DB55E4" w:rsidRDefault="00DB55E4" w:rsidP="00DB55E4">
      <w:pPr>
        <w:contextualSpacing/>
        <w:jc w:val="center"/>
        <w:rPr>
          <w:b/>
          <w:sz w:val="28"/>
        </w:rPr>
      </w:pPr>
      <w:r>
        <w:rPr>
          <w:b/>
          <w:sz w:val="28"/>
        </w:rPr>
        <w:t>РЕШЕНИЕ</w:t>
      </w:r>
    </w:p>
    <w:p w:rsidR="00DB55E4" w:rsidRPr="001C5ADA" w:rsidRDefault="00DB55E4" w:rsidP="00DB55E4">
      <w:pPr>
        <w:contextualSpacing/>
        <w:jc w:val="center"/>
        <w:rPr>
          <w:sz w:val="28"/>
        </w:rPr>
      </w:pPr>
      <w:r>
        <w:rPr>
          <w:sz w:val="28"/>
        </w:rPr>
        <w:t>28</w:t>
      </w:r>
      <w:r w:rsidRPr="00222664">
        <w:rPr>
          <w:sz w:val="28"/>
        </w:rPr>
        <w:t xml:space="preserve"> </w:t>
      </w:r>
      <w:r>
        <w:rPr>
          <w:sz w:val="28"/>
        </w:rPr>
        <w:t>февраля 2023 года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sidR="003D5377">
        <w:rPr>
          <w:sz w:val="28"/>
        </w:rPr>
        <w:t>316</w:t>
      </w:r>
    </w:p>
    <w:p w:rsidR="00DB55E4" w:rsidRDefault="00DB55E4" w:rsidP="00DB55E4">
      <w:pPr>
        <w:contextualSpacing/>
        <w:jc w:val="center"/>
        <w:rPr>
          <w:sz w:val="28"/>
        </w:rPr>
      </w:pPr>
      <w:r>
        <w:rPr>
          <w:sz w:val="28"/>
        </w:rPr>
        <w:t>р.п. Мордово</w:t>
      </w:r>
    </w:p>
    <w:p w:rsidR="005A75F4" w:rsidRDefault="005A75F4" w:rsidP="005A75F4">
      <w:pPr>
        <w:jc w:val="center"/>
        <w:rPr>
          <w:b/>
          <w:sz w:val="28"/>
          <w:szCs w:val="28"/>
        </w:rPr>
      </w:pPr>
    </w:p>
    <w:p w:rsidR="001F055C" w:rsidRDefault="00DB55E4" w:rsidP="005A75F4">
      <w:pPr>
        <w:jc w:val="center"/>
        <w:rPr>
          <w:b/>
          <w:sz w:val="28"/>
          <w:szCs w:val="28"/>
        </w:rPr>
      </w:pPr>
      <w:r>
        <w:rPr>
          <w:b/>
          <w:sz w:val="28"/>
          <w:szCs w:val="28"/>
        </w:rPr>
        <w:t xml:space="preserve">О признании </w:t>
      </w:r>
      <w:proofErr w:type="gramStart"/>
      <w:r>
        <w:rPr>
          <w:b/>
          <w:sz w:val="28"/>
          <w:szCs w:val="28"/>
        </w:rPr>
        <w:t>утратившим</w:t>
      </w:r>
      <w:proofErr w:type="gramEnd"/>
      <w:r>
        <w:rPr>
          <w:b/>
          <w:sz w:val="28"/>
          <w:szCs w:val="28"/>
        </w:rPr>
        <w:t xml:space="preserve"> силу решения Мордовского районного Совета народных депутатов Тамбовской области от 29.01.2013 № 118 </w:t>
      </w:r>
    </w:p>
    <w:p w:rsidR="001F055C" w:rsidRDefault="00DB55E4" w:rsidP="005A75F4">
      <w:pPr>
        <w:jc w:val="center"/>
        <w:rPr>
          <w:b/>
          <w:sz w:val="28"/>
          <w:szCs w:val="28"/>
        </w:rPr>
      </w:pPr>
      <w:r>
        <w:rPr>
          <w:b/>
          <w:sz w:val="28"/>
          <w:szCs w:val="28"/>
        </w:rPr>
        <w:t xml:space="preserve">«Об утверждении Положения </w:t>
      </w:r>
    </w:p>
    <w:p w:rsidR="005E25C7" w:rsidRDefault="00DB55E4" w:rsidP="005A75F4">
      <w:pPr>
        <w:jc w:val="center"/>
        <w:rPr>
          <w:b/>
          <w:sz w:val="28"/>
          <w:szCs w:val="28"/>
        </w:rPr>
      </w:pPr>
      <w:r>
        <w:rPr>
          <w:b/>
          <w:sz w:val="28"/>
          <w:szCs w:val="28"/>
        </w:rPr>
        <w:t>«Об избирательной комиссии Мордовского района»</w:t>
      </w:r>
    </w:p>
    <w:p w:rsidR="00DB55E4" w:rsidRDefault="00DB55E4" w:rsidP="005A75F4">
      <w:pPr>
        <w:jc w:val="center"/>
        <w:rPr>
          <w:b/>
          <w:sz w:val="28"/>
          <w:szCs w:val="28"/>
        </w:rPr>
      </w:pPr>
    </w:p>
    <w:p w:rsidR="00DB55E4" w:rsidRDefault="00DB55E4" w:rsidP="00DB55E4">
      <w:pPr>
        <w:ind w:firstLine="709"/>
        <w:jc w:val="both"/>
        <w:rPr>
          <w:sz w:val="28"/>
          <w:szCs w:val="28"/>
        </w:rPr>
      </w:pPr>
      <w:proofErr w:type="gramStart"/>
      <w:r w:rsidRPr="00DB55E4">
        <w:rPr>
          <w:sz w:val="28"/>
          <w:szCs w:val="28"/>
        </w:rPr>
        <w:t>Рассмотрев проект решения «О признании утратившим силу решения Мордовского районного Совета народных депутатов Тамбовской области от 29.01.2013 № 118 «Об утверждении Положения «Об избирательной комиссии Мордовского района»</w:t>
      </w:r>
      <w:r>
        <w:rPr>
          <w:sz w:val="28"/>
          <w:szCs w:val="28"/>
        </w:rPr>
        <w:t>,</w:t>
      </w:r>
      <w:r w:rsidRPr="00DB55E4">
        <w:rPr>
          <w:sz w:val="28"/>
          <w:szCs w:val="28"/>
        </w:rPr>
        <w:t xml:space="preserve"> внесенный </w:t>
      </w:r>
      <w:r>
        <w:rPr>
          <w:sz w:val="28"/>
          <w:szCs w:val="28"/>
        </w:rPr>
        <w:t>постоянной комиссией</w:t>
      </w:r>
      <w:r w:rsidRPr="004C5F6E">
        <w:rPr>
          <w:sz w:val="28"/>
          <w:szCs w:val="28"/>
        </w:rPr>
        <w:t xml:space="preserve"> Мордовского районного Совета народных депутатов по нормотворчеству, депутатской деятельности, взаимодействию с органами местного самоуправления, общественными организациями,</w:t>
      </w:r>
      <w:r>
        <w:rPr>
          <w:sz w:val="28"/>
          <w:szCs w:val="28"/>
        </w:rPr>
        <w:t xml:space="preserve"> </w:t>
      </w:r>
      <w:r w:rsidRPr="00DB55E4">
        <w:rPr>
          <w:sz w:val="28"/>
          <w:szCs w:val="28"/>
        </w:rPr>
        <w:t>в соответствии</w:t>
      </w:r>
      <w:r w:rsidR="00E162F7">
        <w:rPr>
          <w:sz w:val="28"/>
          <w:szCs w:val="28"/>
        </w:rPr>
        <w:t xml:space="preserve"> с Федеральным законом от 14.03.2022 № 60-ФЗ </w:t>
      </w:r>
      <w:r w:rsidR="00E162F7" w:rsidRPr="00E162F7">
        <w:rPr>
          <w:sz w:val="28"/>
          <w:szCs w:val="28"/>
        </w:rPr>
        <w:t>«О внесении изменений в отдельные законодате</w:t>
      </w:r>
      <w:r w:rsidR="00E162F7">
        <w:rPr>
          <w:sz w:val="28"/>
          <w:szCs w:val="28"/>
        </w:rPr>
        <w:t>льные акты</w:t>
      </w:r>
      <w:proofErr w:type="gramEnd"/>
      <w:r w:rsidR="00E162F7">
        <w:rPr>
          <w:sz w:val="28"/>
          <w:szCs w:val="28"/>
        </w:rPr>
        <w:t xml:space="preserve"> Российской Федерации», </w:t>
      </w:r>
      <w:r>
        <w:rPr>
          <w:sz w:val="28"/>
          <w:szCs w:val="28"/>
        </w:rPr>
        <w:t>Уставом Мордовского района Тамбовской области Мордовский районный Совет народных депутатов решил:</w:t>
      </w:r>
    </w:p>
    <w:p w:rsidR="00DB55E4" w:rsidRPr="00DB55E4" w:rsidRDefault="00DB55E4" w:rsidP="00DB55E4">
      <w:pPr>
        <w:ind w:firstLine="709"/>
        <w:jc w:val="both"/>
        <w:rPr>
          <w:sz w:val="28"/>
          <w:szCs w:val="28"/>
        </w:rPr>
      </w:pPr>
      <w:r w:rsidRPr="00DB55E4">
        <w:rPr>
          <w:sz w:val="28"/>
          <w:szCs w:val="28"/>
        </w:rPr>
        <w:t xml:space="preserve">1. </w:t>
      </w:r>
      <w:r w:rsidRPr="00DB55E4">
        <w:rPr>
          <w:rStyle w:val="a3"/>
          <w:i w:val="0"/>
          <w:sz w:val="28"/>
          <w:szCs w:val="28"/>
        </w:rPr>
        <w:t>Признать</w:t>
      </w:r>
      <w:r w:rsidRPr="00DB55E4">
        <w:rPr>
          <w:i/>
          <w:sz w:val="28"/>
          <w:szCs w:val="28"/>
        </w:rPr>
        <w:t xml:space="preserve"> </w:t>
      </w:r>
      <w:r w:rsidRPr="00DB55E4">
        <w:rPr>
          <w:rStyle w:val="a3"/>
          <w:i w:val="0"/>
          <w:sz w:val="28"/>
          <w:szCs w:val="28"/>
        </w:rPr>
        <w:t>утратившим силу</w:t>
      </w:r>
      <w:r w:rsidRPr="00DB55E4">
        <w:rPr>
          <w:sz w:val="28"/>
          <w:szCs w:val="28"/>
        </w:rPr>
        <w:t xml:space="preserve"> </w:t>
      </w:r>
      <w:r w:rsidR="00B3069C">
        <w:rPr>
          <w:sz w:val="28"/>
          <w:szCs w:val="28"/>
        </w:rPr>
        <w:t>решение</w:t>
      </w:r>
      <w:r w:rsidRPr="00DB55E4">
        <w:rPr>
          <w:sz w:val="28"/>
          <w:szCs w:val="28"/>
        </w:rPr>
        <w:t xml:space="preserve"> Мордовского районного Совета народных депутатов Тамбовской области от 29.01.2013 № 118 «Об утверждении Положения «Об избирательной комиссии Мордовского района»</w:t>
      </w:r>
      <w:r w:rsidR="00B3069C">
        <w:rPr>
          <w:sz w:val="28"/>
          <w:szCs w:val="28"/>
        </w:rPr>
        <w:t>.</w:t>
      </w:r>
    </w:p>
    <w:p w:rsidR="00B3069C" w:rsidRDefault="00B3069C" w:rsidP="00B3069C">
      <w:pPr>
        <w:ind w:right="-2" w:firstLine="709"/>
        <w:contextualSpacing/>
        <w:jc w:val="both"/>
        <w:rPr>
          <w:sz w:val="28"/>
          <w:szCs w:val="28"/>
        </w:rPr>
      </w:pPr>
      <w:r>
        <w:rPr>
          <w:sz w:val="28"/>
          <w:szCs w:val="28"/>
        </w:rPr>
        <w:t>2</w:t>
      </w:r>
      <w:r w:rsidRPr="00B3069C">
        <w:rPr>
          <w:sz w:val="28"/>
          <w:szCs w:val="28"/>
        </w:rPr>
        <w:t>.</w:t>
      </w:r>
      <w:r w:rsidRPr="005E25C7">
        <w:rPr>
          <w:color w:val="000000"/>
          <w:sz w:val="28"/>
          <w:szCs w:val="28"/>
        </w:rPr>
        <w:t xml:space="preserve"> Настоящее решение подлежит опубликованию </w:t>
      </w:r>
      <w:r w:rsidRPr="005E25C7">
        <w:rPr>
          <w:sz w:val="28"/>
          <w:szCs w:val="28"/>
        </w:rPr>
        <w:t>в</w:t>
      </w:r>
      <w:r>
        <w:rPr>
          <w:sz w:val="28"/>
          <w:szCs w:val="28"/>
        </w:rPr>
        <w:t xml:space="preserve"> районной газете «Новая жизнь»,</w:t>
      </w:r>
      <w:r w:rsidRPr="005E25C7">
        <w:rPr>
          <w:sz w:val="28"/>
          <w:szCs w:val="28"/>
        </w:rPr>
        <w:t xml:space="preserve"> размещению на сайте сетевого издания «РИА «ТОП68» (</w:t>
      </w:r>
      <w:hyperlink r:id="rId7" w:history="1">
        <w:r w:rsidRPr="005E25C7">
          <w:rPr>
            <w:rStyle w:val="a4"/>
            <w:color w:val="auto"/>
            <w:sz w:val="28"/>
            <w:szCs w:val="28"/>
            <w:u w:val="none"/>
            <w:lang w:val="en-US"/>
          </w:rPr>
          <w:t>www</w:t>
        </w:r>
        <w:r w:rsidRPr="005E25C7">
          <w:rPr>
            <w:rStyle w:val="a4"/>
            <w:color w:val="auto"/>
            <w:sz w:val="28"/>
            <w:szCs w:val="28"/>
            <w:u w:val="none"/>
          </w:rPr>
          <w:t>.</w:t>
        </w:r>
        <w:r w:rsidRPr="005E25C7">
          <w:rPr>
            <w:rStyle w:val="a4"/>
            <w:color w:val="auto"/>
            <w:sz w:val="28"/>
            <w:szCs w:val="28"/>
            <w:u w:val="none"/>
            <w:lang w:val="en-US"/>
          </w:rPr>
          <w:t>top</w:t>
        </w:r>
        <w:r w:rsidRPr="005E25C7">
          <w:rPr>
            <w:rStyle w:val="a4"/>
            <w:color w:val="auto"/>
            <w:sz w:val="28"/>
            <w:szCs w:val="28"/>
            <w:u w:val="none"/>
          </w:rPr>
          <w:t>68.</w:t>
        </w:r>
        <w:proofErr w:type="spellStart"/>
        <w:r w:rsidRPr="005E25C7">
          <w:rPr>
            <w:rStyle w:val="a4"/>
            <w:color w:val="auto"/>
            <w:sz w:val="28"/>
            <w:szCs w:val="28"/>
            <w:u w:val="none"/>
            <w:lang w:val="en-US"/>
          </w:rPr>
          <w:t>ru</w:t>
        </w:r>
        <w:proofErr w:type="spellEnd"/>
      </w:hyperlink>
      <w:r w:rsidRPr="005E25C7">
        <w:rPr>
          <w:sz w:val="28"/>
          <w:szCs w:val="28"/>
        </w:rPr>
        <w:t>) в информационно-телекоммуникационной сети Интернет</w:t>
      </w:r>
      <w:r>
        <w:rPr>
          <w:sz w:val="28"/>
          <w:szCs w:val="28"/>
        </w:rPr>
        <w:t>.</w:t>
      </w:r>
    </w:p>
    <w:p w:rsidR="00B3069C" w:rsidRDefault="00B3069C" w:rsidP="00B3069C">
      <w:pPr>
        <w:pStyle w:val="a5"/>
        <w:ind w:right="-1" w:firstLine="709"/>
        <w:contextualSpacing/>
        <w:rPr>
          <w:szCs w:val="28"/>
        </w:rPr>
      </w:pPr>
      <w:r>
        <w:rPr>
          <w:szCs w:val="28"/>
        </w:rPr>
        <w:t xml:space="preserve">3. </w:t>
      </w:r>
      <w:proofErr w:type="gramStart"/>
      <w:r>
        <w:rPr>
          <w:szCs w:val="28"/>
        </w:rPr>
        <w:t>Контроль за</w:t>
      </w:r>
      <w:proofErr w:type="gramEnd"/>
      <w:r>
        <w:rPr>
          <w:szCs w:val="28"/>
        </w:rPr>
        <w:t xml:space="preserve"> выполнением настоящего решения возложить на постоянную комиссию </w:t>
      </w:r>
      <w:r w:rsidRPr="004C5F6E">
        <w:rPr>
          <w:szCs w:val="28"/>
        </w:rPr>
        <w:t>Мордовского районного Совета народных депутатов по нормотворчеству, депутатской деятельности, взаимодействию с органами местного самоуправления, общественными организациями</w:t>
      </w:r>
      <w:r>
        <w:rPr>
          <w:szCs w:val="28"/>
        </w:rPr>
        <w:t xml:space="preserve"> /Феофанова Н.Г./.</w:t>
      </w:r>
    </w:p>
    <w:p w:rsidR="00B3069C" w:rsidRDefault="00B3069C" w:rsidP="00B3069C">
      <w:pPr>
        <w:pStyle w:val="a5"/>
        <w:ind w:right="-1" w:firstLine="709"/>
        <w:contextualSpacing/>
        <w:rPr>
          <w:szCs w:val="28"/>
        </w:rPr>
      </w:pPr>
      <w:r>
        <w:rPr>
          <w:szCs w:val="28"/>
        </w:rPr>
        <w:t>4. Решение вступает в силу со дня его принятия.</w:t>
      </w:r>
    </w:p>
    <w:p w:rsidR="00DB55E4" w:rsidRDefault="00DB55E4" w:rsidP="00B3069C">
      <w:pPr>
        <w:pStyle w:val="a5"/>
        <w:ind w:right="-1" w:firstLine="709"/>
        <w:contextualSpacing/>
        <w:rPr>
          <w:szCs w:val="28"/>
        </w:rPr>
      </w:pPr>
    </w:p>
    <w:p w:rsidR="00E162F7" w:rsidRPr="00DB55E4" w:rsidRDefault="00E162F7" w:rsidP="00B3069C">
      <w:pPr>
        <w:pStyle w:val="a5"/>
        <w:ind w:right="-1" w:firstLine="709"/>
        <w:contextualSpacing/>
        <w:rPr>
          <w:szCs w:val="28"/>
        </w:rPr>
      </w:pPr>
    </w:p>
    <w:p w:rsidR="00B3069C" w:rsidRPr="00F63FDB" w:rsidRDefault="00B3069C" w:rsidP="00B3069C">
      <w:pPr>
        <w:contextualSpacing/>
        <w:jc w:val="both"/>
        <w:rPr>
          <w:sz w:val="28"/>
          <w:szCs w:val="28"/>
        </w:rPr>
      </w:pPr>
      <w:r>
        <w:rPr>
          <w:sz w:val="28"/>
          <w:szCs w:val="28"/>
        </w:rPr>
        <w:t xml:space="preserve">Председатель </w:t>
      </w:r>
      <w:proofErr w:type="gramStart"/>
      <w:r>
        <w:rPr>
          <w:sz w:val="28"/>
          <w:szCs w:val="28"/>
        </w:rPr>
        <w:t>Мордовского</w:t>
      </w:r>
      <w:proofErr w:type="gramEnd"/>
      <w:r w:rsidRPr="00F63FDB">
        <w:rPr>
          <w:sz w:val="28"/>
          <w:szCs w:val="28"/>
        </w:rPr>
        <w:t xml:space="preserve"> районного</w:t>
      </w:r>
    </w:p>
    <w:p w:rsidR="005E25C7" w:rsidRDefault="00B3069C" w:rsidP="00B3069C">
      <w:pPr>
        <w:jc w:val="center"/>
        <w:rPr>
          <w:b/>
          <w:sz w:val="28"/>
          <w:szCs w:val="28"/>
        </w:rPr>
      </w:pPr>
      <w:r w:rsidRPr="00F63FDB">
        <w:rPr>
          <w:sz w:val="28"/>
          <w:szCs w:val="28"/>
        </w:rPr>
        <w:t xml:space="preserve">Совета народных депутатов                                           </w:t>
      </w:r>
      <w:r>
        <w:rPr>
          <w:sz w:val="28"/>
          <w:szCs w:val="28"/>
        </w:rPr>
        <w:t xml:space="preserve">                  Е.В.Каширина</w:t>
      </w:r>
    </w:p>
    <w:p w:rsidR="00DE230A" w:rsidRDefault="00DE230A" w:rsidP="00DE230A">
      <w:pPr>
        <w:tabs>
          <w:tab w:val="left" w:pos="2190"/>
        </w:tabs>
        <w:jc w:val="right"/>
        <w:rPr>
          <w:b/>
          <w:sz w:val="28"/>
          <w:szCs w:val="28"/>
        </w:rPr>
      </w:pPr>
    </w:p>
    <w:p w:rsidR="00DE230A" w:rsidRPr="00DE230A" w:rsidRDefault="00DE230A" w:rsidP="00DE230A">
      <w:pPr>
        <w:tabs>
          <w:tab w:val="left" w:pos="2190"/>
        </w:tabs>
        <w:jc w:val="right"/>
        <w:rPr>
          <w:i/>
          <w:sz w:val="28"/>
          <w:szCs w:val="28"/>
        </w:rPr>
      </w:pPr>
      <w:r>
        <w:rPr>
          <w:noProof/>
        </w:rPr>
        <w:lastRenderedPageBreak/>
        <w:drawing>
          <wp:anchor distT="0" distB="0" distL="114300" distR="114300" simplePos="0" relativeHeight="251689984" behindDoc="0" locked="0" layoutInCell="1" allowOverlap="1">
            <wp:simplePos x="0" y="0"/>
            <wp:positionH relativeFrom="column">
              <wp:posOffset>2834640</wp:posOffset>
            </wp:positionH>
            <wp:positionV relativeFrom="paragraph">
              <wp:posOffset>-110490</wp:posOffset>
            </wp:positionV>
            <wp:extent cx="514350" cy="981075"/>
            <wp:effectExtent l="19050" t="0" r="0" b="0"/>
            <wp:wrapNone/>
            <wp:docPr id="2" name="Рисунок 2" descr="Мордовский_МР_ПП-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рдовский_МР_ПП-09"/>
                    <pic:cNvPicPr>
                      <a:picLocks noChangeAspect="1" noChangeArrowheads="1"/>
                    </pic:cNvPicPr>
                  </pic:nvPicPr>
                  <pic:blipFill>
                    <a:blip r:embed="rId8" cstate="print"/>
                    <a:srcRect/>
                    <a:stretch>
                      <a:fillRect/>
                    </a:stretch>
                  </pic:blipFill>
                  <pic:spPr bwMode="auto">
                    <a:xfrm>
                      <a:off x="0" y="0"/>
                      <a:ext cx="514350" cy="981075"/>
                    </a:xfrm>
                    <a:prstGeom prst="rect">
                      <a:avLst/>
                    </a:prstGeom>
                    <a:solidFill>
                      <a:srgbClr val="FFFFFF"/>
                    </a:solidFill>
                  </pic:spPr>
                </pic:pic>
              </a:graphicData>
            </a:graphic>
          </wp:anchor>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DE230A" w:rsidRDefault="00DE230A" w:rsidP="00DE230A">
      <w:pPr>
        <w:tabs>
          <w:tab w:val="left" w:pos="2190"/>
        </w:tabs>
        <w:jc w:val="right"/>
        <w:rPr>
          <w:i/>
          <w:sz w:val="28"/>
          <w:szCs w:val="28"/>
        </w:rPr>
      </w:pPr>
      <w:r>
        <w:rPr>
          <w:b/>
          <w:sz w:val="28"/>
          <w:szCs w:val="28"/>
        </w:rPr>
        <w:tab/>
      </w:r>
      <w:r>
        <w:rPr>
          <w:b/>
          <w:sz w:val="28"/>
          <w:szCs w:val="28"/>
        </w:rPr>
        <w:tab/>
      </w:r>
    </w:p>
    <w:p w:rsidR="00DE230A" w:rsidRDefault="00DE230A" w:rsidP="00DE230A">
      <w:pPr>
        <w:jc w:val="both"/>
        <w:rPr>
          <w:i/>
          <w:sz w:val="28"/>
          <w:szCs w:val="28"/>
        </w:rPr>
      </w:pPr>
    </w:p>
    <w:p w:rsidR="00DE230A" w:rsidRDefault="00DE230A" w:rsidP="00DE230A">
      <w:pPr>
        <w:tabs>
          <w:tab w:val="left" w:pos="1005"/>
        </w:tabs>
        <w:ind w:firstLine="709"/>
        <w:jc w:val="center"/>
        <w:rPr>
          <w:sz w:val="28"/>
          <w:szCs w:val="28"/>
        </w:rPr>
      </w:pPr>
    </w:p>
    <w:p w:rsidR="00DE230A" w:rsidRDefault="00DE230A" w:rsidP="00DE230A">
      <w:pPr>
        <w:rPr>
          <w:i/>
          <w:color w:val="000000"/>
          <w:sz w:val="28"/>
          <w:szCs w:val="28"/>
        </w:rPr>
      </w:pPr>
    </w:p>
    <w:p w:rsidR="00DE230A" w:rsidRDefault="00DE230A" w:rsidP="00DE230A">
      <w:pPr>
        <w:jc w:val="center"/>
        <w:rPr>
          <w:b/>
          <w:sz w:val="28"/>
          <w:szCs w:val="28"/>
        </w:rPr>
      </w:pPr>
      <w:r>
        <w:rPr>
          <w:b/>
          <w:sz w:val="28"/>
          <w:szCs w:val="28"/>
        </w:rPr>
        <w:t xml:space="preserve">МОРДОВСКИЙ РАЙОННЫЙ СОВЕТ НАРОДНЫХ ДЕПУТАТОВ </w:t>
      </w:r>
    </w:p>
    <w:p w:rsidR="00DE230A" w:rsidRDefault="00DE230A" w:rsidP="00DE230A">
      <w:pPr>
        <w:jc w:val="center"/>
        <w:rPr>
          <w:b/>
          <w:sz w:val="28"/>
          <w:szCs w:val="28"/>
        </w:rPr>
      </w:pPr>
      <w:r>
        <w:rPr>
          <w:b/>
          <w:sz w:val="28"/>
          <w:szCs w:val="28"/>
        </w:rPr>
        <w:t>ТАМБОВСКОЙ ОБЛАСТИ</w:t>
      </w:r>
    </w:p>
    <w:p w:rsidR="00DE230A" w:rsidRDefault="00DE230A" w:rsidP="00DE230A">
      <w:pPr>
        <w:jc w:val="center"/>
        <w:rPr>
          <w:b/>
          <w:sz w:val="28"/>
          <w:szCs w:val="28"/>
        </w:rPr>
      </w:pPr>
    </w:p>
    <w:p w:rsidR="00DE230A" w:rsidRDefault="00DE230A" w:rsidP="00DE230A">
      <w:pPr>
        <w:jc w:val="center"/>
        <w:rPr>
          <w:b/>
          <w:sz w:val="28"/>
          <w:szCs w:val="28"/>
        </w:rPr>
      </w:pPr>
    </w:p>
    <w:p w:rsidR="00DE230A" w:rsidRDefault="00DE230A" w:rsidP="00DE230A">
      <w:pPr>
        <w:jc w:val="center"/>
        <w:rPr>
          <w:b/>
          <w:sz w:val="28"/>
          <w:szCs w:val="28"/>
        </w:rPr>
      </w:pPr>
      <w:r>
        <w:rPr>
          <w:b/>
          <w:sz w:val="28"/>
          <w:szCs w:val="28"/>
        </w:rPr>
        <w:t>ПОСТАНОВЛЕНИЕ</w:t>
      </w:r>
    </w:p>
    <w:p w:rsidR="00DE230A" w:rsidRDefault="00DE230A" w:rsidP="00DE230A">
      <w:pPr>
        <w:jc w:val="center"/>
        <w:rPr>
          <w:b/>
          <w:sz w:val="28"/>
          <w:szCs w:val="28"/>
        </w:rPr>
      </w:pPr>
    </w:p>
    <w:p w:rsidR="00DE230A" w:rsidRDefault="00DE230A" w:rsidP="00DE230A">
      <w:pPr>
        <w:rPr>
          <w:sz w:val="28"/>
          <w:szCs w:val="28"/>
        </w:rPr>
      </w:pPr>
      <w:r>
        <w:rPr>
          <w:sz w:val="28"/>
          <w:szCs w:val="28"/>
        </w:rPr>
        <w:t>28 февраля 2023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9042F5">
        <w:rPr>
          <w:sz w:val="28"/>
          <w:szCs w:val="28"/>
        </w:rPr>
        <w:t>141</w:t>
      </w:r>
    </w:p>
    <w:p w:rsidR="00DE230A" w:rsidRDefault="00DE230A" w:rsidP="00DE230A">
      <w:pPr>
        <w:ind w:left="2832" w:firstLine="708"/>
        <w:contextualSpacing/>
        <w:jc w:val="both"/>
        <w:rPr>
          <w:sz w:val="28"/>
          <w:szCs w:val="28"/>
        </w:rPr>
      </w:pPr>
      <w:r>
        <w:rPr>
          <w:sz w:val="28"/>
          <w:szCs w:val="28"/>
        </w:rPr>
        <w:t xml:space="preserve">     р.п. Мордово</w:t>
      </w:r>
    </w:p>
    <w:p w:rsidR="00DE230A" w:rsidRDefault="00DE230A" w:rsidP="00DE230A">
      <w:pPr>
        <w:rPr>
          <w:b/>
          <w:sz w:val="28"/>
          <w:szCs w:val="28"/>
        </w:rPr>
      </w:pPr>
    </w:p>
    <w:p w:rsidR="00DE230A" w:rsidRDefault="00DE230A" w:rsidP="00DE230A">
      <w:pPr>
        <w:jc w:val="center"/>
        <w:rPr>
          <w:b/>
          <w:sz w:val="28"/>
          <w:szCs w:val="28"/>
        </w:rPr>
      </w:pPr>
      <w:r w:rsidRPr="00DE230A">
        <w:rPr>
          <w:b/>
          <w:sz w:val="28"/>
          <w:szCs w:val="28"/>
        </w:rPr>
        <w:t xml:space="preserve">О решении Мордовского районного Совета народных депутатов Тамбовской области «О внесении изменений в решение Мордовского районного Совета народных депутатов Тамбовской области от 22.12.2022 № 131 «О районном бюджете на 2023 год и на плановый период 2024 </w:t>
      </w:r>
    </w:p>
    <w:p w:rsidR="00DE230A" w:rsidRPr="00DE230A" w:rsidRDefault="00DE230A" w:rsidP="00DE230A">
      <w:pPr>
        <w:jc w:val="center"/>
        <w:rPr>
          <w:b/>
          <w:sz w:val="28"/>
          <w:szCs w:val="28"/>
        </w:rPr>
      </w:pPr>
      <w:r w:rsidRPr="00DE230A">
        <w:rPr>
          <w:b/>
          <w:sz w:val="28"/>
          <w:szCs w:val="28"/>
        </w:rPr>
        <w:t>и 2025 годов»</w:t>
      </w:r>
    </w:p>
    <w:p w:rsidR="00DE230A" w:rsidRDefault="00DE230A" w:rsidP="00DE230A">
      <w:pPr>
        <w:jc w:val="both"/>
        <w:rPr>
          <w:b/>
          <w:sz w:val="28"/>
          <w:szCs w:val="28"/>
        </w:rPr>
      </w:pPr>
    </w:p>
    <w:p w:rsidR="00DE230A" w:rsidRDefault="00DE230A" w:rsidP="00DE230A">
      <w:pPr>
        <w:jc w:val="both"/>
        <w:rPr>
          <w:sz w:val="28"/>
          <w:szCs w:val="28"/>
        </w:rPr>
      </w:pPr>
      <w:r>
        <w:rPr>
          <w:sz w:val="28"/>
          <w:szCs w:val="28"/>
        </w:rPr>
        <w:tab/>
      </w:r>
      <w:proofErr w:type="gramStart"/>
      <w:r>
        <w:rPr>
          <w:sz w:val="28"/>
          <w:szCs w:val="28"/>
        </w:rPr>
        <w:t>Рассмотрев проект решения «</w:t>
      </w:r>
      <w:r w:rsidRPr="00DE230A">
        <w:rPr>
          <w:sz w:val="28"/>
          <w:szCs w:val="28"/>
        </w:rPr>
        <w:t>О внесении изменений в решение Мордовского районного Совета народных депутатов Тамбовской области от 22.12.2022 № 131 «О районном бюджете на 2023 год и на плановый период 2024 и 2025 годов»</w:t>
      </w:r>
      <w:r>
        <w:rPr>
          <w:sz w:val="28"/>
          <w:szCs w:val="28"/>
        </w:rPr>
        <w:t>, внесенный главой Мордовского района, учитывая положительное заключение постоянной комиссии Мордовского районного Совета народных депутатов по бюджету, экономике, налогообложению, на основании пункта 1 части 2 статьи 28 Устава Мордовского</w:t>
      </w:r>
      <w:proofErr w:type="gramEnd"/>
      <w:r>
        <w:rPr>
          <w:sz w:val="28"/>
          <w:szCs w:val="28"/>
        </w:rPr>
        <w:t xml:space="preserve"> района Тамбовской области Мордовский районный Совет народных депутатов Тамбовской области постановляет:</w:t>
      </w:r>
    </w:p>
    <w:p w:rsidR="00DE230A" w:rsidRDefault="00DE230A" w:rsidP="00DE230A">
      <w:pPr>
        <w:jc w:val="both"/>
        <w:rPr>
          <w:sz w:val="28"/>
          <w:szCs w:val="28"/>
        </w:rPr>
      </w:pPr>
      <w:r>
        <w:rPr>
          <w:b/>
          <w:sz w:val="28"/>
          <w:szCs w:val="28"/>
        </w:rPr>
        <w:tab/>
      </w:r>
      <w:r>
        <w:rPr>
          <w:sz w:val="28"/>
          <w:szCs w:val="28"/>
        </w:rPr>
        <w:t>1. Принять решение Мордовского районного Совета народных депутатов Тамбовской области «</w:t>
      </w:r>
      <w:r w:rsidRPr="00DE230A">
        <w:rPr>
          <w:sz w:val="28"/>
          <w:szCs w:val="28"/>
        </w:rPr>
        <w:t>О внесении изменений в решение Мордовского районного Совета народных депутатов Тамбовской области от 22.12.2022 № 131 «О районном бюджете на 2023 год и на плановый период 2024 и 2025 годов»</w:t>
      </w:r>
      <w:r>
        <w:rPr>
          <w:sz w:val="28"/>
          <w:szCs w:val="28"/>
        </w:rPr>
        <w:t xml:space="preserve"> в целом.</w:t>
      </w:r>
    </w:p>
    <w:p w:rsidR="00DE230A" w:rsidRDefault="00DE230A" w:rsidP="00DE230A">
      <w:pPr>
        <w:ind w:firstLine="720"/>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выполнением настоящего постановления возложить на постоянную комиссию Мордовского районного Совета народных депутатов по бюджету, экономике, налогообложению /</w:t>
      </w:r>
      <w:proofErr w:type="spellStart"/>
      <w:r>
        <w:rPr>
          <w:sz w:val="28"/>
          <w:szCs w:val="28"/>
        </w:rPr>
        <w:t>Смольянинов</w:t>
      </w:r>
      <w:proofErr w:type="spellEnd"/>
      <w:r>
        <w:rPr>
          <w:sz w:val="28"/>
          <w:szCs w:val="28"/>
        </w:rPr>
        <w:t xml:space="preserve"> В.А./.</w:t>
      </w:r>
    </w:p>
    <w:p w:rsidR="00DE230A" w:rsidRDefault="00DE230A" w:rsidP="00DE230A">
      <w:pPr>
        <w:jc w:val="both"/>
        <w:rPr>
          <w:sz w:val="28"/>
          <w:szCs w:val="28"/>
        </w:rPr>
      </w:pPr>
    </w:p>
    <w:p w:rsidR="00DE230A" w:rsidRDefault="00DE230A" w:rsidP="00DE230A">
      <w:pPr>
        <w:jc w:val="both"/>
        <w:rPr>
          <w:sz w:val="28"/>
          <w:szCs w:val="28"/>
        </w:rPr>
      </w:pPr>
    </w:p>
    <w:p w:rsidR="00DE230A" w:rsidRDefault="00DE230A" w:rsidP="00DE230A">
      <w:pPr>
        <w:jc w:val="both"/>
        <w:rPr>
          <w:sz w:val="28"/>
          <w:szCs w:val="28"/>
        </w:rPr>
      </w:pPr>
    </w:p>
    <w:p w:rsidR="00DE230A" w:rsidRDefault="00DE230A" w:rsidP="00DE230A">
      <w:pPr>
        <w:tabs>
          <w:tab w:val="left" w:pos="0"/>
          <w:tab w:val="left" w:pos="567"/>
        </w:tabs>
        <w:jc w:val="both"/>
        <w:rPr>
          <w:sz w:val="28"/>
          <w:szCs w:val="28"/>
        </w:rPr>
      </w:pPr>
      <w:r>
        <w:rPr>
          <w:sz w:val="28"/>
          <w:szCs w:val="28"/>
        </w:rPr>
        <w:t xml:space="preserve">Председатель </w:t>
      </w:r>
      <w:proofErr w:type="gramStart"/>
      <w:r>
        <w:rPr>
          <w:sz w:val="28"/>
          <w:szCs w:val="28"/>
        </w:rPr>
        <w:t>Мордовского</w:t>
      </w:r>
      <w:proofErr w:type="gramEnd"/>
      <w:r>
        <w:rPr>
          <w:sz w:val="28"/>
          <w:szCs w:val="28"/>
        </w:rPr>
        <w:t xml:space="preserve"> районного </w:t>
      </w:r>
    </w:p>
    <w:p w:rsidR="00DE230A" w:rsidRDefault="00DE230A" w:rsidP="00DE230A">
      <w:pPr>
        <w:tabs>
          <w:tab w:val="left" w:pos="0"/>
        </w:tabs>
        <w:jc w:val="both"/>
        <w:rPr>
          <w:i/>
          <w:sz w:val="28"/>
          <w:szCs w:val="28"/>
        </w:rPr>
      </w:pPr>
      <w:r>
        <w:rPr>
          <w:sz w:val="28"/>
          <w:szCs w:val="28"/>
        </w:rPr>
        <w:t>Совета народных депутатов</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Е.В. Каширина</w:t>
      </w:r>
    </w:p>
    <w:p w:rsidR="00DE230A" w:rsidRDefault="00DE230A" w:rsidP="00DE230A">
      <w:pPr>
        <w:tabs>
          <w:tab w:val="left" w:pos="0"/>
          <w:tab w:val="left" w:pos="567"/>
        </w:tabs>
        <w:jc w:val="right"/>
        <w:rPr>
          <w:i/>
          <w:sz w:val="28"/>
          <w:szCs w:val="28"/>
        </w:rPr>
      </w:pPr>
    </w:p>
    <w:p w:rsidR="009042F5" w:rsidRDefault="009042F5" w:rsidP="00DE230A">
      <w:pPr>
        <w:tabs>
          <w:tab w:val="left" w:pos="0"/>
          <w:tab w:val="left" w:pos="567"/>
        </w:tabs>
        <w:jc w:val="right"/>
        <w:rPr>
          <w:i/>
          <w:sz w:val="28"/>
          <w:szCs w:val="28"/>
        </w:rPr>
      </w:pPr>
    </w:p>
    <w:p w:rsidR="00DE230A" w:rsidRDefault="00DE230A" w:rsidP="00DE230A">
      <w:pPr>
        <w:tabs>
          <w:tab w:val="left" w:pos="0"/>
          <w:tab w:val="left" w:pos="567"/>
        </w:tabs>
        <w:jc w:val="right"/>
        <w:rPr>
          <w:i/>
          <w:sz w:val="28"/>
          <w:szCs w:val="28"/>
        </w:rPr>
      </w:pPr>
    </w:p>
    <w:p w:rsidR="009042F5" w:rsidRPr="005573A9" w:rsidRDefault="009042F5" w:rsidP="009042F5">
      <w:pPr>
        <w:tabs>
          <w:tab w:val="left" w:pos="0"/>
          <w:tab w:val="left" w:pos="567"/>
        </w:tabs>
        <w:contextualSpacing/>
        <w:jc w:val="right"/>
        <w:rPr>
          <w:i/>
          <w:sz w:val="28"/>
          <w:szCs w:val="28"/>
        </w:rPr>
      </w:pPr>
      <w:r>
        <w:rPr>
          <w:i/>
          <w:noProof/>
          <w:sz w:val="28"/>
          <w:szCs w:val="28"/>
        </w:rPr>
        <w:lastRenderedPageBreak/>
        <w:drawing>
          <wp:anchor distT="0" distB="0" distL="114300" distR="114300" simplePos="0" relativeHeight="251692032" behindDoc="0" locked="0" layoutInCell="1" allowOverlap="1">
            <wp:simplePos x="0" y="0"/>
            <wp:positionH relativeFrom="column">
              <wp:posOffset>2748915</wp:posOffset>
            </wp:positionH>
            <wp:positionV relativeFrom="paragraph">
              <wp:posOffset>66040</wp:posOffset>
            </wp:positionV>
            <wp:extent cx="514350" cy="981075"/>
            <wp:effectExtent l="19050" t="0" r="0" b="0"/>
            <wp:wrapNone/>
            <wp:docPr id="3" name="Рисунок 2" descr="Мордовский_МР_ПП-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рдовский_МР_ПП-09"/>
                    <pic:cNvPicPr>
                      <a:picLocks noChangeAspect="1" noChangeArrowheads="1"/>
                    </pic:cNvPicPr>
                  </pic:nvPicPr>
                  <pic:blipFill>
                    <a:blip r:embed="rId5" cstate="print"/>
                    <a:srcRect/>
                    <a:stretch>
                      <a:fillRect/>
                    </a:stretch>
                  </pic:blipFill>
                  <pic:spPr bwMode="auto">
                    <a:xfrm>
                      <a:off x="0" y="0"/>
                      <a:ext cx="514350" cy="981075"/>
                    </a:xfrm>
                    <a:prstGeom prst="rect">
                      <a:avLst/>
                    </a:prstGeom>
                    <a:solidFill>
                      <a:srgbClr val="FFFFFF"/>
                    </a:solidFill>
                    <a:ln w="9525">
                      <a:noFill/>
                      <a:miter lim="800000"/>
                      <a:headEnd/>
                      <a:tailEnd/>
                    </a:ln>
                  </pic:spPr>
                </pic:pic>
              </a:graphicData>
            </a:graphic>
          </wp:anchor>
        </w:drawing>
      </w:r>
    </w:p>
    <w:p w:rsidR="009042F5" w:rsidRPr="0028245D" w:rsidRDefault="009042F5" w:rsidP="009042F5">
      <w:pPr>
        <w:tabs>
          <w:tab w:val="left" w:pos="0"/>
          <w:tab w:val="left" w:pos="567"/>
        </w:tabs>
        <w:contextualSpacing/>
        <w:jc w:val="right"/>
        <w:rPr>
          <w:sz w:val="28"/>
          <w:szCs w:val="28"/>
        </w:rPr>
      </w:pPr>
    </w:p>
    <w:p w:rsidR="009042F5" w:rsidRDefault="009042F5" w:rsidP="009042F5">
      <w:pPr>
        <w:tabs>
          <w:tab w:val="left" w:pos="0"/>
          <w:tab w:val="left" w:pos="1005"/>
        </w:tabs>
        <w:contextualSpacing/>
        <w:rPr>
          <w:sz w:val="28"/>
          <w:szCs w:val="28"/>
        </w:rPr>
      </w:pPr>
    </w:p>
    <w:p w:rsidR="009042F5" w:rsidRDefault="009042F5" w:rsidP="009042F5">
      <w:pPr>
        <w:tabs>
          <w:tab w:val="left" w:pos="0"/>
          <w:tab w:val="left" w:pos="1005"/>
        </w:tabs>
        <w:contextualSpacing/>
        <w:rPr>
          <w:sz w:val="28"/>
          <w:szCs w:val="28"/>
        </w:rPr>
      </w:pPr>
    </w:p>
    <w:p w:rsidR="009042F5" w:rsidRDefault="009042F5" w:rsidP="009042F5">
      <w:pPr>
        <w:tabs>
          <w:tab w:val="left" w:pos="0"/>
          <w:tab w:val="left" w:pos="1005"/>
        </w:tabs>
        <w:contextualSpacing/>
        <w:rPr>
          <w:sz w:val="28"/>
          <w:szCs w:val="28"/>
        </w:rPr>
      </w:pPr>
    </w:p>
    <w:p w:rsidR="009042F5" w:rsidRPr="0028245D" w:rsidRDefault="009042F5" w:rsidP="009042F5">
      <w:pPr>
        <w:tabs>
          <w:tab w:val="left" w:pos="0"/>
          <w:tab w:val="left" w:pos="1005"/>
        </w:tabs>
        <w:contextualSpacing/>
        <w:rPr>
          <w:sz w:val="28"/>
          <w:szCs w:val="28"/>
        </w:rPr>
      </w:pPr>
    </w:p>
    <w:p w:rsidR="009042F5" w:rsidRPr="0028245D" w:rsidRDefault="009042F5" w:rsidP="009042F5">
      <w:pPr>
        <w:tabs>
          <w:tab w:val="left" w:pos="0"/>
        </w:tabs>
        <w:contextualSpacing/>
        <w:jc w:val="center"/>
        <w:rPr>
          <w:b/>
          <w:sz w:val="28"/>
          <w:szCs w:val="28"/>
        </w:rPr>
      </w:pPr>
      <w:r w:rsidRPr="0028245D">
        <w:rPr>
          <w:b/>
          <w:sz w:val="28"/>
          <w:szCs w:val="28"/>
        </w:rPr>
        <w:t xml:space="preserve">МОРДОВСКИЙ РАЙОННЫЙ СОВЕТ НАРОДНЫХ ДЕПУТАТОВ </w:t>
      </w:r>
    </w:p>
    <w:p w:rsidR="009042F5" w:rsidRPr="0028245D" w:rsidRDefault="009042F5" w:rsidP="009042F5">
      <w:pPr>
        <w:tabs>
          <w:tab w:val="left" w:pos="0"/>
        </w:tabs>
        <w:contextualSpacing/>
        <w:jc w:val="center"/>
        <w:rPr>
          <w:b/>
          <w:sz w:val="28"/>
          <w:szCs w:val="28"/>
        </w:rPr>
      </w:pPr>
      <w:r w:rsidRPr="0028245D">
        <w:rPr>
          <w:b/>
          <w:sz w:val="28"/>
          <w:szCs w:val="28"/>
        </w:rPr>
        <w:t>ТАМБОВСКОЙ ОБЛАСТИ</w:t>
      </w:r>
    </w:p>
    <w:p w:rsidR="009042F5" w:rsidRPr="00956331" w:rsidRDefault="009042F5" w:rsidP="009042F5">
      <w:pPr>
        <w:tabs>
          <w:tab w:val="left" w:pos="0"/>
        </w:tabs>
        <w:contextualSpacing/>
        <w:jc w:val="center"/>
        <w:rPr>
          <w:sz w:val="28"/>
          <w:szCs w:val="28"/>
        </w:rPr>
      </w:pPr>
    </w:p>
    <w:p w:rsidR="009042F5" w:rsidRPr="00956331" w:rsidRDefault="009042F5" w:rsidP="009042F5">
      <w:pPr>
        <w:tabs>
          <w:tab w:val="left" w:pos="0"/>
        </w:tabs>
        <w:contextualSpacing/>
        <w:jc w:val="center"/>
        <w:rPr>
          <w:sz w:val="28"/>
          <w:szCs w:val="28"/>
        </w:rPr>
      </w:pPr>
    </w:p>
    <w:p w:rsidR="009042F5" w:rsidRPr="0028245D" w:rsidRDefault="009042F5" w:rsidP="009042F5">
      <w:pPr>
        <w:tabs>
          <w:tab w:val="left" w:pos="0"/>
        </w:tabs>
        <w:contextualSpacing/>
        <w:jc w:val="center"/>
        <w:rPr>
          <w:b/>
          <w:sz w:val="28"/>
          <w:szCs w:val="28"/>
        </w:rPr>
      </w:pPr>
      <w:r w:rsidRPr="0028245D">
        <w:rPr>
          <w:b/>
          <w:sz w:val="28"/>
          <w:szCs w:val="28"/>
        </w:rPr>
        <w:t>РЕШЕНИЕ</w:t>
      </w:r>
    </w:p>
    <w:p w:rsidR="009042F5" w:rsidRPr="0028245D" w:rsidRDefault="009042F5" w:rsidP="009042F5">
      <w:pPr>
        <w:tabs>
          <w:tab w:val="left" w:pos="0"/>
        </w:tabs>
        <w:contextualSpacing/>
        <w:jc w:val="center"/>
        <w:rPr>
          <w:sz w:val="28"/>
          <w:szCs w:val="28"/>
        </w:rPr>
      </w:pPr>
    </w:p>
    <w:p w:rsidR="009042F5" w:rsidRPr="006D1FD6" w:rsidRDefault="009042F5" w:rsidP="009042F5">
      <w:pPr>
        <w:contextualSpacing/>
        <w:rPr>
          <w:sz w:val="28"/>
          <w:szCs w:val="28"/>
        </w:rPr>
      </w:pPr>
      <w:r>
        <w:rPr>
          <w:sz w:val="28"/>
          <w:szCs w:val="28"/>
        </w:rPr>
        <w:t xml:space="preserve">28 февраля </w:t>
      </w:r>
      <w:r w:rsidRPr="00716D9D">
        <w:rPr>
          <w:sz w:val="28"/>
          <w:szCs w:val="28"/>
        </w:rPr>
        <w:t>202</w:t>
      </w:r>
      <w:r>
        <w:rPr>
          <w:sz w:val="28"/>
          <w:szCs w:val="28"/>
        </w:rPr>
        <w:t>3</w:t>
      </w:r>
      <w:r w:rsidRPr="00716D9D">
        <w:rPr>
          <w:sz w:val="28"/>
          <w:szCs w:val="28"/>
        </w:rPr>
        <w:t xml:space="preserve"> года</w:t>
      </w:r>
      <w:r w:rsidRPr="00716D9D">
        <w:rPr>
          <w:sz w:val="28"/>
          <w:szCs w:val="28"/>
        </w:rPr>
        <w:tab/>
      </w:r>
      <w:r w:rsidRPr="00716D9D">
        <w:rPr>
          <w:sz w:val="28"/>
          <w:szCs w:val="28"/>
        </w:rPr>
        <w:tab/>
      </w:r>
      <w:r w:rsidRPr="00716D9D">
        <w:rPr>
          <w:sz w:val="28"/>
          <w:szCs w:val="28"/>
        </w:rPr>
        <w:tab/>
      </w:r>
      <w:r w:rsidRPr="00716D9D">
        <w:rPr>
          <w:sz w:val="28"/>
          <w:szCs w:val="28"/>
        </w:rPr>
        <w:tab/>
      </w:r>
      <w:r w:rsidRPr="00716D9D">
        <w:rPr>
          <w:sz w:val="28"/>
          <w:szCs w:val="28"/>
        </w:rPr>
        <w:tab/>
      </w:r>
      <w:r w:rsidRPr="00716D9D">
        <w:rPr>
          <w:sz w:val="28"/>
          <w:szCs w:val="28"/>
        </w:rPr>
        <w:tab/>
      </w:r>
      <w:r w:rsidRPr="00716D9D">
        <w:rPr>
          <w:sz w:val="28"/>
          <w:szCs w:val="28"/>
        </w:rPr>
        <w:tab/>
      </w:r>
      <w:r w:rsidRPr="00716D9D">
        <w:rPr>
          <w:sz w:val="28"/>
          <w:szCs w:val="28"/>
        </w:rPr>
        <w:tab/>
      </w:r>
      <w:r>
        <w:rPr>
          <w:sz w:val="28"/>
          <w:szCs w:val="28"/>
        </w:rPr>
        <w:tab/>
      </w:r>
      <w:r w:rsidRPr="00716D9D">
        <w:rPr>
          <w:sz w:val="28"/>
          <w:szCs w:val="28"/>
        </w:rPr>
        <w:t>№</w:t>
      </w:r>
      <w:r w:rsidRPr="005177D6">
        <w:rPr>
          <w:sz w:val="28"/>
          <w:szCs w:val="28"/>
        </w:rPr>
        <w:t xml:space="preserve"> </w:t>
      </w:r>
      <w:r>
        <w:rPr>
          <w:sz w:val="28"/>
          <w:szCs w:val="28"/>
        </w:rPr>
        <w:t>141</w:t>
      </w:r>
    </w:p>
    <w:p w:rsidR="009042F5" w:rsidRPr="0028245D" w:rsidRDefault="009042F5" w:rsidP="009042F5">
      <w:pPr>
        <w:tabs>
          <w:tab w:val="left" w:pos="0"/>
        </w:tabs>
        <w:contextualSpacing/>
        <w:jc w:val="center"/>
        <w:rPr>
          <w:sz w:val="28"/>
          <w:szCs w:val="28"/>
        </w:rPr>
      </w:pPr>
      <w:r w:rsidRPr="0028245D">
        <w:rPr>
          <w:sz w:val="28"/>
          <w:szCs w:val="28"/>
        </w:rPr>
        <w:t>р.</w:t>
      </w:r>
      <w:r>
        <w:rPr>
          <w:sz w:val="28"/>
          <w:szCs w:val="28"/>
        </w:rPr>
        <w:t xml:space="preserve"> </w:t>
      </w:r>
      <w:r w:rsidRPr="0028245D">
        <w:rPr>
          <w:sz w:val="28"/>
          <w:szCs w:val="28"/>
        </w:rPr>
        <w:t>п. Мордово</w:t>
      </w:r>
    </w:p>
    <w:p w:rsidR="009042F5" w:rsidRPr="00956331" w:rsidRDefault="009042F5" w:rsidP="009042F5">
      <w:pPr>
        <w:tabs>
          <w:tab w:val="left" w:pos="0"/>
        </w:tabs>
        <w:ind w:left="2832"/>
        <w:contextualSpacing/>
        <w:jc w:val="center"/>
        <w:rPr>
          <w:sz w:val="28"/>
          <w:szCs w:val="28"/>
        </w:rPr>
      </w:pPr>
    </w:p>
    <w:p w:rsidR="009042F5" w:rsidRPr="0028245D" w:rsidRDefault="009042F5" w:rsidP="009042F5">
      <w:pPr>
        <w:tabs>
          <w:tab w:val="left" w:pos="0"/>
        </w:tabs>
        <w:contextualSpacing/>
        <w:jc w:val="center"/>
        <w:rPr>
          <w:b/>
          <w:sz w:val="28"/>
          <w:szCs w:val="28"/>
        </w:rPr>
      </w:pPr>
      <w:r w:rsidRPr="0028245D">
        <w:rPr>
          <w:b/>
          <w:sz w:val="28"/>
          <w:szCs w:val="28"/>
        </w:rPr>
        <w:t>О внесении изменений в решение Мордовского районного Совета народных депутатов Тамбовской области от 2</w:t>
      </w:r>
      <w:r>
        <w:rPr>
          <w:b/>
          <w:sz w:val="28"/>
          <w:szCs w:val="28"/>
        </w:rPr>
        <w:t>2</w:t>
      </w:r>
      <w:r w:rsidRPr="0028245D">
        <w:rPr>
          <w:b/>
          <w:sz w:val="28"/>
          <w:szCs w:val="28"/>
        </w:rPr>
        <w:t>.12.202</w:t>
      </w:r>
      <w:r>
        <w:rPr>
          <w:b/>
          <w:sz w:val="28"/>
          <w:szCs w:val="28"/>
        </w:rPr>
        <w:t>2</w:t>
      </w:r>
      <w:r w:rsidRPr="0028245D">
        <w:rPr>
          <w:b/>
          <w:sz w:val="28"/>
          <w:szCs w:val="28"/>
        </w:rPr>
        <w:t xml:space="preserve"> № </w:t>
      </w:r>
      <w:r>
        <w:rPr>
          <w:b/>
          <w:sz w:val="28"/>
          <w:szCs w:val="28"/>
        </w:rPr>
        <w:t>131</w:t>
      </w:r>
      <w:r w:rsidRPr="0028245D">
        <w:rPr>
          <w:b/>
          <w:sz w:val="28"/>
          <w:szCs w:val="28"/>
        </w:rPr>
        <w:t xml:space="preserve"> «О районном бюджете на 202</w:t>
      </w:r>
      <w:r>
        <w:rPr>
          <w:b/>
          <w:sz w:val="28"/>
          <w:szCs w:val="28"/>
        </w:rPr>
        <w:t>3</w:t>
      </w:r>
      <w:r w:rsidRPr="0028245D">
        <w:rPr>
          <w:b/>
          <w:sz w:val="28"/>
          <w:szCs w:val="28"/>
        </w:rPr>
        <w:t xml:space="preserve"> год и на плановый период 202</w:t>
      </w:r>
      <w:r>
        <w:rPr>
          <w:b/>
          <w:sz w:val="28"/>
          <w:szCs w:val="28"/>
        </w:rPr>
        <w:t>4</w:t>
      </w:r>
      <w:r w:rsidRPr="0028245D">
        <w:rPr>
          <w:b/>
          <w:sz w:val="28"/>
          <w:szCs w:val="28"/>
        </w:rPr>
        <w:t xml:space="preserve"> и 202</w:t>
      </w:r>
      <w:r>
        <w:rPr>
          <w:b/>
          <w:sz w:val="28"/>
          <w:szCs w:val="28"/>
        </w:rPr>
        <w:t>5 годов»</w:t>
      </w:r>
    </w:p>
    <w:p w:rsidR="009042F5" w:rsidRPr="0028245D" w:rsidRDefault="009042F5" w:rsidP="009042F5">
      <w:pPr>
        <w:contextualSpacing/>
        <w:jc w:val="center"/>
        <w:rPr>
          <w:sz w:val="28"/>
          <w:szCs w:val="28"/>
        </w:rPr>
      </w:pPr>
    </w:p>
    <w:p w:rsidR="009042F5" w:rsidRPr="0028245D" w:rsidRDefault="009042F5" w:rsidP="009042F5">
      <w:pPr>
        <w:ind w:firstLine="709"/>
        <w:contextualSpacing/>
        <w:jc w:val="both"/>
        <w:rPr>
          <w:sz w:val="28"/>
          <w:szCs w:val="28"/>
        </w:rPr>
      </w:pPr>
      <w:r w:rsidRPr="0028245D">
        <w:rPr>
          <w:sz w:val="28"/>
          <w:szCs w:val="28"/>
        </w:rPr>
        <w:t xml:space="preserve">В соответствии с Бюджетным кодексом Российской Федерации, Положением «О бюджетном устройстве и бюджетном процессе в Мордовском районе», утвержденным решением Мордовского районного Совета народных депутатов Тамбовской области от 15.06.2013 № 133: </w:t>
      </w:r>
    </w:p>
    <w:p w:rsidR="009042F5" w:rsidRDefault="009042F5" w:rsidP="009042F5">
      <w:pPr>
        <w:ind w:firstLine="709"/>
        <w:contextualSpacing/>
        <w:jc w:val="both"/>
        <w:rPr>
          <w:sz w:val="28"/>
          <w:szCs w:val="28"/>
        </w:rPr>
      </w:pPr>
      <w:r w:rsidRPr="006E28D6">
        <w:rPr>
          <w:sz w:val="28"/>
          <w:szCs w:val="28"/>
        </w:rPr>
        <w:t>1.</w:t>
      </w:r>
      <w:r>
        <w:rPr>
          <w:sz w:val="28"/>
          <w:szCs w:val="28"/>
        </w:rPr>
        <w:t xml:space="preserve"> </w:t>
      </w:r>
      <w:r w:rsidRPr="0028245D">
        <w:rPr>
          <w:sz w:val="28"/>
          <w:szCs w:val="28"/>
        </w:rPr>
        <w:t>Внести в решение Мордовского районного Совета народных депутатов Тамбовской области от 2</w:t>
      </w:r>
      <w:r>
        <w:rPr>
          <w:sz w:val="28"/>
          <w:szCs w:val="28"/>
        </w:rPr>
        <w:t>2</w:t>
      </w:r>
      <w:r w:rsidRPr="0028245D">
        <w:rPr>
          <w:sz w:val="28"/>
          <w:szCs w:val="28"/>
        </w:rPr>
        <w:t>.12.202</w:t>
      </w:r>
      <w:r>
        <w:rPr>
          <w:sz w:val="28"/>
          <w:szCs w:val="28"/>
        </w:rPr>
        <w:t>2</w:t>
      </w:r>
      <w:r w:rsidRPr="0028245D">
        <w:rPr>
          <w:sz w:val="28"/>
          <w:szCs w:val="28"/>
        </w:rPr>
        <w:t xml:space="preserve"> № </w:t>
      </w:r>
      <w:r>
        <w:rPr>
          <w:sz w:val="28"/>
          <w:szCs w:val="28"/>
        </w:rPr>
        <w:t>131</w:t>
      </w:r>
      <w:r w:rsidRPr="0028245D">
        <w:rPr>
          <w:sz w:val="28"/>
          <w:szCs w:val="28"/>
        </w:rPr>
        <w:t xml:space="preserve"> «О районном бюджете на 202</w:t>
      </w:r>
      <w:r>
        <w:rPr>
          <w:sz w:val="28"/>
          <w:szCs w:val="28"/>
        </w:rPr>
        <w:t>3</w:t>
      </w:r>
      <w:r w:rsidRPr="0028245D">
        <w:rPr>
          <w:sz w:val="28"/>
          <w:szCs w:val="28"/>
        </w:rPr>
        <w:t xml:space="preserve"> год и на плановый период 202</w:t>
      </w:r>
      <w:r>
        <w:rPr>
          <w:sz w:val="28"/>
          <w:szCs w:val="28"/>
        </w:rPr>
        <w:t>4</w:t>
      </w:r>
      <w:r w:rsidRPr="0028245D">
        <w:rPr>
          <w:sz w:val="28"/>
          <w:szCs w:val="28"/>
        </w:rPr>
        <w:t xml:space="preserve"> и 202</w:t>
      </w:r>
      <w:r>
        <w:rPr>
          <w:sz w:val="28"/>
          <w:szCs w:val="28"/>
        </w:rPr>
        <w:t>5</w:t>
      </w:r>
      <w:r w:rsidRPr="0028245D">
        <w:rPr>
          <w:sz w:val="28"/>
          <w:szCs w:val="28"/>
        </w:rPr>
        <w:t xml:space="preserve"> годов»</w:t>
      </w:r>
      <w:r w:rsidRPr="00217B36">
        <w:rPr>
          <w:sz w:val="28"/>
          <w:szCs w:val="28"/>
        </w:rPr>
        <w:t xml:space="preserve"> </w:t>
      </w:r>
      <w:r w:rsidRPr="0028245D">
        <w:rPr>
          <w:sz w:val="28"/>
          <w:szCs w:val="28"/>
        </w:rPr>
        <w:t xml:space="preserve">следующие изменения: </w:t>
      </w:r>
    </w:p>
    <w:p w:rsidR="009042F5" w:rsidRPr="00EC79AD" w:rsidRDefault="009042F5" w:rsidP="009042F5">
      <w:pPr>
        <w:ind w:firstLine="709"/>
        <w:contextualSpacing/>
        <w:jc w:val="both"/>
        <w:rPr>
          <w:sz w:val="28"/>
          <w:szCs w:val="28"/>
        </w:rPr>
      </w:pPr>
      <w:r w:rsidRPr="00EC79AD">
        <w:rPr>
          <w:sz w:val="28"/>
          <w:szCs w:val="28"/>
        </w:rPr>
        <w:t xml:space="preserve">1) в </w:t>
      </w:r>
      <w:r>
        <w:rPr>
          <w:sz w:val="28"/>
          <w:szCs w:val="28"/>
        </w:rPr>
        <w:t>части 1 статьи</w:t>
      </w:r>
      <w:r w:rsidRPr="00EC79AD">
        <w:rPr>
          <w:sz w:val="28"/>
          <w:szCs w:val="28"/>
        </w:rPr>
        <w:t xml:space="preserve"> 1:</w:t>
      </w:r>
    </w:p>
    <w:p w:rsidR="009042F5" w:rsidRDefault="009042F5" w:rsidP="009042F5">
      <w:pPr>
        <w:ind w:firstLine="709"/>
        <w:contextualSpacing/>
        <w:jc w:val="both"/>
        <w:rPr>
          <w:sz w:val="28"/>
          <w:szCs w:val="28"/>
        </w:rPr>
      </w:pPr>
      <w:r w:rsidRPr="00EC79AD">
        <w:rPr>
          <w:sz w:val="28"/>
          <w:szCs w:val="28"/>
        </w:rPr>
        <w:t>а) в пункте 1:</w:t>
      </w:r>
    </w:p>
    <w:p w:rsidR="009042F5" w:rsidRDefault="009042F5" w:rsidP="009042F5">
      <w:pPr>
        <w:ind w:firstLine="709"/>
        <w:contextualSpacing/>
        <w:jc w:val="both"/>
        <w:rPr>
          <w:sz w:val="28"/>
          <w:szCs w:val="28"/>
        </w:rPr>
      </w:pPr>
      <w:r>
        <w:rPr>
          <w:sz w:val="28"/>
          <w:szCs w:val="28"/>
        </w:rPr>
        <w:t>в абзаце первом цифры «481 760,1» заменить цифрами «484 834,0»;</w:t>
      </w:r>
    </w:p>
    <w:p w:rsidR="009042F5" w:rsidRDefault="009042F5" w:rsidP="009042F5">
      <w:pPr>
        <w:ind w:firstLine="709"/>
        <w:contextualSpacing/>
        <w:jc w:val="both"/>
        <w:rPr>
          <w:sz w:val="28"/>
          <w:szCs w:val="28"/>
        </w:rPr>
      </w:pPr>
      <w:r w:rsidRPr="00EC79AD">
        <w:rPr>
          <w:sz w:val="28"/>
          <w:szCs w:val="28"/>
        </w:rPr>
        <w:t xml:space="preserve">в абзаце </w:t>
      </w:r>
      <w:r>
        <w:rPr>
          <w:sz w:val="28"/>
          <w:szCs w:val="28"/>
        </w:rPr>
        <w:t>третьем</w:t>
      </w:r>
      <w:r w:rsidRPr="00EC79AD">
        <w:rPr>
          <w:sz w:val="28"/>
          <w:szCs w:val="28"/>
        </w:rPr>
        <w:t xml:space="preserve"> цифры «</w:t>
      </w:r>
      <w:r>
        <w:rPr>
          <w:sz w:val="28"/>
          <w:szCs w:val="28"/>
        </w:rPr>
        <w:t>370 026,3</w:t>
      </w:r>
      <w:r w:rsidRPr="00EC79AD">
        <w:rPr>
          <w:sz w:val="28"/>
          <w:szCs w:val="28"/>
        </w:rPr>
        <w:t>» заменить цифрами «</w:t>
      </w:r>
      <w:r>
        <w:rPr>
          <w:sz w:val="28"/>
          <w:szCs w:val="28"/>
        </w:rPr>
        <w:t>373 100,2</w:t>
      </w:r>
      <w:r w:rsidRPr="00EC79AD">
        <w:rPr>
          <w:sz w:val="28"/>
          <w:szCs w:val="28"/>
        </w:rPr>
        <w:t>»;</w:t>
      </w:r>
    </w:p>
    <w:p w:rsidR="009042F5" w:rsidRDefault="009042F5" w:rsidP="009042F5">
      <w:pPr>
        <w:ind w:firstLine="709"/>
        <w:contextualSpacing/>
        <w:jc w:val="both"/>
        <w:rPr>
          <w:sz w:val="28"/>
          <w:szCs w:val="28"/>
        </w:rPr>
      </w:pPr>
      <w:r w:rsidRPr="00EC79AD">
        <w:rPr>
          <w:sz w:val="28"/>
          <w:szCs w:val="28"/>
        </w:rPr>
        <w:t xml:space="preserve">в абзаце </w:t>
      </w:r>
      <w:r>
        <w:rPr>
          <w:sz w:val="28"/>
          <w:szCs w:val="28"/>
        </w:rPr>
        <w:t>четвертом</w:t>
      </w:r>
      <w:r w:rsidRPr="00EC79AD">
        <w:rPr>
          <w:sz w:val="28"/>
          <w:szCs w:val="28"/>
        </w:rPr>
        <w:t xml:space="preserve"> цифры «</w:t>
      </w:r>
      <w:r w:rsidRPr="005573A9">
        <w:rPr>
          <w:sz w:val="28"/>
          <w:szCs w:val="28"/>
        </w:rPr>
        <w:t>370 026,3» заменить цифрами «373 100,2»</w:t>
      </w:r>
      <w:r w:rsidRPr="00EC79AD">
        <w:rPr>
          <w:sz w:val="28"/>
          <w:szCs w:val="28"/>
        </w:rPr>
        <w:t>;</w:t>
      </w:r>
    </w:p>
    <w:p w:rsidR="009042F5" w:rsidRDefault="009042F5" w:rsidP="009042F5">
      <w:pPr>
        <w:ind w:firstLine="709"/>
        <w:contextualSpacing/>
        <w:jc w:val="both"/>
        <w:rPr>
          <w:sz w:val="28"/>
          <w:szCs w:val="28"/>
        </w:rPr>
      </w:pPr>
      <w:r>
        <w:rPr>
          <w:sz w:val="28"/>
          <w:szCs w:val="28"/>
        </w:rPr>
        <w:t xml:space="preserve">б) </w:t>
      </w:r>
      <w:r w:rsidRPr="007E6A90">
        <w:rPr>
          <w:sz w:val="28"/>
          <w:szCs w:val="28"/>
        </w:rPr>
        <w:t>в пункте 2 цифры «</w:t>
      </w:r>
      <w:r>
        <w:rPr>
          <w:sz w:val="28"/>
          <w:szCs w:val="28"/>
        </w:rPr>
        <w:t>481 760,1</w:t>
      </w:r>
      <w:r w:rsidRPr="007E6A90">
        <w:rPr>
          <w:sz w:val="28"/>
          <w:szCs w:val="28"/>
        </w:rPr>
        <w:t>» заменить цифрами «</w:t>
      </w:r>
      <w:r>
        <w:rPr>
          <w:sz w:val="28"/>
          <w:szCs w:val="28"/>
        </w:rPr>
        <w:t>502 792,0</w:t>
      </w:r>
      <w:r w:rsidRPr="007E6A90">
        <w:rPr>
          <w:sz w:val="28"/>
          <w:szCs w:val="28"/>
        </w:rPr>
        <w:t>»;</w:t>
      </w:r>
    </w:p>
    <w:p w:rsidR="009042F5" w:rsidRDefault="009042F5" w:rsidP="009042F5">
      <w:pPr>
        <w:ind w:firstLine="709"/>
        <w:contextualSpacing/>
        <w:jc w:val="both"/>
        <w:rPr>
          <w:sz w:val="28"/>
          <w:szCs w:val="28"/>
        </w:rPr>
      </w:pPr>
      <w:r>
        <w:rPr>
          <w:sz w:val="28"/>
          <w:szCs w:val="28"/>
        </w:rPr>
        <w:t xml:space="preserve">в) </w:t>
      </w:r>
      <w:r w:rsidRPr="007E6A90">
        <w:rPr>
          <w:sz w:val="28"/>
          <w:szCs w:val="28"/>
        </w:rPr>
        <w:t xml:space="preserve">в пункте </w:t>
      </w:r>
      <w:r>
        <w:rPr>
          <w:sz w:val="28"/>
          <w:szCs w:val="28"/>
        </w:rPr>
        <w:t>3</w:t>
      </w:r>
      <w:r w:rsidRPr="007E6A90">
        <w:rPr>
          <w:sz w:val="28"/>
          <w:szCs w:val="28"/>
        </w:rPr>
        <w:t xml:space="preserve"> цифры «</w:t>
      </w:r>
      <w:r>
        <w:rPr>
          <w:sz w:val="28"/>
          <w:szCs w:val="28"/>
        </w:rPr>
        <w:t>0,0</w:t>
      </w:r>
      <w:r w:rsidRPr="007E6A90">
        <w:rPr>
          <w:sz w:val="28"/>
          <w:szCs w:val="28"/>
        </w:rPr>
        <w:t>» заменить цифрами «</w:t>
      </w:r>
      <w:r>
        <w:rPr>
          <w:sz w:val="28"/>
          <w:szCs w:val="28"/>
        </w:rPr>
        <w:t>17 958,0</w:t>
      </w:r>
      <w:r w:rsidRPr="007E6A90">
        <w:rPr>
          <w:sz w:val="28"/>
          <w:szCs w:val="28"/>
        </w:rPr>
        <w:t>»;</w:t>
      </w:r>
    </w:p>
    <w:p w:rsidR="009042F5" w:rsidRDefault="009042F5" w:rsidP="009042F5">
      <w:pPr>
        <w:ind w:firstLine="709"/>
        <w:contextualSpacing/>
        <w:jc w:val="both"/>
        <w:rPr>
          <w:sz w:val="28"/>
          <w:szCs w:val="28"/>
        </w:rPr>
      </w:pPr>
      <w:r>
        <w:rPr>
          <w:sz w:val="28"/>
          <w:szCs w:val="28"/>
        </w:rPr>
        <w:t>2) в пункте 3 части 2 статьи 13 слова «внутреннего» исключить;</w:t>
      </w:r>
    </w:p>
    <w:p w:rsidR="009042F5" w:rsidRDefault="009042F5" w:rsidP="009042F5">
      <w:pPr>
        <w:ind w:firstLine="709"/>
        <w:contextualSpacing/>
        <w:jc w:val="both"/>
        <w:rPr>
          <w:sz w:val="28"/>
          <w:szCs w:val="28"/>
        </w:rPr>
      </w:pPr>
      <w:r>
        <w:rPr>
          <w:sz w:val="28"/>
          <w:szCs w:val="28"/>
        </w:rPr>
        <w:t>3</w:t>
      </w:r>
      <w:r w:rsidRPr="00E76E6D">
        <w:rPr>
          <w:sz w:val="28"/>
          <w:szCs w:val="28"/>
        </w:rPr>
        <w:t>) приложения</w:t>
      </w:r>
      <w:r>
        <w:rPr>
          <w:sz w:val="28"/>
          <w:szCs w:val="28"/>
        </w:rPr>
        <w:t xml:space="preserve"> 2, </w:t>
      </w:r>
      <w:r w:rsidRPr="00E76E6D">
        <w:rPr>
          <w:sz w:val="28"/>
          <w:szCs w:val="28"/>
        </w:rPr>
        <w:t>3,</w:t>
      </w:r>
      <w:r>
        <w:rPr>
          <w:sz w:val="28"/>
          <w:szCs w:val="28"/>
        </w:rPr>
        <w:t xml:space="preserve"> </w:t>
      </w:r>
      <w:r w:rsidRPr="00E76E6D">
        <w:rPr>
          <w:sz w:val="28"/>
          <w:szCs w:val="28"/>
        </w:rPr>
        <w:t>4,</w:t>
      </w:r>
      <w:r>
        <w:rPr>
          <w:sz w:val="28"/>
          <w:szCs w:val="28"/>
        </w:rPr>
        <w:t xml:space="preserve"> 5, 11 </w:t>
      </w:r>
      <w:r w:rsidRPr="00E76E6D">
        <w:rPr>
          <w:sz w:val="28"/>
          <w:szCs w:val="28"/>
        </w:rPr>
        <w:t>изложить в редакции приложений 1,</w:t>
      </w:r>
      <w:r>
        <w:rPr>
          <w:sz w:val="28"/>
          <w:szCs w:val="28"/>
        </w:rPr>
        <w:t xml:space="preserve"> </w:t>
      </w:r>
      <w:r w:rsidRPr="00E76E6D">
        <w:rPr>
          <w:sz w:val="28"/>
          <w:szCs w:val="28"/>
        </w:rPr>
        <w:t>2,</w:t>
      </w:r>
      <w:r>
        <w:rPr>
          <w:sz w:val="28"/>
          <w:szCs w:val="28"/>
        </w:rPr>
        <w:t xml:space="preserve"> </w:t>
      </w:r>
      <w:r w:rsidRPr="00E76E6D">
        <w:rPr>
          <w:sz w:val="28"/>
          <w:szCs w:val="28"/>
        </w:rPr>
        <w:t>3,</w:t>
      </w:r>
      <w:r>
        <w:rPr>
          <w:sz w:val="28"/>
          <w:szCs w:val="28"/>
        </w:rPr>
        <w:t xml:space="preserve"> </w:t>
      </w:r>
      <w:r w:rsidRPr="00E76E6D">
        <w:rPr>
          <w:sz w:val="28"/>
          <w:szCs w:val="28"/>
        </w:rPr>
        <w:t>4</w:t>
      </w:r>
      <w:r>
        <w:rPr>
          <w:sz w:val="28"/>
          <w:szCs w:val="28"/>
        </w:rPr>
        <w:t>, 5 к настоящему решению.</w:t>
      </w:r>
    </w:p>
    <w:p w:rsidR="009042F5" w:rsidRDefault="009042F5" w:rsidP="009042F5">
      <w:pPr>
        <w:pStyle w:val="a5"/>
        <w:ind w:firstLine="709"/>
        <w:contextualSpacing/>
        <w:rPr>
          <w:color w:val="000000"/>
          <w:szCs w:val="28"/>
        </w:rPr>
      </w:pPr>
      <w:r w:rsidRPr="00217B36">
        <w:rPr>
          <w:color w:val="000000"/>
          <w:szCs w:val="28"/>
        </w:rPr>
        <w:t xml:space="preserve">2. Настоящее решение подлежит опубликованию </w:t>
      </w:r>
      <w:r w:rsidRPr="00217B36">
        <w:rPr>
          <w:szCs w:val="28"/>
        </w:rPr>
        <w:t>в районной газете «Новая жизнь», размещению на сайте сетевого издания «РИА «ТОП68»</w:t>
      </w:r>
      <w:r>
        <w:rPr>
          <w:szCs w:val="28"/>
        </w:rPr>
        <w:t xml:space="preserve"> </w:t>
      </w:r>
      <w:r w:rsidRPr="00217B36">
        <w:rPr>
          <w:szCs w:val="28"/>
        </w:rPr>
        <w:t>(</w:t>
      </w:r>
      <w:hyperlink r:id="rId9" w:history="1">
        <w:r w:rsidRPr="009042F5">
          <w:rPr>
            <w:rStyle w:val="a4"/>
            <w:color w:val="auto"/>
            <w:szCs w:val="28"/>
            <w:u w:val="none"/>
            <w:lang w:val="en-US"/>
          </w:rPr>
          <w:t>www</w:t>
        </w:r>
        <w:r w:rsidRPr="009042F5">
          <w:rPr>
            <w:rStyle w:val="a4"/>
            <w:color w:val="auto"/>
            <w:szCs w:val="28"/>
            <w:u w:val="none"/>
          </w:rPr>
          <w:t>.</w:t>
        </w:r>
        <w:r w:rsidRPr="009042F5">
          <w:rPr>
            <w:rStyle w:val="a4"/>
            <w:color w:val="auto"/>
            <w:szCs w:val="28"/>
            <w:u w:val="none"/>
            <w:lang w:val="en-US"/>
          </w:rPr>
          <w:t>top</w:t>
        </w:r>
        <w:r w:rsidRPr="009042F5">
          <w:rPr>
            <w:rStyle w:val="a4"/>
            <w:color w:val="auto"/>
            <w:szCs w:val="28"/>
            <w:u w:val="none"/>
          </w:rPr>
          <w:t>68.</w:t>
        </w:r>
        <w:proofErr w:type="spellStart"/>
        <w:r w:rsidRPr="009042F5">
          <w:rPr>
            <w:rStyle w:val="a4"/>
            <w:color w:val="auto"/>
            <w:szCs w:val="28"/>
            <w:u w:val="none"/>
            <w:lang w:val="en-US"/>
          </w:rPr>
          <w:t>ru</w:t>
        </w:r>
        <w:proofErr w:type="spellEnd"/>
      </w:hyperlink>
      <w:r w:rsidRPr="00217B36">
        <w:rPr>
          <w:szCs w:val="28"/>
        </w:rPr>
        <w:t xml:space="preserve">) в информационно-телекоммуникационной сети Интернет и </w:t>
      </w:r>
      <w:r w:rsidRPr="009F3080">
        <w:rPr>
          <w:color w:val="000000"/>
          <w:szCs w:val="28"/>
        </w:rPr>
        <w:t>вступает в силу после дня его опубликования.</w:t>
      </w:r>
      <w:r w:rsidRPr="00217B36">
        <w:rPr>
          <w:color w:val="000000"/>
          <w:szCs w:val="28"/>
        </w:rPr>
        <w:t xml:space="preserve"> </w:t>
      </w:r>
    </w:p>
    <w:p w:rsidR="009042F5" w:rsidRDefault="009042F5" w:rsidP="009042F5">
      <w:pPr>
        <w:pStyle w:val="a5"/>
        <w:contextualSpacing/>
        <w:rPr>
          <w:color w:val="000000"/>
          <w:szCs w:val="28"/>
        </w:rPr>
      </w:pPr>
    </w:p>
    <w:p w:rsidR="009042F5" w:rsidRDefault="009042F5" w:rsidP="009042F5">
      <w:pPr>
        <w:pStyle w:val="a5"/>
        <w:contextualSpacing/>
        <w:rPr>
          <w:color w:val="000000"/>
          <w:szCs w:val="28"/>
        </w:rPr>
      </w:pPr>
    </w:p>
    <w:p w:rsidR="009042F5" w:rsidRPr="00874EBB" w:rsidRDefault="009042F5" w:rsidP="009042F5">
      <w:pPr>
        <w:tabs>
          <w:tab w:val="left" w:pos="2925"/>
          <w:tab w:val="center" w:pos="4628"/>
        </w:tabs>
        <w:ind w:right="98"/>
        <w:contextualSpacing/>
        <w:jc w:val="both"/>
        <w:rPr>
          <w:color w:val="000000"/>
          <w:sz w:val="28"/>
          <w:szCs w:val="28"/>
        </w:rPr>
      </w:pPr>
      <w:r w:rsidRPr="00874EBB">
        <w:rPr>
          <w:color w:val="000000"/>
          <w:sz w:val="28"/>
          <w:szCs w:val="28"/>
        </w:rPr>
        <w:t xml:space="preserve">Председатель </w:t>
      </w:r>
      <w:r>
        <w:rPr>
          <w:color w:val="000000"/>
          <w:sz w:val="28"/>
          <w:szCs w:val="28"/>
        </w:rPr>
        <w:t>Мордовского районного</w:t>
      </w:r>
      <w:r>
        <w:rPr>
          <w:color w:val="000000"/>
          <w:sz w:val="28"/>
          <w:szCs w:val="28"/>
        </w:rPr>
        <w:tab/>
      </w:r>
      <w:r>
        <w:rPr>
          <w:color w:val="000000"/>
          <w:sz w:val="28"/>
          <w:szCs w:val="28"/>
        </w:rPr>
        <w:tab/>
      </w:r>
      <w:r>
        <w:rPr>
          <w:color w:val="000000"/>
          <w:sz w:val="28"/>
          <w:szCs w:val="28"/>
        </w:rPr>
        <w:tab/>
        <w:t xml:space="preserve">    </w:t>
      </w:r>
      <w:r w:rsidRPr="00874EBB">
        <w:rPr>
          <w:color w:val="000000"/>
          <w:sz w:val="28"/>
          <w:szCs w:val="28"/>
        </w:rPr>
        <w:t xml:space="preserve">Глава </w:t>
      </w:r>
      <w:r>
        <w:rPr>
          <w:color w:val="000000"/>
          <w:sz w:val="28"/>
          <w:szCs w:val="28"/>
        </w:rPr>
        <w:t xml:space="preserve">Мордовского </w:t>
      </w:r>
      <w:r w:rsidRPr="00874EBB">
        <w:rPr>
          <w:color w:val="000000"/>
          <w:sz w:val="28"/>
          <w:szCs w:val="28"/>
        </w:rPr>
        <w:t>района</w:t>
      </w:r>
    </w:p>
    <w:p w:rsidR="009042F5" w:rsidRPr="00874EBB" w:rsidRDefault="009042F5" w:rsidP="009042F5">
      <w:pPr>
        <w:tabs>
          <w:tab w:val="left" w:pos="2925"/>
          <w:tab w:val="center" w:pos="4628"/>
        </w:tabs>
        <w:ind w:right="98"/>
        <w:contextualSpacing/>
        <w:jc w:val="both"/>
        <w:rPr>
          <w:color w:val="000000"/>
          <w:sz w:val="28"/>
          <w:szCs w:val="28"/>
        </w:rPr>
      </w:pPr>
      <w:r w:rsidRPr="00874EBB">
        <w:rPr>
          <w:color w:val="000000"/>
          <w:sz w:val="28"/>
          <w:szCs w:val="28"/>
        </w:rPr>
        <w:t>Совета народных депутатов</w:t>
      </w:r>
    </w:p>
    <w:p w:rsidR="005E25C7" w:rsidRPr="009042F5" w:rsidRDefault="009042F5" w:rsidP="009042F5">
      <w:pPr>
        <w:tabs>
          <w:tab w:val="left" w:pos="0"/>
        </w:tabs>
        <w:ind w:right="98"/>
        <w:contextualSpacing/>
        <w:jc w:val="both"/>
        <w:rPr>
          <w:color w:val="000000"/>
          <w:sz w:val="28"/>
          <w:szCs w:val="28"/>
        </w:rPr>
      </w:pPr>
      <w:r w:rsidRPr="00874EBB">
        <w:rPr>
          <w:color w:val="000000"/>
          <w:sz w:val="28"/>
          <w:szCs w:val="28"/>
        </w:rPr>
        <w:tab/>
        <w:t xml:space="preserve">   </w:t>
      </w:r>
      <w:r>
        <w:rPr>
          <w:color w:val="000000"/>
          <w:sz w:val="28"/>
          <w:szCs w:val="28"/>
        </w:rPr>
        <w:t xml:space="preserve">        </w:t>
      </w:r>
      <w:r w:rsidRPr="00874EBB">
        <w:rPr>
          <w:color w:val="000000"/>
          <w:sz w:val="28"/>
          <w:szCs w:val="28"/>
        </w:rPr>
        <w:t>Е.В. Каширина</w:t>
      </w:r>
      <w:r w:rsidRPr="00874EBB">
        <w:rPr>
          <w:color w:val="000000"/>
          <w:sz w:val="28"/>
          <w:szCs w:val="28"/>
        </w:rPr>
        <w:tab/>
      </w:r>
      <w:r w:rsidRPr="00874EBB">
        <w:rPr>
          <w:color w:val="000000"/>
          <w:sz w:val="28"/>
          <w:szCs w:val="28"/>
        </w:rPr>
        <w:tab/>
      </w:r>
      <w:r w:rsidRPr="00874EBB">
        <w:rPr>
          <w:color w:val="000000"/>
          <w:sz w:val="28"/>
          <w:szCs w:val="28"/>
        </w:rPr>
        <w:tab/>
      </w:r>
      <w:r w:rsidRPr="00874EBB">
        <w:rPr>
          <w:color w:val="000000"/>
          <w:sz w:val="28"/>
          <w:szCs w:val="28"/>
        </w:rPr>
        <w:tab/>
      </w:r>
      <w:r w:rsidRPr="00874EBB">
        <w:rPr>
          <w:color w:val="000000"/>
          <w:sz w:val="28"/>
          <w:szCs w:val="28"/>
        </w:rPr>
        <w:tab/>
      </w:r>
      <w:r>
        <w:rPr>
          <w:color w:val="000000"/>
          <w:sz w:val="28"/>
          <w:szCs w:val="28"/>
        </w:rPr>
        <w:tab/>
      </w:r>
      <w:r>
        <w:rPr>
          <w:color w:val="000000"/>
          <w:sz w:val="28"/>
          <w:szCs w:val="28"/>
        </w:rPr>
        <w:tab/>
        <w:t xml:space="preserve">   </w:t>
      </w:r>
      <w:r w:rsidRPr="00874EBB">
        <w:rPr>
          <w:color w:val="000000"/>
          <w:sz w:val="28"/>
          <w:szCs w:val="28"/>
        </w:rPr>
        <w:t>С.В. Манн</w:t>
      </w:r>
    </w:p>
    <w:sectPr w:rsidR="005E25C7" w:rsidRPr="009042F5" w:rsidSect="002E02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Noto Sans CJK SC Regular">
    <w:altName w:val="Times New Roman"/>
    <w:charset w:val="00"/>
    <w:family w:val="auto"/>
    <w:pitch w:val="variable"/>
    <w:sig w:usb0="00000000" w:usb1="00000000" w:usb2="00000000" w:usb3="00000000" w:csb0="00000000" w:csb1="00000000"/>
  </w:font>
  <w:font w:name="Lohit Devanagari">
    <w:charset w:val="00"/>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7BE9"/>
    <w:rsid w:val="000177E4"/>
    <w:rsid w:val="00065BF5"/>
    <w:rsid w:val="000A1CFD"/>
    <w:rsid w:val="000B482B"/>
    <w:rsid w:val="000D76AC"/>
    <w:rsid w:val="0012492D"/>
    <w:rsid w:val="00151ADE"/>
    <w:rsid w:val="00161740"/>
    <w:rsid w:val="00176F16"/>
    <w:rsid w:val="001958CF"/>
    <w:rsid w:val="001C27DD"/>
    <w:rsid w:val="001E4CF3"/>
    <w:rsid w:val="001F055C"/>
    <w:rsid w:val="00203D0E"/>
    <w:rsid w:val="00206D2A"/>
    <w:rsid w:val="00234499"/>
    <w:rsid w:val="002467DF"/>
    <w:rsid w:val="0025477A"/>
    <w:rsid w:val="002C7AD4"/>
    <w:rsid w:val="002D7F7A"/>
    <w:rsid w:val="002E02E2"/>
    <w:rsid w:val="00315CCA"/>
    <w:rsid w:val="003359A3"/>
    <w:rsid w:val="003658C0"/>
    <w:rsid w:val="00380C27"/>
    <w:rsid w:val="003A3556"/>
    <w:rsid w:val="003B36DE"/>
    <w:rsid w:val="003D5377"/>
    <w:rsid w:val="0045086A"/>
    <w:rsid w:val="0047455F"/>
    <w:rsid w:val="004E1C59"/>
    <w:rsid w:val="004F2768"/>
    <w:rsid w:val="00553136"/>
    <w:rsid w:val="00580C15"/>
    <w:rsid w:val="005A4A32"/>
    <w:rsid w:val="005A75F4"/>
    <w:rsid w:val="005E25C7"/>
    <w:rsid w:val="005F4F07"/>
    <w:rsid w:val="006100AB"/>
    <w:rsid w:val="00613118"/>
    <w:rsid w:val="006405F8"/>
    <w:rsid w:val="00651D44"/>
    <w:rsid w:val="006801FB"/>
    <w:rsid w:val="006D09CD"/>
    <w:rsid w:val="006E1143"/>
    <w:rsid w:val="006F141B"/>
    <w:rsid w:val="007441B0"/>
    <w:rsid w:val="007544C6"/>
    <w:rsid w:val="00756D09"/>
    <w:rsid w:val="00761CA8"/>
    <w:rsid w:val="00771B3D"/>
    <w:rsid w:val="007D001D"/>
    <w:rsid w:val="007E6B8D"/>
    <w:rsid w:val="00826D7F"/>
    <w:rsid w:val="008353A7"/>
    <w:rsid w:val="00842A6D"/>
    <w:rsid w:val="008603E8"/>
    <w:rsid w:val="008A0199"/>
    <w:rsid w:val="009042F5"/>
    <w:rsid w:val="00963B6F"/>
    <w:rsid w:val="00983612"/>
    <w:rsid w:val="00991339"/>
    <w:rsid w:val="009A0204"/>
    <w:rsid w:val="009A1793"/>
    <w:rsid w:val="009C201F"/>
    <w:rsid w:val="00A03D37"/>
    <w:rsid w:val="00A27DBB"/>
    <w:rsid w:val="00A65A22"/>
    <w:rsid w:val="00A85C53"/>
    <w:rsid w:val="00A92856"/>
    <w:rsid w:val="00AA6601"/>
    <w:rsid w:val="00AB48E9"/>
    <w:rsid w:val="00AC7BE9"/>
    <w:rsid w:val="00AF206E"/>
    <w:rsid w:val="00AF27E0"/>
    <w:rsid w:val="00B05431"/>
    <w:rsid w:val="00B07BDC"/>
    <w:rsid w:val="00B3069C"/>
    <w:rsid w:val="00B33CFD"/>
    <w:rsid w:val="00B44B9D"/>
    <w:rsid w:val="00B54DFD"/>
    <w:rsid w:val="00B55996"/>
    <w:rsid w:val="00B806CB"/>
    <w:rsid w:val="00B84996"/>
    <w:rsid w:val="00B96C46"/>
    <w:rsid w:val="00BA1655"/>
    <w:rsid w:val="00BF632B"/>
    <w:rsid w:val="00C07F5F"/>
    <w:rsid w:val="00C1665C"/>
    <w:rsid w:val="00C312A4"/>
    <w:rsid w:val="00CB6C35"/>
    <w:rsid w:val="00CB6E8E"/>
    <w:rsid w:val="00CF68EB"/>
    <w:rsid w:val="00D3164C"/>
    <w:rsid w:val="00D461C4"/>
    <w:rsid w:val="00D92F35"/>
    <w:rsid w:val="00DB55E4"/>
    <w:rsid w:val="00DC67A8"/>
    <w:rsid w:val="00DE230A"/>
    <w:rsid w:val="00E01966"/>
    <w:rsid w:val="00E13B14"/>
    <w:rsid w:val="00E162F7"/>
    <w:rsid w:val="00E34921"/>
    <w:rsid w:val="00E35C26"/>
    <w:rsid w:val="00ED2F3A"/>
    <w:rsid w:val="00F02884"/>
    <w:rsid w:val="00F05C20"/>
    <w:rsid w:val="00F26609"/>
    <w:rsid w:val="00FA05E7"/>
    <w:rsid w:val="00FD0640"/>
    <w:rsid w:val="00FF6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BE9"/>
    <w:rPr>
      <w:rFonts w:ascii="Times New Roman" w:eastAsia="Times New Roman" w:hAnsi="Times New Roman"/>
      <w:sz w:val="24"/>
      <w:szCs w:val="24"/>
    </w:rPr>
  </w:style>
  <w:style w:type="paragraph" w:styleId="1">
    <w:name w:val="heading 1"/>
    <w:basedOn w:val="a"/>
    <w:next w:val="a"/>
    <w:link w:val="10"/>
    <w:uiPriority w:val="9"/>
    <w:qFormat/>
    <w:rsid w:val="00C312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AC7BE9"/>
    <w:pPr>
      <w:keepNext/>
      <w:jc w:val="center"/>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C7BE9"/>
    <w:rPr>
      <w:rFonts w:ascii="Times New Roman" w:eastAsia="Times New Roman" w:hAnsi="Times New Roman"/>
      <w:sz w:val="28"/>
    </w:rPr>
  </w:style>
  <w:style w:type="character" w:styleId="a3">
    <w:name w:val="Emphasis"/>
    <w:basedOn w:val="a0"/>
    <w:uiPriority w:val="20"/>
    <w:qFormat/>
    <w:rsid w:val="00AC7BE9"/>
    <w:rPr>
      <w:i/>
      <w:iCs/>
    </w:rPr>
  </w:style>
  <w:style w:type="character" w:styleId="a4">
    <w:name w:val="Hyperlink"/>
    <w:basedOn w:val="a0"/>
    <w:uiPriority w:val="99"/>
    <w:unhideWhenUsed/>
    <w:rsid w:val="00AC7BE9"/>
    <w:rPr>
      <w:color w:val="0000FF"/>
      <w:u w:val="single"/>
    </w:rPr>
  </w:style>
  <w:style w:type="paragraph" w:customStyle="1" w:styleId="s1">
    <w:name w:val="s_1"/>
    <w:basedOn w:val="a"/>
    <w:rsid w:val="00AC7BE9"/>
    <w:pPr>
      <w:spacing w:before="100" w:beforeAutospacing="1" w:after="100" w:afterAutospacing="1"/>
    </w:pPr>
  </w:style>
  <w:style w:type="paragraph" w:styleId="a5">
    <w:name w:val="Body Text"/>
    <w:basedOn w:val="a"/>
    <w:link w:val="a6"/>
    <w:rsid w:val="00AC7BE9"/>
    <w:pPr>
      <w:jc w:val="both"/>
    </w:pPr>
    <w:rPr>
      <w:sz w:val="28"/>
    </w:rPr>
  </w:style>
  <w:style w:type="character" w:customStyle="1" w:styleId="a6">
    <w:name w:val="Основной текст Знак"/>
    <w:basedOn w:val="a0"/>
    <w:link w:val="a5"/>
    <w:rsid w:val="00AC7BE9"/>
    <w:rPr>
      <w:rFonts w:ascii="Times New Roman" w:eastAsia="Times New Roman" w:hAnsi="Times New Roman"/>
      <w:sz w:val="28"/>
      <w:szCs w:val="24"/>
    </w:rPr>
  </w:style>
  <w:style w:type="paragraph" w:styleId="a7">
    <w:name w:val="No Spacing"/>
    <w:link w:val="a8"/>
    <w:uiPriority w:val="1"/>
    <w:qFormat/>
    <w:rsid w:val="00AC7BE9"/>
    <w:pPr>
      <w:suppressAutoHyphens/>
    </w:pPr>
    <w:rPr>
      <w:rFonts w:ascii="Times New Roman" w:eastAsia="Times New Roman" w:hAnsi="Times New Roman"/>
      <w:lang w:eastAsia="ar-SA"/>
    </w:rPr>
  </w:style>
  <w:style w:type="character" w:customStyle="1" w:styleId="a8">
    <w:name w:val="Без интервала Знак"/>
    <w:link w:val="a7"/>
    <w:uiPriority w:val="1"/>
    <w:rsid w:val="00AC7BE9"/>
    <w:rPr>
      <w:rFonts w:ascii="Times New Roman" w:eastAsia="Times New Roman" w:hAnsi="Times New Roman"/>
      <w:lang w:eastAsia="ar-SA"/>
    </w:rPr>
  </w:style>
  <w:style w:type="character" w:customStyle="1" w:styleId="2">
    <w:name w:val="Основной текст (2)_"/>
    <w:basedOn w:val="a0"/>
    <w:link w:val="20"/>
    <w:rsid w:val="00E35C26"/>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E35C26"/>
    <w:pPr>
      <w:widowControl w:val="0"/>
      <w:shd w:val="clear" w:color="auto" w:fill="FFFFFF"/>
      <w:spacing w:line="322" w:lineRule="exact"/>
      <w:jc w:val="center"/>
    </w:pPr>
    <w:rPr>
      <w:sz w:val="28"/>
      <w:szCs w:val="28"/>
    </w:rPr>
  </w:style>
  <w:style w:type="character" w:customStyle="1" w:styleId="extendedtext-short">
    <w:name w:val="extendedtext-short"/>
    <w:basedOn w:val="a0"/>
    <w:rsid w:val="00E35C26"/>
  </w:style>
  <w:style w:type="paragraph" w:styleId="a9">
    <w:name w:val="Plain Text"/>
    <w:aliases w:val="Текст Знак1,Текст Знак Знак, Знак1 Знак Знак,Знак Знак,Текст Знак1 Знак,Текст Знак1 Знак Знак Знак,Текст Знак Знак Знак Знак Знак,Текст Знак1 Знак Знак Знак Знак Знак,Текст Знак Знак Знак Знак Знак Знак Знак,Текст Знак Знак Знак,Знак,Знак1 Знак"/>
    <w:basedOn w:val="a"/>
    <w:link w:val="aa"/>
    <w:rsid w:val="00D461C4"/>
    <w:rPr>
      <w:rFonts w:ascii="Courier New" w:hAnsi="Courier New" w:cs="Courier New"/>
    </w:rPr>
  </w:style>
  <w:style w:type="character" w:customStyle="1" w:styleId="aa">
    <w:name w:val="Текст Знак"/>
    <w:aliases w:val="Текст Знак1 Знак1,Текст Знак Знак Знак1, Знак1 Знак Знак Знак,Знак Знак Знак,Текст Знак1 Знак Знак,Текст Знак1 Знак Знак Знак Знак,Текст Знак Знак Знак Знак Знак Знак,Текст Знак1 Знак Знак Знак Знак Знак Знак,Текст Знак Знак Знак Знак"/>
    <w:basedOn w:val="a0"/>
    <w:link w:val="a9"/>
    <w:rsid w:val="00D461C4"/>
    <w:rPr>
      <w:rFonts w:ascii="Courier New" w:eastAsia="Times New Roman" w:hAnsi="Courier New" w:cs="Courier New"/>
      <w:sz w:val="24"/>
      <w:szCs w:val="24"/>
    </w:rPr>
  </w:style>
  <w:style w:type="character" w:customStyle="1" w:styleId="apple-converted-space">
    <w:name w:val="apple-converted-space"/>
    <w:basedOn w:val="a0"/>
    <w:rsid w:val="003B36DE"/>
  </w:style>
  <w:style w:type="paragraph" w:styleId="ab">
    <w:name w:val="Normal (Web)"/>
    <w:basedOn w:val="a"/>
    <w:uiPriority w:val="99"/>
    <w:unhideWhenUsed/>
    <w:rsid w:val="008603E8"/>
    <w:pPr>
      <w:spacing w:before="100" w:beforeAutospacing="1" w:after="100" w:afterAutospacing="1"/>
    </w:pPr>
  </w:style>
  <w:style w:type="character" w:customStyle="1" w:styleId="10">
    <w:name w:val="Заголовок 1 Знак"/>
    <w:basedOn w:val="a0"/>
    <w:link w:val="1"/>
    <w:uiPriority w:val="9"/>
    <w:rsid w:val="00C312A4"/>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761C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5">
    <w:name w:val="s_15"/>
    <w:basedOn w:val="a"/>
    <w:rsid w:val="003658C0"/>
    <w:pPr>
      <w:spacing w:before="100" w:beforeAutospacing="1" w:after="100" w:afterAutospacing="1"/>
    </w:pPr>
  </w:style>
  <w:style w:type="character" w:customStyle="1" w:styleId="s10">
    <w:name w:val="s_10"/>
    <w:basedOn w:val="a0"/>
    <w:rsid w:val="003658C0"/>
  </w:style>
  <w:style w:type="paragraph" w:customStyle="1" w:styleId="Standard">
    <w:name w:val="Standard"/>
    <w:qFormat/>
    <w:rsid w:val="005A75F4"/>
    <w:pPr>
      <w:suppressAutoHyphens/>
      <w:autoSpaceDN w:val="0"/>
      <w:textAlignment w:val="baseline"/>
    </w:pPr>
    <w:rPr>
      <w:rFonts w:ascii="Times New Roman" w:eastAsia="Times New Roman" w:hAnsi="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75776582">
      <w:bodyDiv w:val="1"/>
      <w:marLeft w:val="0"/>
      <w:marRight w:val="0"/>
      <w:marTop w:val="0"/>
      <w:marBottom w:val="0"/>
      <w:divBdr>
        <w:top w:val="none" w:sz="0" w:space="0" w:color="auto"/>
        <w:left w:val="none" w:sz="0" w:space="0" w:color="auto"/>
        <w:bottom w:val="none" w:sz="0" w:space="0" w:color="auto"/>
        <w:right w:val="none" w:sz="0" w:space="0" w:color="auto"/>
      </w:divBdr>
      <w:divsChild>
        <w:div w:id="97799589">
          <w:marLeft w:val="0"/>
          <w:marRight w:val="0"/>
          <w:marTop w:val="0"/>
          <w:marBottom w:val="0"/>
          <w:divBdr>
            <w:top w:val="none" w:sz="0" w:space="0" w:color="auto"/>
            <w:left w:val="none" w:sz="0" w:space="0" w:color="auto"/>
            <w:bottom w:val="none" w:sz="0" w:space="0" w:color="auto"/>
            <w:right w:val="none" w:sz="0" w:space="0" w:color="auto"/>
          </w:divBdr>
          <w:divsChild>
            <w:div w:id="722681868">
              <w:marLeft w:val="0"/>
              <w:marRight w:val="0"/>
              <w:marTop w:val="0"/>
              <w:marBottom w:val="0"/>
              <w:divBdr>
                <w:top w:val="none" w:sz="0" w:space="0" w:color="auto"/>
                <w:left w:val="none" w:sz="0" w:space="0" w:color="auto"/>
                <w:bottom w:val="none" w:sz="0" w:space="0" w:color="auto"/>
                <w:right w:val="none" w:sz="0" w:space="0" w:color="auto"/>
              </w:divBdr>
            </w:div>
            <w:div w:id="725034283">
              <w:marLeft w:val="0"/>
              <w:marRight w:val="0"/>
              <w:marTop w:val="0"/>
              <w:marBottom w:val="0"/>
              <w:divBdr>
                <w:top w:val="none" w:sz="0" w:space="0" w:color="auto"/>
                <w:left w:val="none" w:sz="0" w:space="0" w:color="auto"/>
                <w:bottom w:val="none" w:sz="0" w:space="0" w:color="auto"/>
                <w:right w:val="none" w:sz="0" w:space="0" w:color="auto"/>
              </w:divBdr>
            </w:div>
          </w:divsChild>
        </w:div>
        <w:div w:id="1275558656">
          <w:marLeft w:val="0"/>
          <w:marRight w:val="0"/>
          <w:marTop w:val="0"/>
          <w:marBottom w:val="0"/>
          <w:divBdr>
            <w:top w:val="none" w:sz="0" w:space="0" w:color="auto"/>
            <w:left w:val="none" w:sz="0" w:space="0" w:color="auto"/>
            <w:bottom w:val="none" w:sz="0" w:space="0" w:color="auto"/>
            <w:right w:val="none" w:sz="0" w:space="0" w:color="auto"/>
          </w:divBdr>
        </w:div>
        <w:div w:id="2073849972">
          <w:marLeft w:val="0"/>
          <w:marRight w:val="0"/>
          <w:marTop w:val="0"/>
          <w:marBottom w:val="0"/>
          <w:divBdr>
            <w:top w:val="none" w:sz="0" w:space="0" w:color="auto"/>
            <w:left w:val="none" w:sz="0" w:space="0" w:color="auto"/>
            <w:bottom w:val="none" w:sz="0" w:space="0" w:color="auto"/>
            <w:right w:val="none" w:sz="0" w:space="0" w:color="auto"/>
          </w:divBdr>
          <w:divsChild>
            <w:div w:id="1593509297">
              <w:marLeft w:val="0"/>
              <w:marRight w:val="0"/>
              <w:marTop w:val="0"/>
              <w:marBottom w:val="0"/>
              <w:divBdr>
                <w:top w:val="none" w:sz="0" w:space="0" w:color="auto"/>
                <w:left w:val="none" w:sz="0" w:space="0" w:color="auto"/>
                <w:bottom w:val="none" w:sz="0" w:space="0" w:color="auto"/>
                <w:right w:val="none" w:sz="0" w:space="0" w:color="auto"/>
              </w:divBdr>
            </w:div>
            <w:div w:id="1889560615">
              <w:marLeft w:val="0"/>
              <w:marRight w:val="0"/>
              <w:marTop w:val="0"/>
              <w:marBottom w:val="0"/>
              <w:divBdr>
                <w:top w:val="none" w:sz="0" w:space="0" w:color="auto"/>
                <w:left w:val="none" w:sz="0" w:space="0" w:color="auto"/>
                <w:bottom w:val="none" w:sz="0" w:space="0" w:color="auto"/>
                <w:right w:val="none" w:sz="0" w:space="0" w:color="auto"/>
              </w:divBdr>
            </w:div>
            <w:div w:id="1028337568">
              <w:marLeft w:val="0"/>
              <w:marRight w:val="0"/>
              <w:marTop w:val="0"/>
              <w:marBottom w:val="0"/>
              <w:divBdr>
                <w:top w:val="none" w:sz="0" w:space="0" w:color="auto"/>
                <w:left w:val="none" w:sz="0" w:space="0" w:color="auto"/>
                <w:bottom w:val="none" w:sz="0" w:space="0" w:color="auto"/>
                <w:right w:val="none" w:sz="0" w:space="0" w:color="auto"/>
              </w:divBdr>
            </w:div>
            <w:div w:id="529226664">
              <w:marLeft w:val="0"/>
              <w:marRight w:val="0"/>
              <w:marTop w:val="0"/>
              <w:marBottom w:val="0"/>
              <w:divBdr>
                <w:top w:val="none" w:sz="0" w:space="0" w:color="auto"/>
                <w:left w:val="none" w:sz="0" w:space="0" w:color="auto"/>
                <w:bottom w:val="none" w:sz="0" w:space="0" w:color="auto"/>
                <w:right w:val="none" w:sz="0" w:space="0" w:color="auto"/>
              </w:divBdr>
            </w:div>
            <w:div w:id="1919747611">
              <w:marLeft w:val="0"/>
              <w:marRight w:val="0"/>
              <w:marTop w:val="0"/>
              <w:marBottom w:val="0"/>
              <w:divBdr>
                <w:top w:val="none" w:sz="0" w:space="0" w:color="auto"/>
                <w:left w:val="none" w:sz="0" w:space="0" w:color="auto"/>
                <w:bottom w:val="none" w:sz="0" w:space="0" w:color="auto"/>
                <w:right w:val="none" w:sz="0" w:space="0" w:color="auto"/>
              </w:divBdr>
            </w:div>
            <w:div w:id="1385369267">
              <w:marLeft w:val="0"/>
              <w:marRight w:val="0"/>
              <w:marTop w:val="0"/>
              <w:marBottom w:val="0"/>
              <w:divBdr>
                <w:top w:val="none" w:sz="0" w:space="0" w:color="auto"/>
                <w:left w:val="none" w:sz="0" w:space="0" w:color="auto"/>
                <w:bottom w:val="none" w:sz="0" w:space="0" w:color="auto"/>
                <w:right w:val="none" w:sz="0" w:space="0" w:color="auto"/>
              </w:divBdr>
            </w:div>
          </w:divsChild>
        </w:div>
        <w:div w:id="123160777">
          <w:marLeft w:val="0"/>
          <w:marRight w:val="0"/>
          <w:marTop w:val="0"/>
          <w:marBottom w:val="0"/>
          <w:divBdr>
            <w:top w:val="none" w:sz="0" w:space="0" w:color="auto"/>
            <w:left w:val="none" w:sz="0" w:space="0" w:color="auto"/>
            <w:bottom w:val="none" w:sz="0" w:space="0" w:color="auto"/>
            <w:right w:val="none" w:sz="0" w:space="0" w:color="auto"/>
          </w:divBdr>
          <w:divsChild>
            <w:div w:id="876237761">
              <w:marLeft w:val="0"/>
              <w:marRight w:val="0"/>
              <w:marTop w:val="0"/>
              <w:marBottom w:val="0"/>
              <w:divBdr>
                <w:top w:val="none" w:sz="0" w:space="0" w:color="auto"/>
                <w:left w:val="none" w:sz="0" w:space="0" w:color="auto"/>
                <w:bottom w:val="none" w:sz="0" w:space="0" w:color="auto"/>
                <w:right w:val="none" w:sz="0" w:space="0" w:color="auto"/>
              </w:divBdr>
            </w:div>
            <w:div w:id="769591586">
              <w:marLeft w:val="0"/>
              <w:marRight w:val="0"/>
              <w:marTop w:val="0"/>
              <w:marBottom w:val="0"/>
              <w:divBdr>
                <w:top w:val="none" w:sz="0" w:space="0" w:color="auto"/>
                <w:left w:val="none" w:sz="0" w:space="0" w:color="auto"/>
                <w:bottom w:val="none" w:sz="0" w:space="0" w:color="auto"/>
                <w:right w:val="none" w:sz="0" w:space="0" w:color="auto"/>
              </w:divBdr>
            </w:div>
            <w:div w:id="1887838918">
              <w:marLeft w:val="0"/>
              <w:marRight w:val="0"/>
              <w:marTop w:val="0"/>
              <w:marBottom w:val="0"/>
              <w:divBdr>
                <w:top w:val="none" w:sz="0" w:space="0" w:color="auto"/>
                <w:left w:val="none" w:sz="0" w:space="0" w:color="auto"/>
                <w:bottom w:val="none" w:sz="0" w:space="0" w:color="auto"/>
                <w:right w:val="none" w:sz="0" w:space="0" w:color="auto"/>
              </w:divBdr>
            </w:div>
            <w:div w:id="105538073">
              <w:marLeft w:val="0"/>
              <w:marRight w:val="0"/>
              <w:marTop w:val="0"/>
              <w:marBottom w:val="0"/>
              <w:divBdr>
                <w:top w:val="none" w:sz="0" w:space="0" w:color="auto"/>
                <w:left w:val="none" w:sz="0" w:space="0" w:color="auto"/>
                <w:bottom w:val="none" w:sz="0" w:space="0" w:color="auto"/>
                <w:right w:val="none" w:sz="0" w:space="0" w:color="auto"/>
              </w:divBdr>
            </w:div>
            <w:div w:id="2103721604">
              <w:marLeft w:val="0"/>
              <w:marRight w:val="0"/>
              <w:marTop w:val="0"/>
              <w:marBottom w:val="0"/>
              <w:divBdr>
                <w:top w:val="none" w:sz="0" w:space="0" w:color="auto"/>
                <w:left w:val="none" w:sz="0" w:space="0" w:color="auto"/>
                <w:bottom w:val="none" w:sz="0" w:space="0" w:color="auto"/>
                <w:right w:val="none" w:sz="0" w:space="0" w:color="auto"/>
              </w:divBdr>
            </w:div>
            <w:div w:id="1734816986">
              <w:marLeft w:val="0"/>
              <w:marRight w:val="0"/>
              <w:marTop w:val="0"/>
              <w:marBottom w:val="0"/>
              <w:divBdr>
                <w:top w:val="none" w:sz="0" w:space="0" w:color="auto"/>
                <w:left w:val="none" w:sz="0" w:space="0" w:color="auto"/>
                <w:bottom w:val="none" w:sz="0" w:space="0" w:color="auto"/>
                <w:right w:val="none" w:sz="0" w:space="0" w:color="auto"/>
              </w:divBdr>
            </w:div>
            <w:div w:id="656808321">
              <w:marLeft w:val="0"/>
              <w:marRight w:val="0"/>
              <w:marTop w:val="0"/>
              <w:marBottom w:val="0"/>
              <w:divBdr>
                <w:top w:val="none" w:sz="0" w:space="0" w:color="auto"/>
                <w:left w:val="none" w:sz="0" w:space="0" w:color="auto"/>
                <w:bottom w:val="none" w:sz="0" w:space="0" w:color="auto"/>
                <w:right w:val="none" w:sz="0" w:space="0" w:color="auto"/>
              </w:divBdr>
            </w:div>
          </w:divsChild>
        </w:div>
        <w:div w:id="1413090027">
          <w:marLeft w:val="0"/>
          <w:marRight w:val="0"/>
          <w:marTop w:val="0"/>
          <w:marBottom w:val="0"/>
          <w:divBdr>
            <w:top w:val="none" w:sz="0" w:space="0" w:color="auto"/>
            <w:left w:val="none" w:sz="0" w:space="0" w:color="auto"/>
            <w:bottom w:val="none" w:sz="0" w:space="0" w:color="auto"/>
            <w:right w:val="none" w:sz="0" w:space="0" w:color="auto"/>
          </w:divBdr>
        </w:div>
        <w:div w:id="1724712137">
          <w:marLeft w:val="0"/>
          <w:marRight w:val="0"/>
          <w:marTop w:val="0"/>
          <w:marBottom w:val="0"/>
          <w:divBdr>
            <w:top w:val="none" w:sz="0" w:space="0" w:color="auto"/>
            <w:left w:val="none" w:sz="0" w:space="0" w:color="auto"/>
            <w:bottom w:val="none" w:sz="0" w:space="0" w:color="auto"/>
            <w:right w:val="none" w:sz="0" w:space="0" w:color="auto"/>
          </w:divBdr>
        </w:div>
      </w:divsChild>
    </w:div>
    <w:div w:id="524903480">
      <w:bodyDiv w:val="1"/>
      <w:marLeft w:val="0"/>
      <w:marRight w:val="0"/>
      <w:marTop w:val="0"/>
      <w:marBottom w:val="0"/>
      <w:divBdr>
        <w:top w:val="none" w:sz="0" w:space="0" w:color="auto"/>
        <w:left w:val="none" w:sz="0" w:space="0" w:color="auto"/>
        <w:bottom w:val="none" w:sz="0" w:space="0" w:color="auto"/>
        <w:right w:val="none" w:sz="0" w:space="0" w:color="auto"/>
      </w:divBdr>
    </w:div>
    <w:div w:id="565265147">
      <w:bodyDiv w:val="1"/>
      <w:marLeft w:val="0"/>
      <w:marRight w:val="0"/>
      <w:marTop w:val="0"/>
      <w:marBottom w:val="0"/>
      <w:divBdr>
        <w:top w:val="none" w:sz="0" w:space="0" w:color="auto"/>
        <w:left w:val="none" w:sz="0" w:space="0" w:color="auto"/>
        <w:bottom w:val="none" w:sz="0" w:space="0" w:color="auto"/>
        <w:right w:val="none" w:sz="0" w:space="0" w:color="auto"/>
      </w:divBdr>
      <w:divsChild>
        <w:div w:id="825626602">
          <w:marLeft w:val="0"/>
          <w:marRight w:val="0"/>
          <w:marTop w:val="0"/>
          <w:marBottom w:val="0"/>
          <w:divBdr>
            <w:top w:val="none" w:sz="0" w:space="0" w:color="auto"/>
            <w:left w:val="none" w:sz="0" w:space="0" w:color="auto"/>
            <w:bottom w:val="none" w:sz="0" w:space="0" w:color="auto"/>
            <w:right w:val="none" w:sz="0" w:space="0" w:color="auto"/>
          </w:divBdr>
        </w:div>
      </w:divsChild>
    </w:div>
    <w:div w:id="637076532">
      <w:bodyDiv w:val="1"/>
      <w:marLeft w:val="0"/>
      <w:marRight w:val="0"/>
      <w:marTop w:val="0"/>
      <w:marBottom w:val="0"/>
      <w:divBdr>
        <w:top w:val="none" w:sz="0" w:space="0" w:color="auto"/>
        <w:left w:val="none" w:sz="0" w:space="0" w:color="auto"/>
        <w:bottom w:val="none" w:sz="0" w:space="0" w:color="auto"/>
        <w:right w:val="none" w:sz="0" w:space="0" w:color="auto"/>
      </w:divBdr>
    </w:div>
    <w:div w:id="872964951">
      <w:bodyDiv w:val="1"/>
      <w:marLeft w:val="0"/>
      <w:marRight w:val="0"/>
      <w:marTop w:val="0"/>
      <w:marBottom w:val="0"/>
      <w:divBdr>
        <w:top w:val="none" w:sz="0" w:space="0" w:color="auto"/>
        <w:left w:val="none" w:sz="0" w:space="0" w:color="auto"/>
        <w:bottom w:val="none" w:sz="0" w:space="0" w:color="auto"/>
        <w:right w:val="none" w:sz="0" w:space="0" w:color="auto"/>
      </w:divBdr>
      <w:divsChild>
        <w:div w:id="1930232584">
          <w:marLeft w:val="0"/>
          <w:marRight w:val="0"/>
          <w:marTop w:val="0"/>
          <w:marBottom w:val="0"/>
          <w:divBdr>
            <w:top w:val="none" w:sz="0" w:space="0" w:color="auto"/>
            <w:left w:val="none" w:sz="0" w:space="0" w:color="auto"/>
            <w:bottom w:val="none" w:sz="0" w:space="0" w:color="auto"/>
            <w:right w:val="none" w:sz="0" w:space="0" w:color="auto"/>
          </w:divBdr>
        </w:div>
        <w:div w:id="1369985448">
          <w:marLeft w:val="0"/>
          <w:marRight w:val="0"/>
          <w:marTop w:val="0"/>
          <w:marBottom w:val="0"/>
          <w:divBdr>
            <w:top w:val="none" w:sz="0" w:space="0" w:color="auto"/>
            <w:left w:val="none" w:sz="0" w:space="0" w:color="auto"/>
            <w:bottom w:val="none" w:sz="0" w:space="0" w:color="auto"/>
            <w:right w:val="none" w:sz="0" w:space="0" w:color="auto"/>
          </w:divBdr>
        </w:div>
        <w:div w:id="1193107354">
          <w:marLeft w:val="0"/>
          <w:marRight w:val="0"/>
          <w:marTop w:val="0"/>
          <w:marBottom w:val="0"/>
          <w:divBdr>
            <w:top w:val="none" w:sz="0" w:space="0" w:color="auto"/>
            <w:left w:val="none" w:sz="0" w:space="0" w:color="auto"/>
            <w:bottom w:val="none" w:sz="0" w:space="0" w:color="auto"/>
            <w:right w:val="none" w:sz="0" w:space="0" w:color="auto"/>
          </w:divBdr>
        </w:div>
        <w:div w:id="1036976537">
          <w:marLeft w:val="0"/>
          <w:marRight w:val="0"/>
          <w:marTop w:val="0"/>
          <w:marBottom w:val="0"/>
          <w:divBdr>
            <w:top w:val="none" w:sz="0" w:space="0" w:color="auto"/>
            <w:left w:val="none" w:sz="0" w:space="0" w:color="auto"/>
            <w:bottom w:val="none" w:sz="0" w:space="0" w:color="auto"/>
            <w:right w:val="none" w:sz="0" w:space="0" w:color="auto"/>
          </w:divBdr>
        </w:div>
        <w:div w:id="1571840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top68.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p68.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p6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5C351-D66D-4757-8724-FE2FA86E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Pages>
  <Words>2391</Words>
  <Characters>13630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ZGM</dc:creator>
  <cp:keywords/>
  <dc:description/>
  <cp:lastModifiedBy>ZGM</cp:lastModifiedBy>
  <cp:revision>23</cp:revision>
  <cp:lastPrinted>2023-03-03T07:08:00Z</cp:lastPrinted>
  <dcterms:created xsi:type="dcterms:W3CDTF">2023-01-20T07:59:00Z</dcterms:created>
  <dcterms:modified xsi:type="dcterms:W3CDTF">2023-03-09T06:21:00Z</dcterms:modified>
</cp:coreProperties>
</file>