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201</w:t>
      </w:r>
      <w:r w:rsidR="00D37DB8">
        <w:rPr>
          <w:sz w:val="28"/>
          <w:szCs w:val="28"/>
        </w:rPr>
        <w:t>5</w:t>
      </w:r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р.п. Мордово, ул. </w:t>
      </w:r>
      <w:r>
        <w:rPr>
          <w:sz w:val="28"/>
          <w:szCs w:val="28"/>
        </w:rPr>
        <w:t>2-я Ленинская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D564B">
        <w:rPr>
          <w:sz w:val="28"/>
          <w:szCs w:val="28"/>
        </w:rPr>
        <w:t>ведения личного подсобного хозяйства.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985D12">
        <w:rPr>
          <w:sz w:val="28"/>
          <w:szCs w:val="28"/>
          <w:lang w:val="en-US"/>
        </w:rPr>
        <w:t>22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D564B"/>
    <w:rsid w:val="00714E9E"/>
    <w:rsid w:val="00985D12"/>
    <w:rsid w:val="00D37DB8"/>
    <w:rsid w:val="00D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2026-03-20T08:38:00Z</dcterms:created>
  <dcterms:modified xsi:type="dcterms:W3CDTF">2026-03-23T06:18:00Z</dcterms:modified>
</cp:coreProperties>
</file>