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E09" w:rsidRDefault="007A3E09" w:rsidP="007A3E09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7A3E09" w:rsidRDefault="007A3E09" w:rsidP="007A3E09">
      <w:pPr>
        <w:autoSpaceDE w:val="0"/>
        <w:ind w:firstLine="720"/>
        <w:jc w:val="both"/>
        <w:rPr>
          <w:sz w:val="26"/>
          <w:szCs w:val="26"/>
        </w:rPr>
      </w:pPr>
    </w:p>
    <w:p w:rsidR="007A3E09" w:rsidRDefault="007A3E09" w:rsidP="007A3E0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:rsidR="007A3E09" w:rsidRDefault="007A3E09" w:rsidP="007A3E0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Мордовского района</w:t>
      </w:r>
    </w:p>
    <w:p w:rsidR="00167814" w:rsidRPr="00167814" w:rsidRDefault="00024509" w:rsidP="00167814">
      <w:pPr>
        <w:pStyle w:val="a3"/>
        <w:jc w:val="center"/>
        <w:rPr>
          <w:b/>
          <w:bCs/>
          <w:color w:val="26282F"/>
          <w:sz w:val="26"/>
          <w:szCs w:val="26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="00157EA4">
        <w:rPr>
          <w:rFonts w:eastAsia="Calibri"/>
          <w:b/>
          <w:sz w:val="28"/>
          <w:szCs w:val="28"/>
          <w:lang w:eastAsia="en-US"/>
        </w:rPr>
        <w:t>Эффективное управление муниципальной собственность</w:t>
      </w:r>
      <w:r w:rsidR="00CC26E7">
        <w:rPr>
          <w:rFonts w:eastAsia="Calibri"/>
          <w:b/>
          <w:sz w:val="28"/>
          <w:szCs w:val="28"/>
          <w:lang w:eastAsia="en-US"/>
        </w:rPr>
        <w:t>ю</w:t>
      </w:r>
      <w:r w:rsidR="00157EA4">
        <w:rPr>
          <w:rFonts w:eastAsia="Calibri"/>
          <w:b/>
          <w:sz w:val="28"/>
          <w:szCs w:val="28"/>
          <w:lang w:eastAsia="en-US"/>
        </w:rPr>
        <w:t xml:space="preserve"> </w:t>
      </w:r>
      <w:r w:rsidR="007A3071">
        <w:rPr>
          <w:rFonts w:eastAsia="Calibri"/>
          <w:b/>
          <w:sz w:val="28"/>
          <w:szCs w:val="28"/>
          <w:lang w:eastAsia="en-US"/>
        </w:rPr>
        <w:t>района» за</w:t>
      </w:r>
      <w:r w:rsidR="00F6632C">
        <w:rPr>
          <w:rFonts w:eastAsia="Calibri"/>
          <w:b/>
          <w:sz w:val="28"/>
          <w:szCs w:val="28"/>
          <w:lang w:eastAsia="en-US"/>
        </w:rPr>
        <w:t xml:space="preserve"> 20</w:t>
      </w:r>
      <w:r w:rsidR="00AA4395">
        <w:rPr>
          <w:rFonts w:eastAsia="Calibri"/>
          <w:b/>
          <w:sz w:val="28"/>
          <w:szCs w:val="28"/>
          <w:lang w:eastAsia="en-US"/>
        </w:rPr>
        <w:t>22</w:t>
      </w:r>
      <w:r w:rsidR="003836A4">
        <w:rPr>
          <w:rFonts w:eastAsia="Calibri"/>
          <w:b/>
          <w:sz w:val="28"/>
          <w:szCs w:val="28"/>
          <w:lang w:eastAsia="en-US"/>
        </w:rPr>
        <w:t xml:space="preserve"> год</w:t>
      </w:r>
    </w:p>
    <w:p w:rsidR="007A3E09" w:rsidRPr="003409DF" w:rsidRDefault="007A3E09" w:rsidP="00167814">
      <w:pPr>
        <w:pStyle w:val="a3"/>
        <w:jc w:val="center"/>
        <w:rPr>
          <w:bCs/>
          <w:color w:val="26282F"/>
          <w:sz w:val="26"/>
          <w:szCs w:val="26"/>
        </w:rPr>
      </w:pPr>
      <w:r>
        <w:rPr>
          <w:bCs/>
          <w:color w:val="26282F"/>
          <w:sz w:val="26"/>
          <w:szCs w:val="26"/>
        </w:rPr>
        <w:t>(н</w:t>
      </w:r>
      <w:r w:rsidRPr="003409DF">
        <w:rPr>
          <w:bCs/>
          <w:color w:val="26282F"/>
          <w:sz w:val="26"/>
          <w:szCs w:val="26"/>
        </w:rPr>
        <w:t>аименование программы</w:t>
      </w:r>
      <w:r>
        <w:rPr>
          <w:bCs/>
          <w:color w:val="26282F"/>
          <w:sz w:val="26"/>
          <w:szCs w:val="26"/>
        </w:rPr>
        <w:t>)</w:t>
      </w:r>
    </w:p>
    <w:p w:rsidR="007A3E09" w:rsidRDefault="007A3E09" w:rsidP="00167814">
      <w:pPr>
        <w:autoSpaceDE w:val="0"/>
        <w:ind w:firstLine="720"/>
        <w:jc w:val="center"/>
        <w:rPr>
          <w:sz w:val="26"/>
          <w:szCs w:val="26"/>
        </w:rPr>
      </w:pPr>
    </w:p>
    <w:tbl>
      <w:tblPr>
        <w:tblW w:w="14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1"/>
        <w:gridCol w:w="3967"/>
        <w:gridCol w:w="1228"/>
        <w:gridCol w:w="4875"/>
        <w:gridCol w:w="1020"/>
        <w:gridCol w:w="1004"/>
        <w:gridCol w:w="1559"/>
      </w:tblGrid>
      <w:tr w:rsidR="001B256F" w:rsidTr="004E7152">
        <w:trPr>
          <w:trHeight w:val="429"/>
        </w:trPr>
        <w:tc>
          <w:tcPr>
            <w:tcW w:w="56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96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</w:p>
        </w:tc>
        <w:tc>
          <w:tcPr>
            <w:tcW w:w="122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87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4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  <w:p w:rsidR="001B256F" w:rsidRPr="001B256F" w:rsidRDefault="001B256F" w:rsidP="001B256F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1B256F" w:rsidTr="004E7152">
        <w:trPr>
          <w:trHeight w:val="1350"/>
        </w:trPr>
        <w:tc>
          <w:tcPr>
            <w:tcW w:w="56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75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B256F" w:rsidRPr="001B256F" w:rsidRDefault="001B256F" w:rsidP="001B2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B256F" w:rsidRDefault="001B256F" w:rsidP="001B2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:rsidR="001B256F" w:rsidRDefault="001B256F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7A3E09" w:rsidTr="004E7152">
        <w:trPr>
          <w:trHeight w:val="80"/>
        </w:trPr>
        <w:tc>
          <w:tcPr>
            <w:tcW w:w="5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1B256F">
            <w:pPr>
              <w:autoSpaceDE w:val="0"/>
              <w:rPr>
                <w:sz w:val="26"/>
                <w:szCs w:val="26"/>
              </w:rPr>
            </w:pPr>
          </w:p>
        </w:tc>
        <w:tc>
          <w:tcPr>
            <w:tcW w:w="10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7A3E09" w:rsidTr="004E7152"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Default="007A3E09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A3E09" w:rsidTr="00EE234F">
        <w:tc>
          <w:tcPr>
            <w:tcW w:w="1421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3E09" w:rsidRPr="00167814" w:rsidRDefault="007A3E09" w:rsidP="001B256F">
            <w:pPr>
              <w:pStyle w:val="a4"/>
              <w:autoSpaceDE w:val="0"/>
              <w:rPr>
                <w:sz w:val="26"/>
                <w:szCs w:val="26"/>
              </w:rPr>
            </w:pPr>
          </w:p>
        </w:tc>
      </w:tr>
      <w:tr w:rsidR="00BA7960" w:rsidTr="004E7152">
        <w:trPr>
          <w:trHeight w:val="411"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Default="005A372B" w:rsidP="00EE234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A7960">
              <w:rPr>
                <w:sz w:val="26"/>
                <w:szCs w:val="26"/>
              </w:rPr>
              <w:t>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Pr="00CE7E53" w:rsidRDefault="00BA7960" w:rsidP="00B53C77">
            <w:pPr>
              <w:tabs>
                <w:tab w:val="left" w:pos="8370"/>
              </w:tabs>
              <w:spacing w:after="120"/>
            </w:pPr>
            <w:r>
              <w:t>Рыночная оценка имущества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Pr="00167814" w:rsidRDefault="00BA7960">
            <w:r w:rsidRPr="00167814">
              <w:t>Администрация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Pr="00157EA4" w:rsidRDefault="00BA7960" w:rsidP="00B53C77">
            <w:pPr>
              <w:tabs>
                <w:tab w:val="left" w:pos="8370"/>
              </w:tabs>
              <w:spacing w:after="120"/>
            </w:pPr>
            <w:r>
              <w:t>Рыночная оценка имущества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Pr="00DD6AA5" w:rsidRDefault="00F504FC" w:rsidP="004A22B3">
            <w:pPr>
              <w:autoSpaceDE w:val="0"/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Pr="00DD6AA5" w:rsidRDefault="00F504FC" w:rsidP="004A22B3">
            <w:pPr>
              <w:autoSpaceDE w:val="0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960" w:rsidRDefault="00BA7960" w:rsidP="00EE234F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A372B" w:rsidTr="004E7152">
        <w:trPr>
          <w:trHeight w:val="714"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71264C" w:rsidRDefault="005A372B" w:rsidP="005A372B">
            <w:pPr>
              <w:tabs>
                <w:tab w:val="left" w:pos="8370"/>
              </w:tabs>
              <w:spacing w:after="120"/>
              <w:rPr>
                <w:sz w:val="22"/>
                <w:szCs w:val="22"/>
              </w:rPr>
            </w:pPr>
            <w:r w:rsidRPr="001660BB">
              <w:t>Проведение кадастровых работ в отношении   земельных участков из состава земель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167814" w:rsidRDefault="005A372B" w:rsidP="005A372B">
            <w:r w:rsidRPr="00167814">
              <w:t>Администрация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71264C" w:rsidRDefault="005A372B" w:rsidP="005A372B">
            <w:pPr>
              <w:tabs>
                <w:tab w:val="left" w:pos="8370"/>
              </w:tabs>
              <w:spacing w:after="120"/>
              <w:rPr>
                <w:sz w:val="22"/>
                <w:szCs w:val="22"/>
              </w:rPr>
            </w:pPr>
            <w:r w:rsidRPr="001660BB">
              <w:t>Проведение кадастровых работ в отношении   земельных участков из состава земель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</w:pPr>
            <w:r>
              <w:t>2663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</w:pPr>
            <w:r>
              <w:t>2663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A372B" w:rsidTr="004E7152">
        <w:trPr>
          <w:trHeight w:val="714"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1660BB" w:rsidRDefault="005A372B" w:rsidP="005A372B">
            <w:pPr>
              <w:tabs>
                <w:tab w:val="left" w:pos="8370"/>
              </w:tabs>
              <w:spacing w:after="120"/>
            </w:pPr>
            <w:r w:rsidRPr="001660BB">
              <w:t>Прочие мероприятия, не вошедшие в программу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167814" w:rsidRDefault="005A372B" w:rsidP="005A372B">
            <w:r w:rsidRPr="005A372B">
              <w:t>Администрация района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1660BB" w:rsidRDefault="005A372B" w:rsidP="005A372B">
            <w:pPr>
              <w:tabs>
                <w:tab w:val="left" w:pos="8370"/>
              </w:tabs>
              <w:spacing w:after="120"/>
            </w:pPr>
            <w:r w:rsidRPr="001660BB">
              <w:t>Прочие мероприятия, не вошедшие в программу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</w:pPr>
            <w:r>
              <w:t>1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372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7C6DFF" w:rsidRDefault="007C6DFF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ED0FD0" w:rsidRDefault="00ED0FD0" w:rsidP="007C6DFF">
      <w:pPr>
        <w:jc w:val="right"/>
        <w:rPr>
          <w:bCs/>
        </w:rPr>
      </w:pPr>
    </w:p>
    <w:p w:rsidR="007C6DFF" w:rsidRPr="001A2FA5" w:rsidRDefault="007C6DFF" w:rsidP="007C6DFF">
      <w:pPr>
        <w:jc w:val="right"/>
        <w:rPr>
          <w:b/>
          <w:bCs/>
        </w:rPr>
      </w:pPr>
      <w:r w:rsidRPr="001A2FA5">
        <w:rPr>
          <w:b/>
          <w:bCs/>
        </w:rPr>
        <w:t>Таблица 7</w:t>
      </w:r>
    </w:p>
    <w:p w:rsidR="007C6DFF" w:rsidRDefault="007C6DFF" w:rsidP="007C6DFF">
      <w:pPr>
        <w:jc w:val="center"/>
        <w:rPr>
          <w:b/>
          <w:bCs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</w:t>
      </w:r>
    </w:p>
    <w:p w:rsidR="007C6DFF" w:rsidRPr="008A02AC" w:rsidRDefault="007C6DFF" w:rsidP="007C6DFF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</w:rPr>
        <w:t xml:space="preserve">программы Мордовского района </w:t>
      </w:r>
      <w:r w:rsidRPr="008A02AC">
        <w:rPr>
          <w:b/>
          <w:bCs/>
          <w:color w:val="26282F"/>
        </w:rPr>
        <w:t>«</w:t>
      </w:r>
      <w:r w:rsidRPr="007C6DFF">
        <w:rPr>
          <w:rFonts w:eastAsia="Calibri"/>
          <w:b/>
          <w:lang w:eastAsia="en-US"/>
        </w:rPr>
        <w:t>Эффективное управление муниципальной собственность</w:t>
      </w:r>
      <w:r w:rsidR="00342511">
        <w:rPr>
          <w:rFonts w:eastAsia="Calibri"/>
          <w:b/>
          <w:lang w:eastAsia="en-US"/>
        </w:rPr>
        <w:t>ю</w:t>
      </w:r>
      <w:r w:rsidRPr="007C6DFF">
        <w:rPr>
          <w:rFonts w:eastAsia="Calibri"/>
          <w:b/>
          <w:lang w:eastAsia="en-US"/>
        </w:rPr>
        <w:t xml:space="preserve"> района</w:t>
      </w:r>
      <w:r w:rsidRPr="008A02AC">
        <w:rPr>
          <w:b/>
          <w:bCs/>
          <w:color w:val="26282F"/>
        </w:rPr>
        <w:t>»</w:t>
      </w:r>
    </w:p>
    <w:p w:rsidR="007C6DFF" w:rsidRDefault="001D3208" w:rsidP="007C6DFF">
      <w:pPr>
        <w:jc w:val="center"/>
        <w:rPr>
          <w:b/>
          <w:bCs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декабрь</w:t>
      </w:r>
      <w:r w:rsidR="005A372B">
        <w:rPr>
          <w:b/>
          <w:bCs/>
        </w:rPr>
        <w:t xml:space="preserve"> 2022</w:t>
      </w:r>
      <w:r w:rsidR="007C6DFF"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8"/>
        <w:gridCol w:w="2125"/>
        <w:gridCol w:w="699"/>
        <w:gridCol w:w="571"/>
        <w:gridCol w:w="708"/>
        <w:gridCol w:w="709"/>
        <w:gridCol w:w="709"/>
        <w:gridCol w:w="709"/>
        <w:gridCol w:w="570"/>
        <w:gridCol w:w="567"/>
        <w:gridCol w:w="709"/>
        <w:gridCol w:w="567"/>
        <w:gridCol w:w="709"/>
        <w:gridCol w:w="425"/>
        <w:gridCol w:w="142"/>
        <w:gridCol w:w="283"/>
        <w:gridCol w:w="280"/>
        <w:gridCol w:w="145"/>
        <w:gridCol w:w="572"/>
        <w:gridCol w:w="567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7C6DFF" w:rsidTr="0030208F"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C6DFF" w:rsidRDefault="007C6DFF" w:rsidP="003020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</w:tr>
      <w:tr w:rsidR="007C6DFF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57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</w:t>
            </w:r>
            <w:r w:rsidR="00F6632C">
              <w:rPr>
                <w:sz w:val="18"/>
                <w:szCs w:val="18"/>
              </w:rPr>
              <w:t>рено паспортом Программы на 20</w:t>
            </w:r>
            <w:r w:rsidR="005A372B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F6632C" w:rsidP="00357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</w:t>
            </w:r>
            <w:r w:rsidR="005A372B">
              <w:rPr>
                <w:sz w:val="18"/>
                <w:szCs w:val="18"/>
              </w:rPr>
              <w:t>22</w:t>
            </w:r>
            <w:r w:rsidR="007C6DF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7C6DFF" w:rsidTr="0030208F">
        <w:trPr>
          <w:gridAfter w:val="1"/>
          <w:wAfter w:w="627" w:type="dxa"/>
          <w:trHeight w:val="364"/>
        </w:trPr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7C6DFF" w:rsidTr="0030208F">
        <w:trPr>
          <w:gridAfter w:val="1"/>
          <w:wAfter w:w="627" w:type="dxa"/>
          <w:trHeight w:val="983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жетные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  <w:p w:rsidR="007C6DFF" w:rsidRDefault="007C6DFF" w:rsidP="003020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ные</w:t>
            </w:r>
            <w:proofErr w:type="spellEnd"/>
          </w:p>
        </w:tc>
      </w:tr>
      <w:tr w:rsidR="007C6DFF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DFF" w:rsidRDefault="007C6DFF" w:rsidP="003020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D3786B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212115" w:rsidRDefault="00D3786B" w:rsidP="00D3786B">
            <w:pPr>
              <w:rPr>
                <w:sz w:val="18"/>
                <w:szCs w:val="18"/>
              </w:rPr>
            </w:pPr>
            <w:r w:rsidRPr="00212115">
              <w:rPr>
                <w:sz w:val="18"/>
                <w:szCs w:val="18"/>
              </w:rPr>
              <w:t>  1.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212115" w:rsidRDefault="00D3786B" w:rsidP="00D3786B">
            <w:pPr>
              <w:rPr>
                <w:sz w:val="20"/>
                <w:szCs w:val="20"/>
              </w:rPr>
            </w:pPr>
            <w:r>
              <w:t>Подготовка проектов межевания и проведение кадастровых работ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64,9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59,0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64,9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64,9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59,0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5,8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86B" w:rsidRPr="00D3786B" w:rsidRDefault="00D3786B" w:rsidP="00D3786B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-</w:t>
            </w:r>
          </w:p>
        </w:tc>
      </w:tr>
      <w:tr w:rsidR="000D1372" w:rsidTr="0030208F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Default="000D1372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 2.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2B1426" w:rsidRDefault="00D3786B" w:rsidP="0030208F">
            <w:pPr>
              <w:rPr>
                <w:sz w:val="20"/>
                <w:szCs w:val="20"/>
              </w:rPr>
            </w:pPr>
            <w:r>
              <w:t>Обеспечение эффективного использования муниципальной собственности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D3786B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</w:t>
            </w:r>
            <w:bookmarkStart w:id="1" w:name="_GoBack"/>
            <w:bookmarkEnd w:id="1"/>
            <w:r w:rsidRPr="00D3786B">
              <w:rPr>
                <w:sz w:val="18"/>
                <w:szCs w:val="18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D3786B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D3786B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D3786B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D3786B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4E06E2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D3786B" w:rsidP="004E3095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112,4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72" w:rsidRPr="00D3786B" w:rsidRDefault="000D1372" w:rsidP="0030208F">
            <w:pPr>
              <w:jc w:val="center"/>
              <w:rPr>
                <w:sz w:val="18"/>
                <w:szCs w:val="18"/>
              </w:rPr>
            </w:pPr>
            <w:r w:rsidRPr="00D3786B">
              <w:rPr>
                <w:sz w:val="18"/>
                <w:szCs w:val="18"/>
              </w:rPr>
              <w:t>-</w:t>
            </w:r>
          </w:p>
        </w:tc>
      </w:tr>
      <w:tr w:rsidR="00E671EC" w:rsidTr="0030208F">
        <w:trPr>
          <w:gridAfter w:val="1"/>
          <w:wAfter w:w="627" w:type="dxa"/>
          <w:trHeight w:val="2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Default="00E671EC" w:rsidP="003020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Default="00E671EC" w:rsidP="0030208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30208F">
            <w:pPr>
              <w:ind w:right="-65" w:hanging="168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177,3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30208F">
            <w:pPr>
              <w:ind w:hanging="163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59,0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30208F">
            <w:pPr>
              <w:ind w:hanging="167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112,5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E671EC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D551BB">
            <w:pPr>
              <w:ind w:right="-65" w:hanging="168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177,3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D551BB">
            <w:pPr>
              <w:ind w:hanging="163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D551BB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5A372B" w:rsidP="00D551BB">
            <w:pPr>
              <w:ind w:hanging="167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112,5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71EC" w:rsidRPr="00D3786B" w:rsidRDefault="00E671EC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D551BB">
            <w:pPr>
              <w:ind w:right="-65" w:hanging="168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177,3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D551BB">
            <w:pPr>
              <w:ind w:hanging="163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59,0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D551BB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5,8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D551BB">
            <w:pPr>
              <w:ind w:hanging="167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112,5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E671EC" w:rsidP="006C61F8">
            <w:pPr>
              <w:ind w:right="-65" w:hanging="168"/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E671EC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5E6A91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E671EC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EC" w:rsidRPr="00D3786B" w:rsidRDefault="00E671EC" w:rsidP="0030208F">
            <w:pPr>
              <w:jc w:val="center"/>
              <w:rPr>
                <w:b/>
                <w:sz w:val="18"/>
                <w:szCs w:val="18"/>
              </w:rPr>
            </w:pPr>
            <w:r w:rsidRPr="00D3786B">
              <w:rPr>
                <w:b/>
                <w:sz w:val="18"/>
                <w:szCs w:val="18"/>
              </w:rPr>
              <w:t>-</w:t>
            </w:r>
          </w:p>
        </w:tc>
      </w:tr>
    </w:tbl>
    <w:p w:rsidR="008B7A8A" w:rsidRDefault="008B7A8A" w:rsidP="007C6DFF">
      <w:pPr>
        <w:rPr>
          <w:sz w:val="18"/>
          <w:szCs w:val="18"/>
        </w:rPr>
      </w:pPr>
    </w:p>
    <w:p w:rsidR="00FE1D06" w:rsidRDefault="00FE1D06" w:rsidP="007C6DFF">
      <w:pPr>
        <w:rPr>
          <w:sz w:val="18"/>
          <w:szCs w:val="18"/>
        </w:rPr>
      </w:pPr>
    </w:p>
    <w:p w:rsidR="008B7A8A" w:rsidRDefault="008B7A8A" w:rsidP="007C6DFF">
      <w:pPr>
        <w:rPr>
          <w:sz w:val="18"/>
          <w:szCs w:val="18"/>
        </w:rPr>
      </w:pPr>
    </w:p>
    <w:p w:rsidR="008B7A8A" w:rsidRDefault="008B7A8A" w:rsidP="008B7A8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2" w:name="sub_11009"/>
      <w:r>
        <w:rPr>
          <w:b/>
          <w:bCs/>
          <w:color w:val="26282F"/>
          <w:sz w:val="26"/>
          <w:szCs w:val="26"/>
        </w:rPr>
        <w:lastRenderedPageBreak/>
        <w:t>Таблица 9</w:t>
      </w:r>
    </w:p>
    <w:bookmarkEnd w:id="2"/>
    <w:p w:rsidR="008B7A8A" w:rsidRDefault="008B7A8A" w:rsidP="008B7A8A">
      <w:pPr>
        <w:autoSpaceDE w:val="0"/>
        <w:ind w:firstLine="720"/>
        <w:jc w:val="both"/>
        <w:rPr>
          <w:sz w:val="26"/>
          <w:szCs w:val="26"/>
        </w:rPr>
      </w:pPr>
    </w:p>
    <w:p w:rsidR="008B7A8A" w:rsidRDefault="008B7A8A" w:rsidP="008B7A8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8B7A8A" w:rsidRDefault="008325D4" w:rsidP="008B7A8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8325D4">
        <w:rPr>
          <w:b/>
          <w:bCs/>
          <w:color w:val="26282F"/>
          <w:sz w:val="26"/>
          <w:szCs w:val="26"/>
        </w:rPr>
        <w:t>«</w:t>
      </w:r>
      <w:r w:rsidRPr="008325D4">
        <w:rPr>
          <w:rFonts w:eastAsia="Calibri"/>
          <w:b/>
          <w:sz w:val="26"/>
          <w:szCs w:val="26"/>
          <w:lang w:eastAsia="en-US"/>
        </w:rPr>
        <w:t>Эффективное управление муниципальной собственность</w:t>
      </w:r>
      <w:r w:rsidR="00E5512C">
        <w:rPr>
          <w:rFonts w:eastAsia="Calibri"/>
          <w:b/>
          <w:sz w:val="26"/>
          <w:szCs w:val="26"/>
          <w:lang w:eastAsia="en-US"/>
        </w:rPr>
        <w:t>ю</w:t>
      </w:r>
      <w:r w:rsidRPr="008325D4">
        <w:rPr>
          <w:rFonts w:eastAsia="Calibri"/>
          <w:b/>
          <w:sz w:val="26"/>
          <w:szCs w:val="26"/>
          <w:lang w:eastAsia="en-US"/>
        </w:rPr>
        <w:t xml:space="preserve"> района</w:t>
      </w:r>
      <w:r w:rsidR="005D6A34">
        <w:rPr>
          <w:b/>
          <w:bCs/>
          <w:color w:val="26282F"/>
          <w:sz w:val="26"/>
          <w:szCs w:val="26"/>
        </w:rPr>
        <w:t>»</w:t>
      </w:r>
      <w:r>
        <w:rPr>
          <w:b/>
          <w:bCs/>
          <w:color w:val="26282F"/>
          <w:sz w:val="26"/>
          <w:szCs w:val="26"/>
        </w:rPr>
        <w:t xml:space="preserve"> </w:t>
      </w:r>
      <w:r w:rsidR="00F6632C">
        <w:rPr>
          <w:b/>
          <w:bCs/>
          <w:color w:val="26282F"/>
          <w:sz w:val="26"/>
          <w:szCs w:val="26"/>
        </w:rPr>
        <w:t>за 20</w:t>
      </w:r>
      <w:r w:rsidR="005A372B">
        <w:rPr>
          <w:b/>
          <w:bCs/>
          <w:color w:val="26282F"/>
          <w:sz w:val="26"/>
          <w:szCs w:val="26"/>
        </w:rPr>
        <w:t>22</w:t>
      </w:r>
      <w:r w:rsidR="008B7A8A">
        <w:rPr>
          <w:b/>
          <w:bCs/>
          <w:color w:val="26282F"/>
          <w:sz w:val="26"/>
          <w:szCs w:val="26"/>
        </w:rPr>
        <w:t>г.</w:t>
      </w:r>
    </w:p>
    <w:p w:rsidR="008B7A8A" w:rsidRDefault="008B7A8A" w:rsidP="008B7A8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8B7A8A" w:rsidTr="006C61F8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8B7A8A" w:rsidTr="006C61F8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B7A8A" w:rsidTr="006C61F8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8B7A8A" w:rsidTr="006C61F8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B7A8A" w:rsidTr="006C61F8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7A8A" w:rsidRDefault="008B7A8A" w:rsidP="006C61F8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Мордовского  района </w:t>
            </w:r>
            <w:r w:rsidR="002F37A0" w:rsidRPr="002F37A0">
              <w:rPr>
                <w:bCs/>
                <w:color w:val="26282F"/>
                <w:sz w:val="26"/>
                <w:szCs w:val="26"/>
              </w:rPr>
              <w:t>«</w:t>
            </w:r>
            <w:r w:rsidR="002F37A0" w:rsidRPr="002F37A0">
              <w:rPr>
                <w:rFonts w:eastAsia="Calibri"/>
                <w:sz w:val="26"/>
                <w:szCs w:val="26"/>
                <w:lang w:eastAsia="en-US"/>
              </w:rPr>
              <w:t>Эффективное управление муниципальной собственность</w:t>
            </w:r>
            <w:r w:rsidR="00E5512C">
              <w:rPr>
                <w:rFonts w:eastAsia="Calibri"/>
                <w:sz w:val="26"/>
                <w:szCs w:val="26"/>
                <w:lang w:eastAsia="en-US"/>
              </w:rPr>
              <w:t>ю</w:t>
            </w:r>
            <w:r w:rsidR="002F37A0" w:rsidRPr="002F37A0">
              <w:rPr>
                <w:rFonts w:eastAsia="Calibri"/>
                <w:sz w:val="26"/>
                <w:szCs w:val="26"/>
                <w:lang w:eastAsia="en-US"/>
              </w:rPr>
              <w:t xml:space="preserve"> района</w:t>
            </w:r>
            <w:r w:rsidR="002F37A0" w:rsidRPr="002F37A0">
              <w:rPr>
                <w:bCs/>
                <w:color w:val="26282F"/>
                <w:sz w:val="26"/>
                <w:szCs w:val="26"/>
              </w:rPr>
              <w:t>»</w:t>
            </w:r>
          </w:p>
        </w:tc>
      </w:tr>
      <w:tr w:rsidR="005A525B" w:rsidTr="003B08D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5A525B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Pr="00526780" w:rsidRDefault="005A525B" w:rsidP="005A525B">
            <w:pPr>
              <w:autoSpaceDE w:val="0"/>
            </w:pPr>
            <w:r w:rsidRPr="00526780">
              <w:rPr>
                <w:sz w:val="22"/>
                <w:szCs w:val="22"/>
              </w:rPr>
              <w:t xml:space="preserve">Площадь земельных участков, на которые зарегистрировано  право муниципальной  собственности  Мордовского района  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5A525B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5A525B" w:rsidP="003B08DE">
            <w:pPr>
              <w:autoSpaceDE w:val="0"/>
              <w:jc w:val="center"/>
              <w:rPr>
                <w:sz w:val="26"/>
                <w:szCs w:val="26"/>
              </w:rPr>
            </w:pPr>
          </w:p>
          <w:p w:rsidR="00163386" w:rsidRPr="00163386" w:rsidRDefault="004E3095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1401</w:t>
            </w:r>
          </w:p>
          <w:p w:rsidR="005A525B" w:rsidRDefault="005A525B" w:rsidP="003B08DE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3B08DE" w:rsidP="003B08DE">
            <w:pPr>
              <w:widowControl w:val="0"/>
              <w:autoSpaceDN w:val="0"/>
              <w:spacing w:line="276" w:lineRule="auto"/>
              <w:jc w:val="center"/>
            </w:pPr>
            <w:r>
              <w:t>1401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3B08DE" w:rsidP="003B08DE">
            <w:pPr>
              <w:widowControl w:val="0"/>
              <w:autoSpaceDN w:val="0"/>
              <w:spacing w:line="276" w:lineRule="auto"/>
              <w:jc w:val="center"/>
            </w:pPr>
            <w:r>
              <w:t>1401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5A525B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A525B" w:rsidTr="003B08D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5A525B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Pr="00FA6554" w:rsidRDefault="005A525B" w:rsidP="005A525B">
            <w:pPr>
              <w:autoSpaceDE w:val="0"/>
              <w:jc w:val="both"/>
            </w:pPr>
            <w:r w:rsidRPr="00FA6554">
              <w:rPr>
                <w:sz w:val="22"/>
                <w:szCs w:val="22"/>
              </w:rPr>
              <w:t>Средняя величина годовой арендной платы одного квадратного метра нежилого  помещения находящегося в муниципальной собственности района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3B08D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A525B">
              <w:rPr>
                <w:sz w:val="26"/>
                <w:szCs w:val="26"/>
              </w:rPr>
              <w:t>уб.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3B08DE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8E3FD9" w:rsidP="003B08DE">
            <w:pPr>
              <w:widowControl w:val="0"/>
              <w:autoSpaceDN w:val="0"/>
              <w:spacing w:line="276" w:lineRule="auto"/>
              <w:jc w:val="center"/>
            </w:pPr>
            <w:r>
              <w:t>1200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525B" w:rsidRDefault="001A2FA5" w:rsidP="003B08DE">
            <w:pPr>
              <w:widowControl w:val="0"/>
              <w:autoSpaceDN w:val="0"/>
              <w:spacing w:line="276" w:lineRule="auto"/>
              <w:jc w:val="center"/>
            </w:pPr>
            <w:r>
              <w:t>1200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525B" w:rsidRDefault="005A525B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A372B" w:rsidTr="003B08D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525B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Pr="00FA6554" w:rsidRDefault="005A372B" w:rsidP="005A525B">
            <w:pPr>
              <w:autoSpaceDE w:val="0"/>
              <w:jc w:val="both"/>
              <w:rPr>
                <w:sz w:val="22"/>
                <w:szCs w:val="22"/>
              </w:rPr>
            </w:pPr>
            <w:r w:rsidRPr="001660BB">
              <w:rPr>
                <w:color w:val="000000"/>
              </w:rPr>
              <w:t xml:space="preserve">Площадь земельных участков из состава земель сельскохозяйственного назначения, государственная собственность на которые </w:t>
            </w:r>
            <w:r w:rsidRPr="001660BB">
              <w:rPr>
                <w:color w:val="000000"/>
              </w:rPr>
              <w:lastRenderedPageBreak/>
              <w:t>не разграничена, в отношении которых проведены кадастровые работы и осуществлен государственный кадастровый учет,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 Российской Федерации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372B" w:rsidRDefault="005A372B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га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372B" w:rsidRDefault="005A372B" w:rsidP="003B08D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372B" w:rsidRDefault="005A372B" w:rsidP="003B08DE">
            <w:pPr>
              <w:widowControl w:val="0"/>
              <w:autoSpaceDN w:val="0"/>
              <w:spacing w:line="276" w:lineRule="auto"/>
              <w:jc w:val="center"/>
            </w:pPr>
            <w:r>
              <w:t>2663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A372B" w:rsidRDefault="005A372B" w:rsidP="003B08DE">
            <w:pPr>
              <w:widowControl w:val="0"/>
              <w:autoSpaceDN w:val="0"/>
              <w:spacing w:line="276" w:lineRule="auto"/>
              <w:jc w:val="center"/>
            </w:pPr>
            <w:r>
              <w:t>2663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72B" w:rsidRDefault="005A372B" w:rsidP="005A525B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8B7A8A" w:rsidRDefault="008B7A8A" w:rsidP="007C6DFF">
      <w:pPr>
        <w:rPr>
          <w:sz w:val="18"/>
          <w:szCs w:val="18"/>
        </w:rPr>
      </w:pPr>
    </w:p>
    <w:p w:rsidR="008B7A8A" w:rsidRDefault="008B7A8A" w:rsidP="007C6DFF">
      <w:pPr>
        <w:rPr>
          <w:sz w:val="18"/>
          <w:szCs w:val="18"/>
        </w:rPr>
      </w:pPr>
    </w:p>
    <w:p w:rsidR="007C6DFF" w:rsidRDefault="007C6DFF" w:rsidP="007C6DFF">
      <w:pPr>
        <w:rPr>
          <w:sz w:val="18"/>
          <w:szCs w:val="18"/>
        </w:rPr>
      </w:pPr>
      <w:r>
        <w:rPr>
          <w:sz w:val="18"/>
          <w:szCs w:val="18"/>
        </w:rPr>
        <w:t xml:space="preserve"> Ответственный </w:t>
      </w:r>
      <w:proofErr w:type="gramStart"/>
      <w:r>
        <w:rPr>
          <w:sz w:val="18"/>
          <w:szCs w:val="18"/>
        </w:rPr>
        <w:t xml:space="preserve">исполнитель:   </w:t>
      </w:r>
      <w:proofErr w:type="gramEnd"/>
      <w:r>
        <w:rPr>
          <w:sz w:val="18"/>
          <w:szCs w:val="18"/>
        </w:rPr>
        <w:t xml:space="preserve">  </w:t>
      </w:r>
      <w:r w:rsidR="003B08DE">
        <w:rPr>
          <w:sz w:val="18"/>
          <w:szCs w:val="18"/>
        </w:rPr>
        <w:t xml:space="preserve">Севодина Т.Н.       </w:t>
      </w:r>
      <w:r>
        <w:rPr>
          <w:sz w:val="18"/>
          <w:szCs w:val="18"/>
        </w:rPr>
        <w:t>.                                           Тел.:  (47542)3-</w:t>
      </w:r>
      <w:r w:rsidR="003B08DE">
        <w:rPr>
          <w:sz w:val="18"/>
          <w:szCs w:val="18"/>
        </w:rPr>
        <w:t>12</w:t>
      </w:r>
      <w:r>
        <w:rPr>
          <w:sz w:val="18"/>
          <w:szCs w:val="18"/>
        </w:rPr>
        <w:t>-</w:t>
      </w:r>
      <w:r w:rsidR="003B08DE">
        <w:rPr>
          <w:sz w:val="18"/>
          <w:szCs w:val="18"/>
        </w:rPr>
        <w:t>74</w:t>
      </w:r>
    </w:p>
    <w:p w:rsidR="00F95A89" w:rsidRDefault="002C2781" w:rsidP="008074B7">
      <w:pPr>
        <w:tabs>
          <w:tab w:val="left" w:pos="6570"/>
        </w:tabs>
        <w:rPr>
          <w:b/>
          <w:bCs/>
          <w:color w:val="26282F"/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Никулина Т.Н.                                                             (47542)3-12-00</w:t>
      </w:r>
      <w:r>
        <w:rPr>
          <w:sz w:val="18"/>
          <w:szCs w:val="18"/>
        </w:rPr>
        <w:tab/>
      </w:r>
    </w:p>
    <w:sectPr w:rsidR="00F95A89" w:rsidSect="00D9546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C24DB"/>
    <w:multiLevelType w:val="hybridMultilevel"/>
    <w:tmpl w:val="7B5AC2D6"/>
    <w:lvl w:ilvl="0" w:tplc="BC602EB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09"/>
    <w:rsid w:val="000052B9"/>
    <w:rsid w:val="00010C80"/>
    <w:rsid w:val="00024509"/>
    <w:rsid w:val="00052791"/>
    <w:rsid w:val="00077029"/>
    <w:rsid w:val="000C0F51"/>
    <w:rsid w:val="000D1372"/>
    <w:rsid w:val="000D5CF4"/>
    <w:rsid w:val="000E2E81"/>
    <w:rsid w:val="000F6D8D"/>
    <w:rsid w:val="0010485A"/>
    <w:rsid w:val="001441B6"/>
    <w:rsid w:val="00146920"/>
    <w:rsid w:val="00157EA4"/>
    <w:rsid w:val="00163386"/>
    <w:rsid w:val="00167814"/>
    <w:rsid w:val="001A0598"/>
    <w:rsid w:val="001A2FA5"/>
    <w:rsid w:val="001B256F"/>
    <w:rsid w:val="001C4C60"/>
    <w:rsid w:val="001D3208"/>
    <w:rsid w:val="001F3408"/>
    <w:rsid w:val="00206E59"/>
    <w:rsid w:val="00212115"/>
    <w:rsid w:val="002270EB"/>
    <w:rsid w:val="0028308D"/>
    <w:rsid w:val="00290F5E"/>
    <w:rsid w:val="00291CD9"/>
    <w:rsid w:val="002C2781"/>
    <w:rsid w:val="002E3FCC"/>
    <w:rsid w:val="002F37A0"/>
    <w:rsid w:val="002F406F"/>
    <w:rsid w:val="00323190"/>
    <w:rsid w:val="003414FD"/>
    <w:rsid w:val="00342511"/>
    <w:rsid w:val="00345EC7"/>
    <w:rsid w:val="00354435"/>
    <w:rsid w:val="00357C19"/>
    <w:rsid w:val="003836A4"/>
    <w:rsid w:val="00383737"/>
    <w:rsid w:val="0039698D"/>
    <w:rsid w:val="003B0647"/>
    <w:rsid w:val="003B08DE"/>
    <w:rsid w:val="003B1B12"/>
    <w:rsid w:val="003B7E38"/>
    <w:rsid w:val="003E3187"/>
    <w:rsid w:val="003F4C5B"/>
    <w:rsid w:val="004261FA"/>
    <w:rsid w:val="004907E2"/>
    <w:rsid w:val="004A22B3"/>
    <w:rsid w:val="004D36D5"/>
    <w:rsid w:val="004E3095"/>
    <w:rsid w:val="004E7152"/>
    <w:rsid w:val="004F58B1"/>
    <w:rsid w:val="004F6290"/>
    <w:rsid w:val="00525089"/>
    <w:rsid w:val="00526780"/>
    <w:rsid w:val="005661A2"/>
    <w:rsid w:val="005A372B"/>
    <w:rsid w:val="005A525B"/>
    <w:rsid w:val="005D6A34"/>
    <w:rsid w:val="005E6A91"/>
    <w:rsid w:val="00600559"/>
    <w:rsid w:val="006055FD"/>
    <w:rsid w:val="00642F88"/>
    <w:rsid w:val="00646321"/>
    <w:rsid w:val="00647BF7"/>
    <w:rsid w:val="006A446D"/>
    <w:rsid w:val="006E174B"/>
    <w:rsid w:val="006E48EE"/>
    <w:rsid w:val="0070397E"/>
    <w:rsid w:val="00723BE1"/>
    <w:rsid w:val="007241D4"/>
    <w:rsid w:val="0074063A"/>
    <w:rsid w:val="00745F43"/>
    <w:rsid w:val="007567D4"/>
    <w:rsid w:val="007569EF"/>
    <w:rsid w:val="00790AE3"/>
    <w:rsid w:val="00792112"/>
    <w:rsid w:val="007A3071"/>
    <w:rsid w:val="007A3E09"/>
    <w:rsid w:val="007A644D"/>
    <w:rsid w:val="007C6DFF"/>
    <w:rsid w:val="007E0855"/>
    <w:rsid w:val="007E3D54"/>
    <w:rsid w:val="007F6DE1"/>
    <w:rsid w:val="008074B7"/>
    <w:rsid w:val="008325D4"/>
    <w:rsid w:val="00840985"/>
    <w:rsid w:val="00843D0C"/>
    <w:rsid w:val="00853641"/>
    <w:rsid w:val="008966F4"/>
    <w:rsid w:val="008B7A8A"/>
    <w:rsid w:val="008E3FD9"/>
    <w:rsid w:val="008E4F09"/>
    <w:rsid w:val="008F7838"/>
    <w:rsid w:val="0091318F"/>
    <w:rsid w:val="009237AC"/>
    <w:rsid w:val="00931A3A"/>
    <w:rsid w:val="00956094"/>
    <w:rsid w:val="00962ACF"/>
    <w:rsid w:val="00975855"/>
    <w:rsid w:val="00977412"/>
    <w:rsid w:val="00980056"/>
    <w:rsid w:val="00986DD4"/>
    <w:rsid w:val="00A25DD6"/>
    <w:rsid w:val="00A333EF"/>
    <w:rsid w:val="00A43956"/>
    <w:rsid w:val="00A531B7"/>
    <w:rsid w:val="00AA4395"/>
    <w:rsid w:val="00AB1EB9"/>
    <w:rsid w:val="00AC5D4C"/>
    <w:rsid w:val="00B0098C"/>
    <w:rsid w:val="00B138AA"/>
    <w:rsid w:val="00B320C9"/>
    <w:rsid w:val="00B35168"/>
    <w:rsid w:val="00B44EBB"/>
    <w:rsid w:val="00B657C2"/>
    <w:rsid w:val="00B6626E"/>
    <w:rsid w:val="00B87B6C"/>
    <w:rsid w:val="00BA7960"/>
    <w:rsid w:val="00BA7B06"/>
    <w:rsid w:val="00BE4A29"/>
    <w:rsid w:val="00BF421F"/>
    <w:rsid w:val="00C236B5"/>
    <w:rsid w:val="00C244C6"/>
    <w:rsid w:val="00C37616"/>
    <w:rsid w:val="00C37942"/>
    <w:rsid w:val="00C53C2D"/>
    <w:rsid w:val="00C60D37"/>
    <w:rsid w:val="00C7614F"/>
    <w:rsid w:val="00C80894"/>
    <w:rsid w:val="00C82D9A"/>
    <w:rsid w:val="00CB1CAC"/>
    <w:rsid w:val="00CC26E7"/>
    <w:rsid w:val="00CD696E"/>
    <w:rsid w:val="00CE1671"/>
    <w:rsid w:val="00CE7E53"/>
    <w:rsid w:val="00D12A90"/>
    <w:rsid w:val="00D148FB"/>
    <w:rsid w:val="00D15DDB"/>
    <w:rsid w:val="00D3786B"/>
    <w:rsid w:val="00D47F5C"/>
    <w:rsid w:val="00D52E07"/>
    <w:rsid w:val="00D5796C"/>
    <w:rsid w:val="00D6319C"/>
    <w:rsid w:val="00D70508"/>
    <w:rsid w:val="00D76A33"/>
    <w:rsid w:val="00D9546B"/>
    <w:rsid w:val="00DB1D1F"/>
    <w:rsid w:val="00DC4571"/>
    <w:rsid w:val="00E2711E"/>
    <w:rsid w:val="00E53BFB"/>
    <w:rsid w:val="00E5512C"/>
    <w:rsid w:val="00E6385F"/>
    <w:rsid w:val="00E671EC"/>
    <w:rsid w:val="00E67D80"/>
    <w:rsid w:val="00EA6148"/>
    <w:rsid w:val="00EB53D3"/>
    <w:rsid w:val="00ED0FD0"/>
    <w:rsid w:val="00F03FDC"/>
    <w:rsid w:val="00F1474A"/>
    <w:rsid w:val="00F15D08"/>
    <w:rsid w:val="00F25E74"/>
    <w:rsid w:val="00F27241"/>
    <w:rsid w:val="00F504FC"/>
    <w:rsid w:val="00F52CDD"/>
    <w:rsid w:val="00F64DF9"/>
    <w:rsid w:val="00F6632C"/>
    <w:rsid w:val="00F71CAA"/>
    <w:rsid w:val="00F95A89"/>
    <w:rsid w:val="00FA6554"/>
    <w:rsid w:val="00FD0143"/>
    <w:rsid w:val="00FD4F1A"/>
    <w:rsid w:val="00FE1D06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8D664-88EA-4746-8BD4-2565077F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67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B7C5A-6919-4603-A985-D65EFE43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ekon22</dc:creator>
  <cp:lastModifiedBy>adm</cp:lastModifiedBy>
  <cp:revision>16</cp:revision>
  <cp:lastPrinted>2019-03-11T11:29:00Z</cp:lastPrinted>
  <dcterms:created xsi:type="dcterms:W3CDTF">2020-02-11T12:04:00Z</dcterms:created>
  <dcterms:modified xsi:type="dcterms:W3CDTF">2023-03-30T12:02:00Z</dcterms:modified>
</cp:coreProperties>
</file>