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72" w:rsidRDefault="00885172" w:rsidP="00D90B8A">
      <w:pPr>
        <w:ind w:right="-284"/>
        <w:jc w:val="left"/>
        <w:rPr>
          <w:sz w:val="24"/>
          <w:szCs w:val="24"/>
          <w:lang w:val="en-US"/>
        </w:rPr>
      </w:pPr>
    </w:p>
    <w:p w:rsidR="00D90B8A" w:rsidRDefault="00D90B8A" w:rsidP="00D90B8A">
      <w:pPr>
        <w:ind w:right="-284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90B8A" w:rsidRDefault="00D90B8A" w:rsidP="00D90B8A">
      <w:pPr>
        <w:jc w:val="left"/>
        <w:rPr>
          <w:sz w:val="24"/>
          <w:szCs w:val="24"/>
        </w:rPr>
      </w:pPr>
      <w:r>
        <w:rPr>
          <w:sz w:val="24"/>
          <w:szCs w:val="24"/>
        </w:rPr>
        <w:t>13 декабря 2024 года                           Информационный вестник                                          №16</w:t>
      </w:r>
    </w:p>
    <w:p w:rsidR="00D90B8A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923" w:type="dxa"/>
        <w:tblInd w:w="108" w:type="dxa"/>
        <w:tblLook w:val="04A0"/>
      </w:tblPr>
      <w:tblGrid>
        <w:gridCol w:w="9923"/>
      </w:tblGrid>
      <w:tr w:rsidR="00D90B8A" w:rsidTr="00D90B8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2C37E7">
            <w:pPr>
              <w:jc w:val="center"/>
              <w:rPr>
                <w:b/>
              </w:rPr>
            </w:pPr>
            <w:r w:rsidRPr="002C37E7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>
              <w:rPr>
                <w:b/>
              </w:rPr>
              <w:t xml:space="preserve"> 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D90B8A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13 декабря 2024 года                             № 16 </w:t>
            </w:r>
          </w:p>
          <w:p w:rsidR="00D90B8A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>                                                                                                                                             12+</w:t>
            </w:r>
          </w:p>
          <w:p w:rsidR="00D90B8A" w:rsidRDefault="00D90B8A">
            <w:pPr>
              <w:pStyle w:val="Default"/>
              <w:jc w:val="both"/>
            </w:pPr>
            <w:r>
              <w:t xml:space="preserve">      </w:t>
            </w:r>
            <w:hyperlink r:id="rId6" w:history="1">
              <w:r>
                <w:rPr>
                  <w:rStyle w:val="a3"/>
                </w:rPr>
                <w:t>https://r42.tmbreg.ru/</w:t>
              </w:r>
            </w:hyperlink>
            <w:r>
              <w:t xml:space="preserve">       </w:t>
            </w:r>
            <w:hyperlink r:id="rId7" w:history="1">
              <w:r>
                <w:rPr>
                  <w:rStyle w:val="a3"/>
                </w:rPr>
                <w:t>https://top68.ru/</w:t>
              </w:r>
            </w:hyperlink>
            <w:r>
              <w:t xml:space="preserve">  </w:t>
            </w:r>
          </w:p>
          <w:p w:rsidR="00D90B8A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D90B8A" w:rsidRDefault="00D90B8A" w:rsidP="00D90B8A">
      <w:pPr>
        <w:jc w:val="left"/>
        <w:rPr>
          <w:sz w:val="20"/>
          <w:szCs w:val="20"/>
        </w:rPr>
        <w:sectPr w:rsidR="00D90B8A">
          <w:pgSz w:w="11906" w:h="16838"/>
          <w:pgMar w:top="1134" w:right="991" w:bottom="1134" w:left="1134" w:header="709" w:footer="709" w:gutter="0"/>
          <w:cols w:space="720"/>
        </w:sectPr>
      </w:pPr>
    </w:p>
    <w:p w:rsidR="00D90B8A" w:rsidRDefault="002C37E7" w:rsidP="00D90B8A">
      <w:pPr>
        <w:rPr>
          <w:sz w:val="20"/>
          <w:szCs w:val="20"/>
        </w:rPr>
      </w:pPr>
      <w:r w:rsidRPr="002C37E7">
        <w:lastRenderedPageBreak/>
        <w:pict>
          <v:rect id="_x0000_s1027" style="position:absolute;left:0;text-align:left;margin-left:20.05pt;margin-top:8.45pt;width:180.6pt;height:25.5pt;z-index:251657728" fillcolor="#8db3e2 [1311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D90B8A" w:rsidRDefault="00D90B8A" w:rsidP="00D90B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Администрация Мордовского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муниципального округа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Тамбовской области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ПОСТАНОВЛЕНИЕ</w:t>
      </w:r>
    </w:p>
    <w:p w:rsidR="00D90B8A" w:rsidRDefault="00D90B8A" w:rsidP="00D90B8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04.12.2024                   р.п. Мордово             № 1643</w:t>
      </w: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Об общественной комиссии по рассмотрению и оценке предложений заинтересованных лиц о включении дворовых и общественных территорий в муниципальную программу Мордовского муниципального округа «Формирование современной городской среды на территории Мордовского муниципального округа» и осуществлению </w:t>
      </w:r>
      <w:proofErr w:type="gramStart"/>
      <w:r>
        <w:rPr>
          <w:rFonts w:eastAsia="Calibri"/>
          <w:sz w:val="20"/>
          <w:szCs w:val="20"/>
        </w:rPr>
        <w:t>контроля за</w:t>
      </w:r>
      <w:proofErr w:type="gramEnd"/>
      <w:r>
        <w:rPr>
          <w:rFonts w:eastAsia="Calibri"/>
          <w:sz w:val="20"/>
          <w:szCs w:val="20"/>
        </w:rPr>
        <w:t xml:space="preserve"> реализацией муниципальной программы</w:t>
      </w: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 xml:space="preserve">В соответствии с Федеральными законами от 07.07.2010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</w:t>
      </w:r>
      <w:proofErr w:type="gramStart"/>
      <w:r>
        <w:rPr>
          <w:rStyle w:val="a8"/>
          <w:rFonts w:eastAsia="SimSun"/>
          <w:sz w:val="20"/>
          <w:szCs w:val="20"/>
        </w:rPr>
        <w:t>в</w:t>
      </w:r>
      <w:proofErr w:type="gramEnd"/>
      <w:r>
        <w:rPr>
          <w:rStyle w:val="a8"/>
          <w:rFonts w:eastAsia="SimSun"/>
          <w:sz w:val="20"/>
          <w:szCs w:val="20"/>
        </w:rPr>
        <w:t xml:space="preserve"> </w:t>
      </w: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ind w:firstLine="760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 xml:space="preserve">Российской Федерации», постановлением администрации Тамбовской области от 29.08.2017 </w:t>
      </w:r>
    </w:p>
    <w:p w:rsidR="00D90B8A" w:rsidRDefault="00D90B8A" w:rsidP="00D90B8A">
      <w:r>
        <w:rPr>
          <w:rStyle w:val="a8"/>
          <w:rFonts w:eastAsia="SimSun"/>
          <w:sz w:val="20"/>
          <w:szCs w:val="20"/>
        </w:rPr>
        <w:t>№864 «Об утверждении государственной программы Тамбовской области «Формирование  современной городской среды в Тамбовской области», постановлением администрации Мордовского муниципального округа Тамбовской области от 19.01.2024 № 73 «Об утверждении муниципальной программы Мордовского муниципального округа «Формирование современной городской среды на территории Мордовского муниципального округа», администрация Мордовского муниципального округа  постановляет:</w:t>
      </w:r>
    </w:p>
    <w:p w:rsidR="00D90B8A" w:rsidRDefault="00D90B8A" w:rsidP="00D90B8A">
      <w:pPr>
        <w:widowControl w:val="0"/>
        <w:numPr>
          <w:ilvl w:val="0"/>
          <w:numId w:val="1"/>
        </w:numPr>
        <w:tabs>
          <w:tab w:val="left" w:pos="1132"/>
        </w:tabs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 xml:space="preserve">Создать общественную комиссию по рассмотрению и оценке предложений заинтересованных лиц о включении дворовых и общественных территорий в муниципальную программу Мордовского муниципального округа Тамбовской области «Формирование современной городской среды на территории Мордовского муниципального округа» и осуществлению </w:t>
      </w:r>
      <w:proofErr w:type="gramStart"/>
      <w:r>
        <w:rPr>
          <w:rStyle w:val="a8"/>
          <w:rFonts w:eastAsia="SimSun"/>
          <w:sz w:val="20"/>
          <w:szCs w:val="20"/>
        </w:rPr>
        <w:t>контроля за</w:t>
      </w:r>
      <w:proofErr w:type="gramEnd"/>
      <w:r>
        <w:rPr>
          <w:rStyle w:val="a8"/>
          <w:rFonts w:eastAsia="SimSun"/>
          <w:sz w:val="20"/>
          <w:szCs w:val="20"/>
        </w:rPr>
        <w:t xml:space="preserve"> реализацией муниципальной программы.</w:t>
      </w:r>
    </w:p>
    <w:p w:rsidR="00D90B8A" w:rsidRDefault="00D90B8A" w:rsidP="00D90B8A">
      <w:pPr>
        <w:widowControl w:val="0"/>
        <w:numPr>
          <w:ilvl w:val="0"/>
          <w:numId w:val="1"/>
        </w:numPr>
        <w:tabs>
          <w:tab w:val="left" w:pos="1132"/>
        </w:tabs>
        <w:ind w:firstLine="760"/>
        <w:rPr>
          <w:rStyle w:val="a8"/>
          <w:rFonts w:eastAsia="SimSun"/>
          <w:sz w:val="20"/>
          <w:szCs w:val="20"/>
        </w:rPr>
      </w:pPr>
      <w:r>
        <w:rPr>
          <w:sz w:val="20"/>
          <w:szCs w:val="20"/>
        </w:rPr>
        <w:lastRenderedPageBreak/>
        <w:t xml:space="preserve">Утвердить состав общественной комиссии по рассмотрению и оценке предложений заинтересованных лиц о включении дворовых и общественных территорий в муниципальную программу </w:t>
      </w:r>
      <w:r>
        <w:rPr>
          <w:rStyle w:val="a8"/>
          <w:rFonts w:eastAsia="SimSun"/>
          <w:sz w:val="20"/>
          <w:szCs w:val="20"/>
        </w:rPr>
        <w:t xml:space="preserve">Мордовского муниципального округа Тамбовской области «Формирование современной городской среды на территории Мордовского муниципального округа Тамбовской области» и осуществлению </w:t>
      </w:r>
      <w:proofErr w:type="gramStart"/>
      <w:r>
        <w:rPr>
          <w:rStyle w:val="a8"/>
          <w:rFonts w:eastAsia="SimSun"/>
          <w:sz w:val="20"/>
          <w:szCs w:val="20"/>
        </w:rPr>
        <w:t>контроля за</w:t>
      </w:r>
      <w:proofErr w:type="gramEnd"/>
      <w:r>
        <w:rPr>
          <w:rStyle w:val="a8"/>
          <w:rFonts w:eastAsia="SimSun"/>
          <w:sz w:val="20"/>
          <w:szCs w:val="20"/>
        </w:rPr>
        <w:t xml:space="preserve"> реализацией муниципальной программы, согласно приложению 1.</w:t>
      </w:r>
    </w:p>
    <w:p w:rsidR="00D90B8A" w:rsidRDefault="00D90B8A" w:rsidP="00D90B8A">
      <w:pPr>
        <w:widowControl w:val="0"/>
        <w:numPr>
          <w:ilvl w:val="0"/>
          <w:numId w:val="1"/>
        </w:numPr>
        <w:tabs>
          <w:tab w:val="left" w:pos="1132"/>
        </w:tabs>
        <w:ind w:firstLine="760"/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 xml:space="preserve">Утвердить Положение об общественной комиссии по рассмотрению и оценке предложений заинтересованных лиц о включении  дворовых и общественных территорий в муниципальную программу Мордовского муниципального округа Тамбовской области «Формирование современной городской среды на территории Мордовского муниципального округа Тамбовской области» и осуществлению </w:t>
      </w:r>
      <w:proofErr w:type="gramStart"/>
      <w:r>
        <w:rPr>
          <w:rStyle w:val="a8"/>
          <w:rFonts w:eastAsia="SimSun"/>
          <w:sz w:val="20"/>
          <w:szCs w:val="20"/>
        </w:rPr>
        <w:t>контроля за</w:t>
      </w:r>
      <w:proofErr w:type="gramEnd"/>
      <w:r>
        <w:rPr>
          <w:rStyle w:val="a8"/>
          <w:rFonts w:eastAsia="SimSun"/>
          <w:sz w:val="20"/>
          <w:szCs w:val="20"/>
        </w:rPr>
        <w:t xml:space="preserve"> реализацией муниципальной программы, согласно приложению 2.</w:t>
      </w:r>
    </w:p>
    <w:p w:rsidR="00D90B8A" w:rsidRDefault="00D90B8A" w:rsidP="00D90B8A">
      <w:pPr>
        <w:widowControl w:val="0"/>
        <w:numPr>
          <w:ilvl w:val="0"/>
          <w:numId w:val="1"/>
        </w:numPr>
        <w:tabs>
          <w:tab w:val="left" w:pos="1132"/>
        </w:tabs>
        <w:ind w:firstLine="760"/>
      </w:pPr>
      <w:r>
        <w:rPr>
          <w:rStyle w:val="a8"/>
          <w:rFonts w:eastAsia="SimSun"/>
          <w:sz w:val="20"/>
          <w:szCs w:val="20"/>
        </w:rPr>
        <w:t xml:space="preserve">Опубликовать настоящее постановление в </w:t>
      </w:r>
      <w:r>
        <w:rPr>
          <w:rFonts w:eastAsia="Calibri"/>
          <w:sz w:val="20"/>
          <w:szCs w:val="20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D90B8A" w:rsidRDefault="00D90B8A" w:rsidP="00D90B8A">
      <w:pPr>
        <w:widowControl w:val="0"/>
        <w:numPr>
          <w:ilvl w:val="0"/>
          <w:numId w:val="1"/>
        </w:numPr>
        <w:tabs>
          <w:tab w:val="left" w:pos="1132"/>
        </w:tabs>
        <w:ind w:firstLine="760"/>
        <w:rPr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Контроль за</w:t>
      </w:r>
      <w:proofErr w:type="gramEnd"/>
      <w:r>
        <w:rPr>
          <w:rFonts w:eastAsia="Calibri"/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tabs>
          <w:tab w:val="lef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администрации </w:t>
      </w:r>
    </w:p>
    <w:p w:rsidR="00D90B8A" w:rsidRDefault="00D90B8A" w:rsidP="00D90B8A">
      <w:pPr>
        <w:tabs>
          <w:tab w:val="lef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Мордовского муниципального округа                                     С.В. Ковешников                                                          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округа от 04.12.2024 №1643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Состав</w:t>
      </w: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общественной комиссии по рассмотрению и оценке предложений заинтересованных лиц о включении дворовых и общественных территорий в муниципальную программу </w:t>
      </w:r>
      <w:r>
        <w:rPr>
          <w:rStyle w:val="a8"/>
          <w:rFonts w:eastAsia="SimSun"/>
          <w:sz w:val="20"/>
          <w:szCs w:val="20"/>
        </w:rPr>
        <w:t xml:space="preserve">Мордовского муниципального округа Тамбовской области «Формирование современной городской среды на территории Мордовского муниципального округа Тамбовской области» и осуществлению </w:t>
      </w:r>
      <w:proofErr w:type="gramStart"/>
      <w:r>
        <w:rPr>
          <w:rStyle w:val="a8"/>
          <w:rFonts w:eastAsia="SimSun"/>
          <w:sz w:val="20"/>
          <w:szCs w:val="20"/>
        </w:rPr>
        <w:t>контроля за</w:t>
      </w:r>
      <w:proofErr w:type="gramEnd"/>
      <w:r>
        <w:rPr>
          <w:rStyle w:val="a8"/>
          <w:rFonts w:eastAsia="SimSun"/>
          <w:sz w:val="20"/>
          <w:szCs w:val="20"/>
        </w:rPr>
        <w:t xml:space="preserve"> реализацией муниципальной программы</w:t>
      </w:r>
    </w:p>
    <w:p w:rsidR="00D90B8A" w:rsidRDefault="00D90B8A" w:rsidP="00D90B8A">
      <w:pPr>
        <w:rPr>
          <w:sz w:val="20"/>
          <w:szCs w:val="20"/>
        </w:rPr>
      </w:pPr>
    </w:p>
    <w:tbl>
      <w:tblPr>
        <w:tblW w:w="4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0"/>
        <w:gridCol w:w="3265"/>
      </w:tblGrid>
      <w:tr w:rsidR="00D90B8A" w:rsidTr="00D90B8A">
        <w:trPr>
          <w:trHeight w:hRule="exact" w:val="677"/>
        </w:trPr>
        <w:tc>
          <w:tcPr>
            <w:tcW w:w="1428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Манн Сергей Викторович</w:t>
            </w:r>
          </w:p>
        </w:tc>
        <w:tc>
          <w:tcPr>
            <w:tcW w:w="3260" w:type="dxa"/>
            <w:hideMark/>
          </w:tcPr>
          <w:p w:rsidR="00D90B8A" w:rsidRDefault="00D90B8A">
            <w:pPr>
              <w:pStyle w:val="aa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- глава Мордовского муниципального округа, председатель комиссии</w:t>
            </w:r>
          </w:p>
        </w:tc>
      </w:tr>
      <w:tr w:rsidR="00D90B8A" w:rsidTr="00D90B8A">
        <w:trPr>
          <w:trHeight w:hRule="exact" w:val="988"/>
        </w:trPr>
        <w:tc>
          <w:tcPr>
            <w:tcW w:w="1428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Саталкин Олег Александрович</w:t>
            </w:r>
          </w:p>
        </w:tc>
        <w:tc>
          <w:tcPr>
            <w:tcW w:w="3260" w:type="dxa"/>
            <w:vAlign w:val="center"/>
            <w:hideMark/>
          </w:tcPr>
          <w:p w:rsidR="00D90B8A" w:rsidRDefault="00D90B8A">
            <w:pPr>
              <w:pStyle w:val="aa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- и.о. заместителя главы администрации Мордовского муниципального округа, заместитель председателя комиссии </w:t>
            </w:r>
          </w:p>
        </w:tc>
      </w:tr>
      <w:tr w:rsidR="00D90B8A" w:rsidTr="00D90B8A">
        <w:trPr>
          <w:trHeight w:hRule="exact" w:val="1109"/>
        </w:trPr>
        <w:tc>
          <w:tcPr>
            <w:tcW w:w="1428" w:type="dxa"/>
            <w:vAlign w:val="center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Ковешникова Анна Дмитриевна</w:t>
            </w:r>
          </w:p>
        </w:tc>
        <w:tc>
          <w:tcPr>
            <w:tcW w:w="3260" w:type="dxa"/>
            <w:vAlign w:val="bottom"/>
            <w:hideMark/>
          </w:tcPr>
          <w:p w:rsidR="00D90B8A" w:rsidRDefault="00D90B8A">
            <w:pPr>
              <w:pStyle w:val="aa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- и.о. начальника отдела ЖКХ и благоустройства администрации Мордовского муниципального округа, секретарь комиссии.</w:t>
            </w:r>
          </w:p>
        </w:tc>
      </w:tr>
    </w:tbl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D90B8A" w:rsidRDefault="00D90B8A" w:rsidP="00D90B8A">
      <w:pPr>
        <w:rPr>
          <w:sz w:val="20"/>
          <w:szCs w:val="20"/>
        </w:rPr>
      </w:pPr>
    </w:p>
    <w:tbl>
      <w:tblPr>
        <w:tblW w:w="4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8"/>
        <w:gridCol w:w="3407"/>
      </w:tblGrid>
      <w:tr w:rsidR="00D90B8A" w:rsidTr="00D90B8A">
        <w:trPr>
          <w:trHeight w:hRule="exact" w:val="930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Дорофеев Николай Викторович</w:t>
            </w:r>
          </w:p>
        </w:tc>
        <w:tc>
          <w:tcPr>
            <w:tcW w:w="3402" w:type="dxa"/>
          </w:tcPr>
          <w:p w:rsidR="00D90B8A" w:rsidRDefault="00D90B8A">
            <w:pPr>
              <w:pStyle w:val="aa"/>
              <w:ind w:left="140" w:firstLine="2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- и.о. начальника Управления по развитию территорий администрации Мордовского муниципального округа </w:t>
            </w:r>
          </w:p>
          <w:p w:rsidR="00D90B8A" w:rsidRDefault="00D90B8A">
            <w:pPr>
              <w:pStyle w:val="aa"/>
              <w:ind w:left="140" w:firstLine="2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</w:p>
          <w:p w:rsidR="00D90B8A" w:rsidRDefault="00D90B8A">
            <w:pPr>
              <w:pStyle w:val="aa"/>
              <w:ind w:left="140" w:firstLine="2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</w:p>
          <w:p w:rsidR="00D90B8A" w:rsidRDefault="00D90B8A">
            <w:pPr>
              <w:pStyle w:val="aa"/>
              <w:ind w:left="140" w:firstLine="20"/>
              <w:jc w:val="both"/>
            </w:pPr>
          </w:p>
        </w:tc>
      </w:tr>
      <w:tr w:rsidR="00D90B8A" w:rsidTr="00D90B8A">
        <w:trPr>
          <w:trHeight w:hRule="exact" w:val="1060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Плужников Алексей Валерьевич</w:t>
            </w:r>
          </w:p>
        </w:tc>
        <w:tc>
          <w:tcPr>
            <w:tcW w:w="3402" w:type="dxa"/>
            <w:vAlign w:val="center"/>
            <w:hideMark/>
          </w:tcPr>
          <w:p w:rsidR="00D90B8A" w:rsidRDefault="00D90B8A">
            <w:pPr>
              <w:pStyle w:val="aa"/>
              <w:ind w:left="140" w:firstLine="2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-и.о. начальника юридического отдела администрации Мордовского муниципального округа </w:t>
            </w:r>
          </w:p>
        </w:tc>
      </w:tr>
      <w:tr w:rsidR="00D90B8A" w:rsidTr="00D90B8A">
        <w:trPr>
          <w:trHeight w:hRule="exact" w:val="1132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Сорокина Ольга Васильевна</w:t>
            </w:r>
          </w:p>
        </w:tc>
        <w:tc>
          <w:tcPr>
            <w:tcW w:w="3402" w:type="dxa"/>
            <w:vAlign w:val="center"/>
            <w:hideMark/>
          </w:tcPr>
          <w:p w:rsidR="00D90B8A" w:rsidRDefault="00D90B8A">
            <w:pPr>
              <w:pStyle w:val="aa"/>
              <w:ind w:left="140" w:firstLine="20"/>
              <w:jc w:val="both"/>
              <w:rPr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- и.о. начальника отдела архитектуры и строительства администрации Мордовского муниципального округа </w:t>
            </w:r>
          </w:p>
        </w:tc>
      </w:tr>
      <w:tr w:rsidR="00D90B8A" w:rsidTr="00D90B8A">
        <w:trPr>
          <w:trHeight w:hRule="exact" w:val="1898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Пасенова Лилия Юрьевна</w:t>
            </w:r>
          </w:p>
        </w:tc>
        <w:tc>
          <w:tcPr>
            <w:tcW w:w="3402" w:type="dxa"/>
            <w:vAlign w:val="center"/>
            <w:hideMark/>
          </w:tcPr>
          <w:p w:rsidR="00D90B8A" w:rsidRDefault="00D90B8A">
            <w:pPr>
              <w:pStyle w:val="aa"/>
              <w:ind w:left="140" w:firstLine="2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директор муниципального бюджетного учреждения дополнительного образования «Районный Дом детского творчества», председатель Общественного совета при администрации Мордовского муниципального округа </w:t>
            </w:r>
          </w:p>
        </w:tc>
      </w:tr>
      <w:tr w:rsidR="00D90B8A" w:rsidTr="00D90B8A">
        <w:trPr>
          <w:trHeight w:hRule="exact" w:val="1002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  <w:r>
              <w:rPr>
                <w:rStyle w:val="a9"/>
                <w:rFonts w:ascii="PT Astra Serif" w:hAnsi="PT Astra Serif"/>
                <w:sz w:val="20"/>
                <w:szCs w:val="20"/>
              </w:rPr>
              <w:t>Жарикова Ирина Юрьевна</w:t>
            </w:r>
          </w:p>
        </w:tc>
        <w:tc>
          <w:tcPr>
            <w:tcW w:w="3402" w:type="dxa"/>
            <w:vAlign w:val="center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и.о. начальника отдела экономики и муниципального заказа </w:t>
            </w: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администрации Мордовского муниципального округа </w:t>
            </w:r>
          </w:p>
        </w:tc>
      </w:tr>
      <w:tr w:rsidR="00D90B8A" w:rsidTr="00D90B8A">
        <w:trPr>
          <w:trHeight w:hRule="exact" w:val="1981"/>
        </w:trPr>
        <w:tc>
          <w:tcPr>
            <w:tcW w:w="1286" w:type="dxa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rStyle w:val="a9"/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Style w:val="a9"/>
                <w:rFonts w:ascii="PT Astra Serif" w:hAnsi="PT Astra Serif"/>
                <w:sz w:val="20"/>
                <w:szCs w:val="20"/>
              </w:rPr>
              <w:t>Коньшин</w:t>
            </w:r>
            <w:proofErr w:type="spellEnd"/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 Данила Сергеевич</w:t>
            </w:r>
          </w:p>
        </w:tc>
        <w:tc>
          <w:tcPr>
            <w:tcW w:w="3402" w:type="dxa"/>
            <w:vAlign w:val="center"/>
            <w:hideMark/>
          </w:tcPr>
          <w:p w:rsidR="00D90B8A" w:rsidRDefault="00D90B8A">
            <w:pPr>
              <w:pStyle w:val="aa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ведущий специалист организационного отдела </w:t>
            </w:r>
            <w:r>
              <w:rPr>
                <w:rStyle w:val="a9"/>
                <w:rFonts w:ascii="PT Astra Serif" w:hAnsi="PT Astra Serif"/>
                <w:sz w:val="20"/>
                <w:szCs w:val="20"/>
              </w:rPr>
              <w:t xml:space="preserve">администрации Мордовского муниципального округа, председатель молодежного совета при главе Мордовского муниципального округа </w:t>
            </w:r>
          </w:p>
        </w:tc>
      </w:tr>
    </w:tbl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администрации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округа от  04.12.2024 №1643</w:t>
      </w:r>
    </w:p>
    <w:p w:rsidR="00D90B8A" w:rsidRDefault="00D90B8A" w:rsidP="00D90B8A">
      <w:pPr>
        <w:jc w:val="center"/>
        <w:rPr>
          <w:sz w:val="20"/>
          <w:szCs w:val="20"/>
        </w:rPr>
      </w:pP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</w:t>
      </w:r>
    </w:p>
    <w:p w:rsidR="00D90B8A" w:rsidRDefault="00D90B8A" w:rsidP="00D90B8A">
      <w:pPr>
        <w:pStyle w:val="1"/>
        <w:spacing w:after="300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об общественной комиссии по рассмотрению и оценке предложений</w:t>
      </w:r>
      <w:r>
        <w:rPr>
          <w:rStyle w:val="a8"/>
          <w:rFonts w:ascii="PT Astra Serif" w:eastAsiaTheme="majorEastAsia" w:hAnsi="PT Astra Serif"/>
          <w:sz w:val="20"/>
          <w:szCs w:val="20"/>
        </w:rPr>
        <w:br/>
        <w:t xml:space="preserve">заинтересованных лиц о включении общественных и дворовых территорий в муниципальную программу Мордовского муниципального округа Тамбовской области «Формирование современной городской среды на территории Мордовского муниципального округа» и осуществлению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контроля за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реализацией муниципальной программы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70"/>
        </w:tabs>
        <w:suppressAutoHyphens w:val="0"/>
        <w:spacing w:after="0" w:line="240" w:lineRule="auto"/>
        <w:ind w:firstLine="580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Общественная комиссия по рассмотрению и оценке предложений заинтересованных лиц о включении общественных и дворовых территорий в муниципальную программу Мордовского муниципального округа Тамбовской области «Формирование современной городской среды на территории Мордовского муниципального округа» и осуществлению контроля за реализацией муниципальной программы (далее - Общественная комиссия) создается в целях формирования адресного перечня общественных и дворовых территорий, подлежащих благоустройству и осуществлению контроля за реализацией мероприятий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муниципальной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программ.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В своей деятельности Общественная комиссия руководствуется действующим законодательством Российской Федерации, нормативными правовыми актами органов местного самоуправления, а также настоящим Положением.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Положение об Общественной комисс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ии и её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состав утверждаются постановлением администрации Мордовского муниципального округа Тамбовской области.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Руководство Общественной комиссией осуществляет председатель, а в его отсутствие - заместитель председателя.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8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Секретарь комиссии готовит пакет документов для рассмотрения на заседании комиссии, ведет протокол заседания.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Общественная комиссия правомочна, если на заседании присутствует более 50 процентов от общего числа ее членов.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Решения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Общественная комиссия в соответствии с критериями, определенными Порядком представления, рассмотрения и оценки предложений заинтересованных лиц о включении общественных и дворовых территорий в муниципальную программу Мордовского муниципального округа Тамбовской области «Формирование современной городской среды на территории Мордовского муниципального округа», утвержденным постановлением администрации Мордовского муниципального округа Тамбовской области, формирует адресный перечень общественных и дворовых территорий на проведение работ по благоустройству, осуществляет оценку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представленных на рассмотрение заявок.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Решения Общественной комиссии в день их принятия оформляются протоколом, который подписывает председатель и секретарь Общественной комиссии. Не допускается заполнение протокола карандашом и внесение в него исправлений.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Протокол заседания размещается на официальном сайте администрации Мордовского муниципального округа Тамбовской области (</w:t>
      </w:r>
      <w:hyperlink r:id="rId8" w:history="1"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http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://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42.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tmbreg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a8"/>
          <w:rFonts w:ascii="PT Astra Serif" w:eastAsiaTheme="majorEastAsia" w:hAnsi="PT Astra Serif"/>
          <w:sz w:val="20"/>
          <w:szCs w:val="20"/>
        </w:rPr>
        <w:t xml:space="preserve">) в разделе «Формирование современной городской среды» в течение 5 рабочих дней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с даты подписания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>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19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Общественная комиссия осуществляет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контроль за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проведением работ и участвует в приемке выполненных работ по благоустройству общественных и дворовых территорий, подлежащих благоустройству в рамках муниципальной программы.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suppressAutoHyphens w:val="0"/>
        <w:spacing w:after="0" w:line="240" w:lineRule="auto"/>
        <w:ind w:firstLine="76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Заинтересованное лицо может обжаловать действия или бездействие Общественной комиссии, обратившись в администрацию Мордовского муниципального округа по адресу: р.п. Мордово, ул.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Коммунальная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>, д.46, телефон для справок - 3-14-38.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suppressAutoHyphens w:val="0"/>
        <w:spacing w:after="0" w:line="240" w:lineRule="auto"/>
        <w:ind w:firstLine="76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Срок рассмотрения жалобы не должен превышать 5 рабочих дней с момента регистрации такого обращения.</w:t>
      </w:r>
    </w:p>
    <w:p w:rsidR="00D90B8A" w:rsidRDefault="00D90B8A" w:rsidP="00D90B8A">
      <w:pPr>
        <w:pStyle w:val="1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По результатам рассмотрения жалобы принимается решение об удовлетворении требований заинтересованного лица либо об отказе в удовлетворении жалобы.</w:t>
      </w:r>
    </w:p>
    <w:p w:rsidR="00D90B8A" w:rsidRDefault="00D90B8A" w:rsidP="00D90B8A">
      <w:pPr>
        <w:pStyle w:val="1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Письменный ответ, содержащий результаты рассмотрения обращения, направляется заинтересованному лицу.</w:t>
      </w:r>
    </w:p>
    <w:p w:rsidR="00D90B8A" w:rsidRDefault="00D90B8A" w:rsidP="00D90B8A">
      <w:pPr>
        <w:pStyle w:val="1"/>
        <w:numPr>
          <w:ilvl w:val="0"/>
          <w:numId w:val="2"/>
        </w:numPr>
        <w:shd w:val="clear" w:color="auto" w:fill="auto"/>
        <w:tabs>
          <w:tab w:val="left" w:pos="1195"/>
        </w:tabs>
        <w:suppressAutoHyphens w:val="0"/>
        <w:spacing w:after="0" w:line="240" w:lineRule="auto"/>
        <w:ind w:firstLine="70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Заинтересованное лицо вправе обжаловать решение Общественной комиссии в судебном порядке.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Администрация Мордовского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муниципального округа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Тамбовской области</w:t>
      </w: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</w:p>
    <w:p w:rsidR="00D90B8A" w:rsidRDefault="00D90B8A" w:rsidP="00D90B8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ПОСТАНОВЛЕНИЕ</w:t>
      </w:r>
    </w:p>
    <w:p w:rsidR="00D90B8A" w:rsidRDefault="00D90B8A" w:rsidP="00D90B8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04.12.2024                р.п. Мордово                 № 1644</w:t>
      </w:r>
    </w:p>
    <w:p w:rsidR="00D90B8A" w:rsidRDefault="00D90B8A" w:rsidP="00D90B8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pStyle w:val="1"/>
        <w:spacing w:after="300" w:line="240" w:lineRule="auto"/>
        <w:jc w:val="both"/>
        <w:rPr>
          <w:rFonts w:ascii="PT Astra Serif" w:eastAsia="Calibri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О проведении отбора дворовых и общественных территорий, подлежащих включению в первоочередном порядке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 на 2025 год</w:t>
      </w:r>
    </w:p>
    <w:p w:rsidR="00D90B8A" w:rsidRDefault="00D90B8A" w:rsidP="00D90B8A">
      <w:pPr>
        <w:pStyle w:val="1"/>
        <w:spacing w:line="240" w:lineRule="auto"/>
        <w:ind w:firstLine="680"/>
        <w:jc w:val="both"/>
        <w:rPr>
          <w:rStyle w:val="a8"/>
          <w:rFonts w:ascii="PT Astra Serif" w:eastAsia="SimSun" w:hAnsi="PT Astra Serif"/>
          <w:sz w:val="20"/>
          <w:szCs w:val="20"/>
        </w:rPr>
      </w:pPr>
    </w:p>
    <w:p w:rsidR="00D90B8A" w:rsidRDefault="00D90B8A" w:rsidP="00D90B8A">
      <w:pPr>
        <w:pStyle w:val="1"/>
        <w:spacing w:line="240" w:lineRule="auto"/>
        <w:ind w:firstLine="680"/>
        <w:jc w:val="both"/>
        <w:rPr>
          <w:rStyle w:val="a8"/>
          <w:rFonts w:ascii="PT Astra Serif" w:eastAsia="SimSun" w:hAnsi="PT Astra Serif"/>
          <w:sz w:val="20"/>
          <w:szCs w:val="20"/>
        </w:rPr>
      </w:pPr>
      <w:proofErr w:type="gramStart"/>
      <w:r>
        <w:rPr>
          <w:rStyle w:val="a8"/>
          <w:rFonts w:ascii="PT Astra Serif" w:eastAsia="SimSun" w:hAnsi="PT Astra Serif"/>
          <w:sz w:val="20"/>
          <w:szCs w:val="20"/>
        </w:rPr>
        <w:t>В соответствии с Федеральными законами от 07.07.2010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Тамбовской области от 29.08.2017 №864 «Об утверждении государственной программы Тамбовской области «Формирование современной городской среды в Тамбовской области», постановлением администрации Мордовского муниципального округа Тамбовской области от 19.01.2024 № 73 «Об утверждении муниципальной</w:t>
      </w:r>
      <w:proofErr w:type="gramEnd"/>
      <w:r>
        <w:rPr>
          <w:rStyle w:val="a8"/>
          <w:rFonts w:ascii="PT Astra Serif" w:eastAsia="SimSun" w:hAnsi="PT Astra Serif"/>
          <w:sz w:val="20"/>
          <w:szCs w:val="20"/>
        </w:rPr>
        <w:t xml:space="preserve"> программы Мордовского муниципального округа «Формирование современной городской среды на территории Мордовского муниципального округа» в</w:t>
      </w:r>
      <w:r>
        <w:rPr>
          <w:rStyle w:val="a8"/>
          <w:rFonts w:ascii="PT Astra Serif" w:eastAsiaTheme="majorEastAsia" w:hAnsi="PT Astra Serif"/>
          <w:sz w:val="20"/>
          <w:szCs w:val="20"/>
        </w:rPr>
        <w:t xml:space="preserve"> целях </w:t>
      </w:r>
      <w:r>
        <w:rPr>
          <w:rFonts w:ascii="PT Astra Serif" w:hAnsi="PT Astra Serif"/>
          <w:sz w:val="20"/>
          <w:szCs w:val="20"/>
          <w:shd w:val="clear" w:color="auto" w:fill="FFFFFF"/>
        </w:rPr>
        <w:t xml:space="preserve">проведения на территории Мордовского муниципального округа отбора дворовых и общественных территорий, подлежащих благоустройству в 2025 году, в рамках реализации федерального проекта «Формирование комфортной городской среды», </w:t>
      </w:r>
      <w:r>
        <w:rPr>
          <w:rStyle w:val="a8"/>
          <w:rFonts w:ascii="PT Astra Serif" w:eastAsia="SimSun" w:hAnsi="PT Astra Serif"/>
          <w:sz w:val="20"/>
          <w:szCs w:val="20"/>
        </w:rPr>
        <w:t>администрация Мордовского муниципального округа постановляет:</w:t>
      </w:r>
    </w:p>
    <w:p w:rsidR="00D90B8A" w:rsidRDefault="00D90B8A" w:rsidP="00D90B8A">
      <w:pPr>
        <w:pStyle w:val="1"/>
        <w:spacing w:line="240" w:lineRule="auto"/>
        <w:ind w:firstLine="680"/>
        <w:jc w:val="both"/>
        <w:rPr>
          <w:rFonts w:eastAsia="SimSun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1. Провести отбор дворовых и общественных территорий, подлежащих включению в первоочередном порядке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 на 2025 год.</w:t>
      </w:r>
    </w:p>
    <w:p w:rsidR="00D90B8A" w:rsidRDefault="00D90B8A" w:rsidP="00D90B8A">
      <w:pPr>
        <w:pStyle w:val="1"/>
        <w:spacing w:after="0" w:line="240" w:lineRule="auto"/>
        <w:ind w:firstLine="680"/>
        <w:jc w:val="both"/>
        <w:rPr>
          <w:rFonts w:ascii="PT Astra Serif" w:eastAsia="SimSun" w:hAnsi="PT Astra Serif"/>
          <w:sz w:val="20"/>
          <w:szCs w:val="20"/>
          <w:shd w:val="clear" w:color="auto" w:fill="FFFFFF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2. Утвердить Порядок проведения отбора дворовых и общественных территорий, подлежащих включению в первоочередном порядке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округа», согласно приложению 1.</w:t>
      </w:r>
    </w:p>
    <w:p w:rsidR="00D90B8A" w:rsidRDefault="00D90B8A" w:rsidP="00D90B8A">
      <w:pPr>
        <w:pStyle w:val="1"/>
        <w:spacing w:after="0" w:line="240" w:lineRule="auto"/>
        <w:ind w:firstLine="680"/>
        <w:jc w:val="both"/>
        <w:rPr>
          <w:rFonts w:ascii="PT Astra Serif" w:eastAsia="SimSun" w:hAnsi="PT Astra Serif"/>
          <w:sz w:val="20"/>
          <w:szCs w:val="20"/>
          <w:shd w:val="clear" w:color="auto" w:fill="FFFFFF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3. Утвердить Порядок представления, рассмотрения и оценки предложений заинтересованных лиц о включении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 Мордовского муниципального округа», согласно приложению 2.</w:t>
      </w:r>
    </w:p>
    <w:p w:rsidR="00D90B8A" w:rsidRDefault="00D90B8A" w:rsidP="00D90B8A">
      <w:pPr>
        <w:pStyle w:val="1"/>
        <w:spacing w:after="0" w:line="240" w:lineRule="auto"/>
        <w:jc w:val="both"/>
        <w:rPr>
          <w:rStyle w:val="a8"/>
          <w:rFonts w:ascii="PT Astra Serif" w:eastAsia="SimSun" w:hAnsi="PT Astra Serif"/>
          <w:sz w:val="20"/>
          <w:szCs w:val="20"/>
        </w:rPr>
      </w:pPr>
    </w:p>
    <w:p w:rsidR="00D90B8A" w:rsidRDefault="00D90B8A" w:rsidP="00D90B8A">
      <w:pPr>
        <w:pStyle w:val="1"/>
        <w:spacing w:after="0" w:line="240" w:lineRule="auto"/>
        <w:ind w:firstLine="680"/>
        <w:jc w:val="both"/>
        <w:rPr>
          <w:rFonts w:eastAsia="SimSun"/>
        </w:rPr>
      </w:pPr>
      <w:r>
        <w:rPr>
          <w:rStyle w:val="a8"/>
          <w:rFonts w:ascii="PT Astra Serif" w:eastAsia="SimSun" w:hAnsi="PT Astra Serif"/>
          <w:sz w:val="20"/>
          <w:szCs w:val="20"/>
        </w:rPr>
        <w:t xml:space="preserve">4. Опубликовать настоящее постановление в </w:t>
      </w:r>
      <w:r>
        <w:rPr>
          <w:rFonts w:ascii="PT Astra Serif" w:eastAsia="Calibri" w:hAnsi="PT Astra Serif"/>
          <w:sz w:val="20"/>
          <w:szCs w:val="20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D90B8A" w:rsidRDefault="00D90B8A" w:rsidP="00D90B8A">
      <w:pPr>
        <w:pStyle w:val="1"/>
        <w:spacing w:after="0" w:line="240" w:lineRule="auto"/>
        <w:ind w:firstLine="680"/>
        <w:jc w:val="both"/>
        <w:rPr>
          <w:rFonts w:ascii="PT Astra Serif" w:eastAsia="SimSun" w:hAnsi="PT Astra Serif"/>
          <w:sz w:val="20"/>
          <w:szCs w:val="20"/>
          <w:shd w:val="clear" w:color="auto" w:fill="FFFFFF"/>
        </w:rPr>
      </w:pPr>
      <w:r>
        <w:rPr>
          <w:rFonts w:ascii="PT Astra Serif" w:eastAsia="Calibri" w:hAnsi="PT Astra Serif"/>
          <w:sz w:val="20"/>
          <w:szCs w:val="20"/>
        </w:rPr>
        <w:t xml:space="preserve">5. </w:t>
      </w:r>
      <w:proofErr w:type="gramStart"/>
      <w:r>
        <w:rPr>
          <w:rFonts w:ascii="PT Astra Serif" w:eastAsia="Calibri" w:hAnsi="PT Astra Serif"/>
          <w:sz w:val="20"/>
          <w:szCs w:val="20"/>
        </w:rPr>
        <w:t>Контроль за</w:t>
      </w:r>
      <w:proofErr w:type="gramEnd"/>
      <w:r>
        <w:rPr>
          <w:rFonts w:ascii="PT Astra Serif" w:eastAsia="Calibri" w:hAnsi="PT Astra Serif"/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rPr>
          <w:rFonts w:eastAsia="Calibri"/>
          <w:sz w:val="20"/>
          <w:szCs w:val="20"/>
        </w:rPr>
      </w:pPr>
    </w:p>
    <w:p w:rsidR="00D90B8A" w:rsidRDefault="00D90B8A" w:rsidP="00D90B8A">
      <w:pPr>
        <w:tabs>
          <w:tab w:val="lef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администрации </w:t>
      </w:r>
    </w:p>
    <w:p w:rsidR="00D90B8A" w:rsidRDefault="00D90B8A" w:rsidP="00D90B8A">
      <w:pPr>
        <w:tabs>
          <w:tab w:val="lef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Мордовского муниципального округа                                     С.В. Ковешников                                                          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округа от 04.12.2024 №1644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pStyle w:val="1"/>
        <w:spacing w:line="240" w:lineRule="auto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ПОРЯДОК</w:t>
      </w:r>
    </w:p>
    <w:p w:rsidR="00D90B8A" w:rsidRDefault="00D90B8A" w:rsidP="00D90B8A">
      <w:pPr>
        <w:pStyle w:val="1"/>
        <w:spacing w:after="320" w:line="240" w:lineRule="auto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проведения отбора дворовых и общественных территорий, подлежащих</w:t>
      </w:r>
      <w:r>
        <w:rPr>
          <w:rStyle w:val="a8"/>
          <w:rFonts w:ascii="PT Astra Serif" w:eastAsiaTheme="majorEastAsia" w:hAnsi="PT Astra Serif"/>
          <w:sz w:val="20"/>
          <w:szCs w:val="20"/>
        </w:rPr>
        <w:br/>
        <w:t>включению в первоочередном порядке в муниципальную программу</w:t>
      </w:r>
      <w:r>
        <w:rPr>
          <w:rStyle w:val="a8"/>
          <w:rFonts w:ascii="PT Astra Serif" w:eastAsiaTheme="majorEastAsia" w:hAnsi="PT Astra Serif"/>
          <w:sz w:val="20"/>
          <w:szCs w:val="20"/>
        </w:rPr>
        <w:br/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Настоящий Порядок устанавливает процедуру проведения отбора дворовых и общественных территорий, подлежащих включению в первоочередном порядке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Отбор проводится в целях:</w:t>
      </w:r>
    </w:p>
    <w:p w:rsidR="00D90B8A" w:rsidRDefault="00D90B8A" w:rsidP="00D90B8A">
      <w:pPr>
        <w:pStyle w:val="1"/>
        <w:spacing w:line="240" w:lineRule="auto"/>
        <w:ind w:firstLine="72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>информирования граждан, организаций и общественных объединений Мордовского муниципального округа Тамбовской области о разработанных мероприятиях по формированию современной городской среды на дворовых и общественных территориях Мордовского муниципального округа;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учета мнения граждан, организаций, объединений Мордовского муниципального округа Тамбовской области при проведении робот по благоустройству территории муниципального образования.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Ответственным за организацию проведения отбора является отдел ЖКХ и благоустройства администрации Мордовского муниципального округа (далее – ответственный исполнитель).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С целью проведения отбора публикуется извещение о проведении отбора.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Информирование граждан, организаций, заинтересованных лиц об отборе осуществляется путем размещения информации на официальном сайте администрации округа, вывешивания объявлений на информационных досках в подъездах жилых домов, в местах притяжения и скопления людей (общественные и торгово-развлекательные центры, знаковые места и площадки).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uppressAutoHyphens w:val="0"/>
        <w:spacing w:after="0" w:line="240" w:lineRule="auto"/>
        <w:ind w:firstLine="720"/>
        <w:jc w:val="both"/>
        <w:rPr>
          <w:rStyle w:val="a8"/>
          <w:rFonts w:ascii="PT Astra Serif" w:eastAsiaTheme="majorEastAsia" w:hAnsi="PT Astra Serif"/>
          <w:sz w:val="20"/>
          <w:szCs w:val="20"/>
        </w:rPr>
      </w:pP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Решение о включении дворовых и общественных территорий в первоочередном порядке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</w:t>
      </w:r>
      <w:r>
        <w:rPr>
          <w:rStyle w:val="a8"/>
          <w:rFonts w:ascii="PT Astra Serif" w:eastAsiaTheme="majorEastAsia" w:hAnsi="PT Astra Serif"/>
          <w:sz w:val="20"/>
          <w:szCs w:val="20"/>
        </w:rPr>
        <w:t>, принимается на заседании общественной комиссии по рассмотрению и оценке предложений заинтересованных лиц о включении дворовых и общественных территории в муниципальную программу Мордовского муниципального округа Тамбовской области «Формирование современной городской среды»  и осуществлению контроля за реализацией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муниципальной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программы (далее – общественная комиссия). 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053"/>
        </w:tabs>
        <w:suppressAutoHyphens w:val="0"/>
        <w:spacing w:after="0" w:line="240" w:lineRule="auto"/>
        <w:ind w:firstLine="72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>Итоги отбора формируются ответственным исполнителем в течение 10 рабочих дней после проведения заседания общественной комиссии в виде протокола.</w:t>
      </w:r>
    </w:p>
    <w:p w:rsidR="00D90B8A" w:rsidRDefault="00D90B8A" w:rsidP="00D90B8A">
      <w:pPr>
        <w:pStyle w:val="1"/>
        <w:numPr>
          <w:ilvl w:val="0"/>
          <w:numId w:val="3"/>
        </w:numPr>
        <w:shd w:val="clear" w:color="auto" w:fill="auto"/>
        <w:tabs>
          <w:tab w:val="left" w:pos="1048"/>
        </w:tabs>
        <w:suppressAutoHyphens w:val="0"/>
        <w:spacing w:after="0"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Протокол подлежит размещению на официальном сайте администрации Мордовского муниципального округа (</w:t>
      </w:r>
      <w:hyperlink r:id="rId9" w:history="1"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http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://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42.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tambov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a8"/>
          <w:rFonts w:ascii="PT Astra Serif" w:eastAsiaTheme="majorEastAsia" w:hAnsi="PT Astra Serif"/>
          <w:sz w:val="20"/>
          <w:szCs w:val="20"/>
        </w:rPr>
        <w:t xml:space="preserve">) в разделе «Формирование комфортной городской среды» в течение 5 рабочих дней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с даты подписания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>.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округа от 04.12.2024 №1644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pStyle w:val="1"/>
        <w:spacing w:line="240" w:lineRule="auto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Порядок</w:t>
      </w:r>
    </w:p>
    <w:p w:rsidR="00D90B8A" w:rsidRDefault="00D90B8A" w:rsidP="00D90B8A">
      <w:pPr>
        <w:pStyle w:val="1"/>
        <w:spacing w:line="240" w:lineRule="auto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представления, рассмотрения и оценки предложений заинтересованных лиц</w:t>
      </w:r>
      <w:r>
        <w:rPr>
          <w:rStyle w:val="a8"/>
          <w:rFonts w:ascii="PT Astra Serif" w:eastAsiaTheme="majorEastAsia" w:hAnsi="PT Astra Serif"/>
          <w:sz w:val="20"/>
          <w:szCs w:val="20"/>
        </w:rPr>
        <w:br/>
        <w:t xml:space="preserve">о включении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  <w:r>
        <w:rPr>
          <w:rStyle w:val="a8"/>
          <w:rFonts w:ascii="PT Astra Serif" w:eastAsiaTheme="majorEastAsia" w:hAnsi="PT Astra Serif"/>
          <w:sz w:val="20"/>
          <w:szCs w:val="20"/>
        </w:rPr>
        <w:t>(далее - Порядок)</w:t>
      </w:r>
    </w:p>
    <w:p w:rsidR="00D90B8A" w:rsidRDefault="00D90B8A" w:rsidP="00D90B8A">
      <w:pPr>
        <w:pStyle w:val="1"/>
        <w:spacing w:line="240" w:lineRule="auto"/>
      </w:pP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tabs>
          <w:tab w:val="left" w:pos="1205"/>
        </w:tabs>
        <w:suppressAutoHyphens w:val="0"/>
        <w:spacing w:after="0" w:line="240" w:lineRule="auto"/>
        <w:ind w:firstLine="720"/>
        <w:jc w:val="both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Настоящий Порядок определяет административные процедуры представления, рассмотрения и оценки предложений, определяет критерии включения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tabs>
          <w:tab w:val="left" w:pos="1855"/>
        </w:tabs>
        <w:suppressAutoHyphens w:val="0"/>
        <w:spacing w:after="0" w:line="240" w:lineRule="auto"/>
        <w:ind w:firstLine="72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>Основные понятия, используемые в настоящем Порядке: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eastAsia="Calibri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организатор рассмотрения предложений – отдел ЖКХ и благоустройства администрации округа, отвечающий за организацию рассмотрения предложений, предоставляемых гражданами или организациями, на включение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Style w:val="a8"/>
          <w:rFonts w:ascii="PT Astra Serif" w:eastAsiaTheme="majorEastAsia" w:hAnsi="PT Astra Serif"/>
          <w:sz w:val="20"/>
          <w:szCs w:val="20"/>
        </w:rPr>
      </w:pP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общественные территории (территории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D90B8A" w:rsidRDefault="00D90B8A" w:rsidP="00D90B8A">
      <w:pPr>
        <w:pStyle w:val="1"/>
        <w:spacing w:line="240" w:lineRule="auto"/>
        <w:ind w:firstLine="72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дворовые территории - </w:t>
      </w:r>
      <w:r>
        <w:rPr>
          <w:rFonts w:ascii="PT Astra Serif" w:hAnsi="PT Astra Serif"/>
          <w:sz w:val="20"/>
          <w:szCs w:val="20"/>
          <w:shd w:val="clear" w:color="auto" w:fill="FFFFFF"/>
        </w:rPr>
        <w:t>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дорогами.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благоустройство дворовых и общественных территорий - комплекс мероприятий, направленных на улучшение санитарного, экологического и эстетического состояния территории;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предложения - предложения, предоставляемые гражданами или организациями о включении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округа»;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eastAsia="Calibri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заинтересованные лица - граждане или организации, представившие в адрес Организатора предложения о включении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</w:p>
    <w:p w:rsidR="00D90B8A" w:rsidRDefault="00D90B8A" w:rsidP="00D90B8A">
      <w:pPr>
        <w:pStyle w:val="1"/>
        <w:spacing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общественная комиссия – орган, осуществляющий оценку предложений заинтересованных лиц о включении дворовой 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>Мордовского муниципального округа «Формирование современной городской среды на территории Мордовского муниципального округа»</w:t>
      </w:r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в соответствии с утвержденными критериями.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tabs>
          <w:tab w:val="left" w:pos="1205"/>
        </w:tabs>
        <w:suppressAutoHyphens w:val="0"/>
        <w:spacing w:after="0"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Предложение направляется Организатору на электронную почту: </w:t>
      </w:r>
      <w:hyperlink r:id="rId10" w:history="1"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post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@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42.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tambov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a8"/>
          <w:rFonts w:ascii="PT Astra Serif" w:eastAsiaTheme="majorEastAsia" w:hAnsi="PT Astra Serif"/>
          <w:sz w:val="20"/>
          <w:szCs w:val="20"/>
        </w:rPr>
        <w:t xml:space="preserve"> (адрес электронной почты администрации округа) или на бумажном носителе по адресу: р.п. Мордово, ул. 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Коммунальная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>, д.46, тел. 3-14-73, по форме согласно приложению к настоящему Порядку.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Предложение регистрируется специалистом администрации округа, который делает отметку на предложении о получении с указанием даты и времени ее получения.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Каждое предложение о включении общественной территории, подлежащей благоустройству, регистрируется Организатором отдельно.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К предложению прилагаются следующие документы: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копия документа, удостоверяющего личность - для физического лица;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копии устава, свидетельства о государственной регистрации и о постановке на налоговый учет - для юридического лица, документ, подтверждающий полномочия представителя.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Одновременно с предложением заинтересованные лица вправе представить эскиз, текстовое описание территории, фотоматериалы, перечень элементов благоустройства, предполагаемых к размещению на соответствующей территории, перечень работ по благоустройству.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Style w:val="a8"/>
          <w:rFonts w:ascii="PT Astra Serif" w:eastAsiaTheme="majorEastAsia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Сроки направления предложений указываются дополнительно администрацией округа. 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suppressAutoHyphens w:val="0"/>
        <w:spacing w:after="0" w:line="240" w:lineRule="auto"/>
        <w:ind w:firstLine="740"/>
        <w:jc w:val="both"/>
      </w:pPr>
      <w:r>
        <w:rPr>
          <w:rStyle w:val="a8"/>
          <w:rFonts w:ascii="PT Astra Serif" w:eastAsiaTheme="majorEastAsia" w:hAnsi="PT Astra Serif"/>
          <w:sz w:val="20"/>
          <w:szCs w:val="20"/>
        </w:rPr>
        <w:t>В течение трех рабочих дней после окончания срока приема предложений Организатор передает все поступившие материалы в общественную комиссию.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tabs>
          <w:tab w:val="left" w:pos="1205"/>
        </w:tabs>
        <w:suppressAutoHyphens w:val="0"/>
        <w:spacing w:after="0"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Общественная комиссия рассматривает и производит оценку каждого поступившего предложения по бальной системе по следующим критериям: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возможность проведения работ по благоустройству с учетом развития территории в соответствии с Генеральным планом поселения.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близость расположения социально значимых объектов (детские сады, школы и т.д.);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доступность для посещения различными категориями граждан дворовой и общественной территории, предложенной для благоустройства, в том числе маломобильными группами населения;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соответствие территории, указанной в предложении, функциональному назначению в качестве дворовой и общественной территории (площади, набережные, улицы, пешеходные зоны, скверы, парк).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максимальное количество представленных предложений в отношении рассматриваемой общественной территории.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За соответствие общественной территории каждому из критериев присваивается 5 баллов.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Общественная комиссия рассматривает предложения на соответствие критериям, установленным настоящим Порядком, о чем составляется протокол рассмотрения и оценки предложений (далее - протокол оценки), в котором в обязательном порядке оцениваются предложения всех заинтересованных лиц, с указанием набранных ими баллов и порядковых номеров, присвоенных рассмотренным предложениям по количеству набранных баллов.</w:t>
      </w:r>
      <w:proofErr w:type="gramEnd"/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Меньший порядковый номер присваивается предложению, набравшему большее количество баллов.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В случае</w:t>
      </w:r>
      <w:proofErr w:type="gramStart"/>
      <w:r>
        <w:rPr>
          <w:rStyle w:val="a8"/>
          <w:rFonts w:ascii="PT Astra Serif" w:eastAsiaTheme="majorEastAsia" w:hAnsi="PT Astra Serif"/>
          <w:sz w:val="20"/>
          <w:szCs w:val="20"/>
        </w:rPr>
        <w:t>,</w:t>
      </w:r>
      <w:proofErr w:type="gramEnd"/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если предложения набирают одинаковое количество баллов, меньший порядковый номер присваивается предложению, поступившему в адрес Организатора ранее других.</w:t>
      </w:r>
    </w:p>
    <w:p w:rsidR="00D90B8A" w:rsidRDefault="00D90B8A" w:rsidP="00D90B8A">
      <w:pPr>
        <w:pStyle w:val="1"/>
        <w:spacing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 xml:space="preserve">Общественной комиссией принимается решение о включении общественной территории в муниципальную программу </w:t>
      </w:r>
      <w:r>
        <w:rPr>
          <w:rFonts w:ascii="PT Astra Serif" w:eastAsia="Calibri" w:hAnsi="PT Astra Serif"/>
          <w:sz w:val="20"/>
          <w:szCs w:val="20"/>
        </w:rPr>
        <w:t xml:space="preserve">Мордовского муниципального округа «Формирование современной городской среды на территории Мордовского муниципального округа» </w:t>
      </w:r>
      <w:r>
        <w:rPr>
          <w:rStyle w:val="a8"/>
          <w:rFonts w:ascii="PT Astra Serif" w:eastAsiaTheme="majorEastAsia" w:hAnsi="PT Astra Serif"/>
          <w:sz w:val="20"/>
          <w:szCs w:val="20"/>
        </w:rPr>
        <w:t xml:space="preserve"> на основании набранных баллов и в пределах лимитов бюджетных ассигнований, предусмотренных муниципальной программой.</w:t>
      </w:r>
    </w:p>
    <w:p w:rsidR="00D90B8A" w:rsidRDefault="00D90B8A" w:rsidP="00D90B8A">
      <w:pPr>
        <w:pStyle w:val="1"/>
        <w:numPr>
          <w:ilvl w:val="0"/>
          <w:numId w:val="4"/>
        </w:numPr>
        <w:shd w:val="clear" w:color="auto" w:fill="auto"/>
        <w:tabs>
          <w:tab w:val="left" w:pos="1205"/>
        </w:tabs>
        <w:suppressAutoHyphens w:val="0"/>
        <w:spacing w:after="0" w:line="240" w:lineRule="auto"/>
        <w:ind w:firstLine="740"/>
        <w:jc w:val="both"/>
        <w:rPr>
          <w:rFonts w:ascii="PT Astra Serif" w:hAnsi="PT Astra Serif"/>
          <w:sz w:val="20"/>
          <w:szCs w:val="20"/>
        </w:rPr>
      </w:pPr>
      <w:r>
        <w:rPr>
          <w:rStyle w:val="a8"/>
          <w:rFonts w:ascii="PT Astra Serif" w:eastAsiaTheme="majorEastAsia" w:hAnsi="PT Astra Serif"/>
          <w:sz w:val="20"/>
          <w:szCs w:val="20"/>
        </w:rPr>
        <w:t>Протокол оценки подписывается председателем и секретарем  общественной комиссии и размещается на сайте администрации Мордовского муниципального округа  (</w:t>
      </w:r>
      <w:hyperlink r:id="rId11" w:history="1"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http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://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</w:t>
        </w:r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42.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tambov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PT Astra Serif" w:eastAsiaTheme="majorEastAsia" w:hAnsi="PT Astra Serif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a8"/>
          <w:rFonts w:ascii="PT Astra Serif" w:eastAsiaTheme="majorEastAsia" w:hAnsi="PT Astra Serif"/>
          <w:sz w:val="20"/>
          <w:szCs w:val="20"/>
        </w:rPr>
        <w:t>) в разделе  «Формирование комфортной городской среды» в течение 5 рабочих дней с момента его подписания.</w:t>
      </w:r>
    </w:p>
    <w:p w:rsidR="00D90B8A" w:rsidRDefault="00D90B8A" w:rsidP="00D90B8A">
      <w:pPr>
        <w:pStyle w:val="1"/>
        <w:tabs>
          <w:tab w:val="left" w:pos="2575"/>
          <w:tab w:val="left" w:pos="3547"/>
          <w:tab w:val="left" w:pos="6403"/>
          <w:tab w:val="left" w:pos="8822"/>
        </w:tabs>
        <w:spacing w:line="240" w:lineRule="auto"/>
        <w:ind w:firstLine="720"/>
        <w:jc w:val="both"/>
        <w:rPr>
          <w:rFonts w:ascii="PT Astra Serif" w:hAnsi="PT Astra Serif"/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Порядку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Предложение</w:t>
      </w:r>
    </w:p>
    <w:p w:rsidR="00D90B8A" w:rsidRDefault="00D90B8A" w:rsidP="00D90B8A">
      <w:pPr>
        <w:jc w:val="center"/>
        <w:rPr>
          <w:rStyle w:val="a8"/>
          <w:rFonts w:ascii="PT Astra Serif" w:eastAsia="SimSun" w:hAnsi="PT Astra Serif"/>
          <w:sz w:val="20"/>
          <w:szCs w:val="20"/>
        </w:rPr>
      </w:pPr>
      <w:r>
        <w:rPr>
          <w:sz w:val="20"/>
          <w:szCs w:val="20"/>
        </w:rPr>
        <w:t xml:space="preserve">О включении дворовой/общественной территории в муниципальную программу Мордовского муниципального округа Тамбовской области </w:t>
      </w:r>
      <w:r>
        <w:rPr>
          <w:rFonts w:eastAsia="Calibri"/>
          <w:sz w:val="20"/>
          <w:szCs w:val="20"/>
        </w:rPr>
        <w:t xml:space="preserve">«Формирование современной городской среды на территории Мордовского муниципального округа» </w:t>
      </w:r>
      <w:r>
        <w:rPr>
          <w:rStyle w:val="a8"/>
          <w:rFonts w:eastAsia="SimSun"/>
          <w:sz w:val="20"/>
          <w:szCs w:val="20"/>
        </w:rPr>
        <w:t xml:space="preserve"> </w:t>
      </w:r>
    </w:p>
    <w:p w:rsidR="00D90B8A" w:rsidRDefault="00D90B8A" w:rsidP="00D90B8A">
      <w:pPr>
        <w:jc w:val="center"/>
        <w:rPr>
          <w:rStyle w:val="a8"/>
          <w:rFonts w:eastAsia="SimSun"/>
          <w:sz w:val="20"/>
          <w:szCs w:val="20"/>
        </w:rPr>
      </w:pPr>
    </w:p>
    <w:p w:rsidR="00D90B8A" w:rsidRDefault="00D90B8A" w:rsidP="00D90B8A">
      <w:pPr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>Дата:_________________________</w:t>
      </w:r>
    </w:p>
    <w:p w:rsidR="00D90B8A" w:rsidRDefault="00D90B8A" w:rsidP="00D90B8A">
      <w:pPr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>Куда: в администрацию Мордовского муниципального округа Тамбовской области: р.п</w:t>
      </w:r>
      <w:proofErr w:type="gramStart"/>
      <w:r>
        <w:rPr>
          <w:rStyle w:val="a8"/>
          <w:rFonts w:eastAsia="SimSun"/>
          <w:sz w:val="20"/>
          <w:szCs w:val="20"/>
        </w:rPr>
        <w:t>.М</w:t>
      </w:r>
      <w:proofErr w:type="gramEnd"/>
      <w:r>
        <w:rPr>
          <w:rStyle w:val="a8"/>
          <w:rFonts w:eastAsia="SimSun"/>
          <w:sz w:val="20"/>
          <w:szCs w:val="20"/>
        </w:rPr>
        <w:t>ордово, ул.Коммунальная, д.46</w:t>
      </w:r>
    </w:p>
    <w:p w:rsidR="00D90B8A" w:rsidRDefault="00D90B8A" w:rsidP="00D90B8A">
      <w:pPr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>Наименование участника отбора:</w:t>
      </w:r>
    </w:p>
    <w:p w:rsidR="00D90B8A" w:rsidRDefault="00D90B8A" w:rsidP="00D90B8A">
      <w:pPr>
        <w:rPr>
          <w:rStyle w:val="a8"/>
          <w:rFonts w:eastAsia="SimSun"/>
          <w:sz w:val="20"/>
          <w:szCs w:val="20"/>
        </w:rPr>
      </w:pPr>
      <w:r>
        <w:rPr>
          <w:rStyle w:val="a8"/>
          <w:rFonts w:eastAsia="SimSun"/>
          <w:sz w:val="20"/>
          <w:szCs w:val="20"/>
        </w:rPr>
        <w:t>_________________________________________________________________</w:t>
      </w:r>
    </w:p>
    <w:p w:rsidR="00D90B8A" w:rsidRDefault="00D90B8A" w:rsidP="00D90B8A">
      <w:pPr>
        <w:jc w:val="center"/>
      </w:pPr>
      <w:r>
        <w:rPr>
          <w:sz w:val="20"/>
          <w:szCs w:val="20"/>
        </w:rPr>
        <w:t>ФИО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Местонахождение участника отбора: 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ИНН/КПП/ОГРН ___________________________________________________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для юридического лица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Паспортные данные _________________________________________________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для физического лица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Контактные данные: ________________________________________________________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Прошу Вас выполнить благоустройство следующей дворовой/общественной территории: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_____________________________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                          подпись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Согласен</w:t>
      </w:r>
      <w:proofErr w:type="gramEnd"/>
      <w:r>
        <w:rPr>
          <w:rFonts w:eastAsia="Times New Roman"/>
          <w:sz w:val="20"/>
          <w:szCs w:val="20"/>
        </w:rPr>
        <w:t xml:space="preserve"> (согласна) на обработку персональных данных, предусмотренных Федеральным законом от 27.07.2006 №152-ФЗ «О персональных данных»</w:t>
      </w:r>
    </w:p>
    <w:p w:rsidR="00D90B8A" w:rsidRDefault="00D90B8A" w:rsidP="00D90B8A">
      <w:pPr>
        <w:rPr>
          <w:rFonts w:eastAsia="Times New Roman"/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_____________________________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дата         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D90B8A" w:rsidRDefault="00D90B8A" w:rsidP="00D90B8A">
      <w:pPr>
        <w:jc w:val="center"/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 xml:space="preserve">Администрация Мордовского </w:t>
      </w:r>
    </w:p>
    <w:p w:rsidR="00D90B8A" w:rsidRDefault="00D90B8A" w:rsidP="00D90B8A">
      <w:pPr>
        <w:jc w:val="center"/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>муниципального округа</w:t>
      </w:r>
    </w:p>
    <w:p w:rsidR="00D90B8A" w:rsidRDefault="00D90B8A" w:rsidP="00D90B8A">
      <w:pPr>
        <w:jc w:val="center"/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>Тамбовской области</w:t>
      </w:r>
    </w:p>
    <w:p w:rsidR="00D90B8A" w:rsidRDefault="00D90B8A" w:rsidP="00D90B8A">
      <w:pPr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</w:p>
    <w:p w:rsidR="00D90B8A" w:rsidRDefault="00D90B8A" w:rsidP="00D90B8A">
      <w:pPr>
        <w:jc w:val="center"/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>ПОСТАНОВЛЕНИЕ                                                                                           11.12.2024               р.п. Мордово                 № 1681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О Совете </w:t>
      </w:r>
      <w:bookmarkStart w:id="0" w:name="_Hlk184819959"/>
      <w:r>
        <w:rPr>
          <w:sz w:val="20"/>
          <w:szCs w:val="20"/>
        </w:rPr>
        <w:t>по реализации приоритетных национальных проектов в Мордовском муниципальном округе Тамбовской области</w:t>
      </w:r>
      <w:bookmarkEnd w:id="0"/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proofErr w:type="gramStart"/>
      <w:r>
        <w:rPr>
          <w:rFonts w:ascii="PT Astra Serif" w:hAnsi="PT Astra Serif"/>
          <w:i w:val="0"/>
          <w:sz w:val="20"/>
          <w:szCs w:val="20"/>
          <w:lang w:val="ru-RU"/>
        </w:rPr>
        <w:t>В целях реализации Указов Президента Российской Федерации от 07.05.2018  №204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в соответствии с постановлением администрации Тамбовской области от 20.08.2018 № 833 «О Совете по реализации приоритетных национальных проектов в Тамбовской области» (в действующей</w:t>
      </w:r>
      <w:proofErr w:type="gramEnd"/>
      <w:r>
        <w:rPr>
          <w:rFonts w:ascii="PT Astra Serif" w:hAnsi="PT Astra Serif"/>
          <w:i w:val="0"/>
          <w:sz w:val="20"/>
          <w:szCs w:val="20"/>
          <w:lang w:val="ru-RU"/>
        </w:rPr>
        <w:t xml:space="preserve"> редакции), </w:t>
      </w:r>
      <w:r>
        <w:rPr>
          <w:rFonts w:ascii="PT Astra Serif" w:hAnsi="PT Astra Serif"/>
          <w:i w:val="0"/>
          <w:spacing w:val="2"/>
          <w:sz w:val="20"/>
          <w:szCs w:val="20"/>
          <w:lang w:val="ru-RU"/>
        </w:rPr>
        <w:t>адм</w:t>
      </w:r>
      <w:r>
        <w:rPr>
          <w:rFonts w:ascii="PT Astra Serif" w:hAnsi="PT Astra Serif"/>
          <w:i w:val="0"/>
          <w:sz w:val="20"/>
          <w:szCs w:val="20"/>
          <w:lang w:val="ru-RU"/>
        </w:rPr>
        <w:t>инистрация Мордовского муниципального округа постановляет: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1. Образовать Совет по реализации приоритетных национальных проектов в Мордовском муниципальном округе Тамбовской области и утвердить его состав, согласно приложению 1.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 Утвердить Положение о Совете по реализации приоритетных национальных проектов в Мордовском муниципальном округе Тамбовской области, согласно приложению 2.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3. Признать утратившими силу постановления администрации Мордовского района: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от 29.05.2019 №281 «О Совете по реализации приоритетных национальных проектов на территории Мордовского района Тамбовской области»;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от 16.08.2023 №530 «О внесении изменений в постановление администрации района от 29.05.2019 №281 «О Совете по реализации приоритетных национальных проектов на территории Мордовского района Тамбовской области».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4.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5. 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Мордовского муниципального округа С.В. Ковешникова.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Глава Мордовского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муниципального округа                          </w:t>
      </w:r>
      <w:r>
        <w:t xml:space="preserve">  </w:t>
      </w:r>
      <w:r>
        <w:rPr>
          <w:sz w:val="20"/>
          <w:szCs w:val="20"/>
        </w:rPr>
        <w:t>С.В. Манн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                                                                 </w:t>
      </w:r>
      <w:bookmarkStart w:id="1" w:name="_Hlk184819923"/>
      <w:r>
        <w:rPr>
          <w:sz w:val="20"/>
          <w:szCs w:val="20"/>
        </w:rPr>
        <w:t>к </w:t>
      </w: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>постановлению администрации</w:t>
      </w:r>
    </w:p>
    <w:p w:rsidR="00D90B8A" w:rsidRDefault="00D90B8A" w:rsidP="00D90B8A">
      <w:pPr>
        <w:ind w:firstLine="709"/>
        <w:jc w:val="right"/>
        <w:rPr>
          <w:rFonts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/>
          <w:color w:val="000000"/>
          <w:kern w:val="2"/>
          <w:sz w:val="20"/>
          <w:szCs w:val="20"/>
          <w:lang w:eastAsia="zh-CN" w:bidi="hi-IN"/>
        </w:rPr>
        <w:t>округа от 11.12.2024 № 1681</w:t>
      </w:r>
    </w:p>
    <w:bookmarkEnd w:id="1"/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Состав</w:t>
      </w: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Совета по реализации </w:t>
      </w:r>
      <w:proofErr w:type="gramStart"/>
      <w:r>
        <w:rPr>
          <w:sz w:val="20"/>
          <w:szCs w:val="20"/>
        </w:rPr>
        <w:t>приоритетных</w:t>
      </w:r>
      <w:proofErr w:type="gramEnd"/>
      <w:r>
        <w:rPr>
          <w:sz w:val="20"/>
          <w:szCs w:val="20"/>
        </w:rPr>
        <w:t xml:space="preserve"> </w:t>
      </w: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национальных проектов </w:t>
      </w:r>
      <w:proofErr w:type="gramStart"/>
      <w:r>
        <w:rPr>
          <w:sz w:val="20"/>
          <w:szCs w:val="20"/>
        </w:rPr>
        <w:t>в</w:t>
      </w:r>
      <w:proofErr w:type="gramEnd"/>
    </w:p>
    <w:p w:rsidR="00D90B8A" w:rsidRDefault="00D90B8A" w:rsidP="00D90B8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Мордовском муниципальном округе Тамбовской области</w:t>
      </w:r>
      <w:proofErr w:type="gramEnd"/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029"/>
        <w:gridCol w:w="2652"/>
      </w:tblGrid>
      <w:tr w:rsidR="00D90B8A" w:rsidTr="00D90B8A">
        <w:tc>
          <w:tcPr>
            <w:tcW w:w="3652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Манн 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Викторович                    </w:t>
            </w:r>
          </w:p>
        </w:tc>
        <w:tc>
          <w:tcPr>
            <w:tcW w:w="5635" w:type="dxa"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Мордовского муниципального округа,                                                       председатель Совета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</w:tr>
      <w:tr w:rsidR="00D90B8A" w:rsidTr="00D90B8A">
        <w:tc>
          <w:tcPr>
            <w:tcW w:w="3652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Ковешников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5635" w:type="dxa"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Мордовского муниципального округа, заместитель председателя  Совета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</w:tr>
      <w:tr w:rsidR="00D90B8A" w:rsidTr="00D90B8A">
        <w:tc>
          <w:tcPr>
            <w:tcW w:w="3652" w:type="dxa"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Жарикова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Юрьевна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начальника  отдела экономики и муниципального заказа администрации Мордовского муниципального округа, секретарь  Совета.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</w:tr>
    </w:tbl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>Члены Совета</w:t>
      </w:r>
    </w:p>
    <w:tbl>
      <w:tblPr>
        <w:tblW w:w="0" w:type="auto"/>
        <w:tblLook w:val="04A0"/>
      </w:tblPr>
      <w:tblGrid>
        <w:gridCol w:w="1696"/>
        <w:gridCol w:w="2985"/>
      </w:tblGrid>
      <w:tr w:rsidR="00D90B8A" w:rsidTr="00D90B8A">
        <w:tc>
          <w:tcPr>
            <w:tcW w:w="3510" w:type="dxa"/>
          </w:tcPr>
          <w:p w:rsidR="00D90B8A" w:rsidRDefault="00D90B8A">
            <w:pPr>
              <w:rPr>
                <w:sz w:val="20"/>
                <w:szCs w:val="20"/>
              </w:rPr>
            </w:pPr>
            <w:bookmarkStart w:id="2" w:name="_Hlk184819573"/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Саталкин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Александрович</w:t>
            </w:r>
          </w:p>
        </w:tc>
        <w:tc>
          <w:tcPr>
            <w:tcW w:w="5812" w:type="dxa"/>
          </w:tcPr>
          <w:p w:rsidR="00D90B8A" w:rsidRDefault="00D90B8A">
            <w:pPr>
              <w:rPr>
                <w:sz w:val="20"/>
                <w:szCs w:val="20"/>
              </w:rPr>
            </w:pP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заместителя главы администрации Мордовского муниципального округа </w:t>
            </w:r>
          </w:p>
        </w:tc>
      </w:tr>
      <w:bookmarkEnd w:id="2"/>
      <w:tr w:rsidR="00D90B8A" w:rsidTr="00D90B8A">
        <w:tc>
          <w:tcPr>
            <w:tcW w:w="3510" w:type="dxa"/>
          </w:tcPr>
          <w:p w:rsidR="00D90B8A" w:rsidRDefault="00D90B8A">
            <w:pPr>
              <w:rPr>
                <w:sz w:val="20"/>
                <w:szCs w:val="20"/>
              </w:rPr>
            </w:pP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Пелекшина 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90B8A" w:rsidRDefault="00D90B8A">
            <w:pPr>
              <w:rPr>
                <w:sz w:val="20"/>
                <w:szCs w:val="20"/>
              </w:rPr>
            </w:pP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Мордовского муниципального округа</w:t>
            </w:r>
          </w:p>
        </w:tc>
      </w:tr>
      <w:tr w:rsidR="00D90B8A" w:rsidTr="00D90B8A">
        <w:tc>
          <w:tcPr>
            <w:tcW w:w="3510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Понкратова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Алексеевна</w:t>
            </w:r>
          </w:p>
        </w:tc>
        <w:tc>
          <w:tcPr>
            <w:tcW w:w="5812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заместителя главы администрации Мордовского муниципального округа </w:t>
            </w:r>
          </w:p>
        </w:tc>
      </w:tr>
      <w:tr w:rsidR="00D90B8A" w:rsidTr="00D90B8A">
        <w:tc>
          <w:tcPr>
            <w:tcW w:w="3510" w:type="dxa"/>
          </w:tcPr>
          <w:p w:rsidR="00D90B8A" w:rsidRDefault="00D90B8A">
            <w:pPr>
              <w:rPr>
                <w:sz w:val="20"/>
                <w:szCs w:val="20"/>
              </w:rPr>
            </w:pP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Плужникова 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Николаевна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90B8A" w:rsidRDefault="00D90B8A">
            <w:pPr>
              <w:rPr>
                <w:sz w:val="20"/>
                <w:szCs w:val="20"/>
              </w:rPr>
            </w:pP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начальника отдела образования администрации Мордовского муниципального округа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</w:tr>
      <w:tr w:rsidR="00D90B8A" w:rsidTr="00D90B8A">
        <w:tc>
          <w:tcPr>
            <w:tcW w:w="3510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Сотникова 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Алексеевна</w:t>
            </w:r>
          </w:p>
        </w:tc>
        <w:tc>
          <w:tcPr>
            <w:tcW w:w="5812" w:type="dxa"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финансового управления  администрации Мордовского муниципального округа</w:t>
            </w:r>
          </w:p>
          <w:p w:rsidR="00D90B8A" w:rsidRDefault="00D90B8A">
            <w:pPr>
              <w:rPr>
                <w:sz w:val="20"/>
                <w:szCs w:val="20"/>
              </w:rPr>
            </w:pPr>
          </w:p>
        </w:tc>
      </w:tr>
      <w:tr w:rsidR="00D90B8A" w:rsidTr="00D90B8A">
        <w:tc>
          <w:tcPr>
            <w:tcW w:w="3510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bookmarkStart w:id="3" w:name="_Hlk70325816"/>
            <w:r>
              <w:rPr>
                <w:sz w:val="20"/>
                <w:szCs w:val="20"/>
              </w:rPr>
              <w:t>Плужников</w:t>
            </w:r>
          </w:p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Валерьевич</w:t>
            </w:r>
          </w:p>
        </w:tc>
        <w:tc>
          <w:tcPr>
            <w:tcW w:w="5812" w:type="dxa"/>
            <w:hideMark/>
          </w:tcPr>
          <w:p w:rsidR="00D90B8A" w:rsidRDefault="00D9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начальника юридического отдела администрации Мордовского муниципального округа</w:t>
            </w:r>
          </w:p>
        </w:tc>
      </w:tr>
      <w:bookmarkEnd w:id="3"/>
    </w:tbl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к постановлению администрации</w:t>
      </w:r>
    </w:p>
    <w:p w:rsidR="00D90B8A" w:rsidRDefault="00D90B8A" w:rsidP="00D90B8A">
      <w:pPr>
        <w:jc w:val="right"/>
        <w:rPr>
          <w:sz w:val="20"/>
          <w:szCs w:val="20"/>
        </w:rPr>
      </w:pPr>
      <w:r>
        <w:rPr>
          <w:sz w:val="20"/>
          <w:szCs w:val="20"/>
        </w:rPr>
        <w:t>округа от 11.12.2024 № 1681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</w:t>
      </w:r>
    </w:p>
    <w:p w:rsidR="00D90B8A" w:rsidRDefault="00D90B8A" w:rsidP="00D90B8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Совете по реализации приоритетных национальных проектов </w:t>
      </w:r>
      <w:bookmarkStart w:id="4" w:name="_Hlk184819978"/>
      <w:r>
        <w:rPr>
          <w:sz w:val="20"/>
          <w:szCs w:val="20"/>
        </w:rPr>
        <w:t xml:space="preserve">в Мордовском муниципальном округе </w:t>
      </w:r>
      <w:bookmarkEnd w:id="4"/>
      <w:r>
        <w:rPr>
          <w:sz w:val="20"/>
          <w:szCs w:val="20"/>
        </w:rPr>
        <w:t>Тамбовской области</w:t>
      </w:r>
    </w:p>
    <w:p w:rsidR="00D90B8A" w:rsidRDefault="00D90B8A" w:rsidP="00D90B8A">
      <w:pPr>
        <w:jc w:val="right"/>
        <w:rPr>
          <w:sz w:val="20"/>
          <w:szCs w:val="20"/>
        </w:rPr>
      </w:pP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Совет по реализации приоритетных национальных проектов (далее – Совет) в Мордовском муниципальном округе Тамбовской области является координационным органом, образованным для обеспечения реализации приоритетных национальных проектов.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Совет руководствуется в своей деятельности Конституцией Российской Федерации, федеральными законами, нормативными актами Тамбовской области, администрации </w:t>
      </w:r>
      <w:bookmarkStart w:id="5" w:name="_Hlk184820030"/>
      <w:r>
        <w:rPr>
          <w:sz w:val="20"/>
          <w:szCs w:val="20"/>
        </w:rPr>
        <w:t>Мордовского муниципального округа</w:t>
      </w:r>
      <w:bookmarkEnd w:id="5"/>
      <w:r>
        <w:rPr>
          <w:sz w:val="20"/>
          <w:szCs w:val="20"/>
        </w:rPr>
        <w:t>, решениями Совета депутатов Мордовского муниципального округа, а также настоящим Положением.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3. Положение о Совете и его состав утверждаются  постановлением администрации округа.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4.  Основными задачами Совета являются: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обеспечение согласованных действий органов местного самоуправления, взаимодействие с федеральными и областными органами государственной власти, общественными объединениями при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определение механизмов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организационное, методическое и информационное обеспечение реализации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привлечение к реализации национальных проектов представителей партий и общественных объединений, научного сообщества;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анализ практики реализации приоритетных национальных проектов и подготовка предложений по ее совершенствованию.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Совет для выполнения возложенных на него задач: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осуществляет разработку и актуализацию целей, направлений и показателей реализации на территории округа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определяет ключевые параметры и механизмы реализации проектов, направленных на достижение целей и решение задач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организует подготовку и рассмотрение проектов нормативных правовых актов, методических материалов, необходимых для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рассматривает предложения о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разрабатывает и обеспечивает механизм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обеспечивает проведение анализа реализации приоритетных национальных проектов;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дает рекомендации по организационным и </w:t>
      </w:r>
      <w:proofErr w:type="gramStart"/>
      <w:r>
        <w:rPr>
          <w:sz w:val="20"/>
          <w:szCs w:val="20"/>
        </w:rPr>
        <w:t>экономическим механизмам</w:t>
      </w:r>
      <w:proofErr w:type="gramEnd"/>
      <w:r>
        <w:rPr>
          <w:sz w:val="20"/>
          <w:szCs w:val="20"/>
        </w:rPr>
        <w:t xml:space="preserve"> повышения эффективности мероприятий, проводимых в рамках реализации приоритетных национальных проектов.</w:t>
      </w:r>
    </w:p>
    <w:p w:rsidR="00D90B8A" w:rsidRDefault="00D90B8A" w:rsidP="00D90B8A">
      <w:pPr>
        <w:numPr>
          <w:ilvl w:val="0"/>
          <w:numId w:val="5"/>
        </w:numPr>
        <w:suppressAutoHyphens/>
        <w:ind w:left="1134" w:hanging="426"/>
        <w:rPr>
          <w:sz w:val="20"/>
          <w:szCs w:val="20"/>
        </w:rPr>
      </w:pPr>
      <w:r>
        <w:rPr>
          <w:sz w:val="20"/>
          <w:szCs w:val="20"/>
        </w:rPr>
        <w:t>Совет имеет право:</w:t>
      </w:r>
    </w:p>
    <w:p w:rsidR="00D90B8A" w:rsidRDefault="00D90B8A" w:rsidP="00D90B8A">
      <w:pPr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заслушивать представителей органов местного самоуправления, представителей территориальных подразделений федеральных органов исполнительной </w:t>
      </w:r>
      <w:proofErr w:type="gramStart"/>
      <w:r>
        <w:rPr>
          <w:sz w:val="20"/>
          <w:szCs w:val="20"/>
        </w:rPr>
        <w:t>власти</w:t>
      </w:r>
      <w:proofErr w:type="gramEnd"/>
      <w:r>
        <w:rPr>
          <w:sz w:val="20"/>
          <w:szCs w:val="20"/>
        </w:rPr>
        <w:t xml:space="preserve"> о выполнении возложенных на них задач по реализации приоритетных национальных проектов;</w:t>
      </w:r>
    </w:p>
    <w:p w:rsidR="00D90B8A" w:rsidRDefault="00D90B8A" w:rsidP="00D90B8A">
      <w:pPr>
        <w:ind w:firstLine="851"/>
        <w:rPr>
          <w:sz w:val="20"/>
          <w:szCs w:val="20"/>
        </w:rPr>
      </w:pPr>
      <w:r>
        <w:rPr>
          <w:sz w:val="20"/>
          <w:szCs w:val="20"/>
        </w:rPr>
        <w:t>запрашивать в установленном порядке у органов местного самоуправления и организаций необходимые материалы по вопросам реализации приоритетных национальных проектов;</w:t>
      </w:r>
    </w:p>
    <w:p w:rsidR="00D90B8A" w:rsidRDefault="00D90B8A" w:rsidP="00D90B8A">
      <w:pPr>
        <w:ind w:firstLine="851"/>
        <w:rPr>
          <w:sz w:val="20"/>
          <w:szCs w:val="20"/>
        </w:rPr>
      </w:pPr>
      <w:r>
        <w:rPr>
          <w:sz w:val="20"/>
          <w:szCs w:val="20"/>
        </w:rPr>
        <w:t>организовывать и проводить в установленном порядке координационные совещания и рабочие встречи по вопросам реализации приоритетных национальных проектов.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7. Совет осуществляет свою деятельность путем проведения заседаний и принятия решений.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8. Заседания Совета проводятся по мере необходимости. Заседания Совета проводит председатель Совета, в его отсутствие - заместитель председателя Совета по поручению председателя Совета.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Заседание Совета считается правомочным, если на нем присутствуют более половины его членов.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В случае несогласия с принятым решением каждый член Совета вправе изложить в письменном виде свое мнение, которое подлежит обязательному приобщению к протоколу заседания Совета.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На заседания Совета могут приглашаться представители структурных подразделений администрации округа, общественных объединений и иных организаций.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9. Решения Совета принимаются большинством голосов присутствующих на заседании членов Совета.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В случае равенства голосов решающим является голос председателя Совета.</w:t>
      </w:r>
    </w:p>
    <w:p w:rsidR="00D90B8A" w:rsidRDefault="00D90B8A" w:rsidP="00D90B8A">
      <w:pPr>
        <w:ind w:firstLine="708"/>
        <w:rPr>
          <w:sz w:val="20"/>
          <w:szCs w:val="20"/>
        </w:rPr>
      </w:pP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Решения, принимаемые на заседаниях Совета, оформляются протоколами, которые подписывает председательствующий на заседании.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>10. Организационно-техническое обеспечение деятельности осуществляет организационный отдел администрации округа, аналитическое обеспечение деятельности - отдел экономики и муниципального заказа администрации округа.</w: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2C37E7" w:rsidP="00D90B8A">
      <w:pPr>
        <w:rPr>
          <w:sz w:val="20"/>
          <w:szCs w:val="20"/>
        </w:rPr>
      </w:pPr>
      <w:r w:rsidRPr="002C37E7">
        <w:pict>
          <v:rect id="_x0000_s1028" style="position:absolute;left:0;text-align:left;margin-left:16.6pt;margin-top:1.65pt;width:180.6pt;height:25.5pt;z-index:251658752" fillcolor="#8db3e2 [1311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D90B8A" w:rsidRDefault="00D90B8A" w:rsidP="00D90B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ИНФОРМАЦИЯ</w:t>
                  </w:r>
                </w:p>
                <w:p w:rsidR="00D90B8A" w:rsidRDefault="00D90B8A" w:rsidP="00D90B8A"/>
              </w:txbxContent>
            </v:textbox>
          </v:rect>
        </w:pict>
      </w: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Итоговый документ – рекомендации </w:t>
      </w:r>
    </w:p>
    <w:p w:rsidR="00D90B8A" w:rsidRDefault="00D90B8A" w:rsidP="00D90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публичных слушаний по проекту решения Совета депутатов Мордовского муниципального округа Тамбовской области </w:t>
      </w:r>
    </w:p>
    <w:p w:rsidR="00D90B8A" w:rsidRDefault="00D90B8A" w:rsidP="00D90B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Мордовского муниципального округа Тамбовской области на 2025 год и плановый период 2026 и 2027 годов»</w:t>
      </w:r>
    </w:p>
    <w:p w:rsidR="00D90B8A" w:rsidRDefault="00D90B8A" w:rsidP="00D90B8A">
      <w:pPr>
        <w:jc w:val="center"/>
        <w:rPr>
          <w:b/>
          <w:sz w:val="20"/>
          <w:szCs w:val="20"/>
        </w:rPr>
      </w:pP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Предмет обсуждения: проект решения «О бюджете Мордовского муниципального округа Тамбовской области на 2025 год и плановый период 2026 и 2027 годов».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Ответственный за проведение публичных слушаний: организационный комитет  по проведению публичных слушаний. 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Председательствующий на публичных слушаниях: Ковешников С.В. – председатель организационного комитета, заместитель главы администрации Мордовского муниципального округа.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Дата и время проведения: 10 декабря 2024 года в 14.00 часов.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Место проведения: зал заседаний администрации муниципального округа.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Количество зарегистрированных участников    -  45   человек.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Количество участников слушаний, высказавших предложения, замечания по представленному проекту – 4 человека.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Количество составленных протоколов публичных слушаний – 1.</w:t>
      </w:r>
    </w:p>
    <w:p w:rsidR="00D90B8A" w:rsidRDefault="00D90B8A" w:rsidP="00D90B8A">
      <w:pPr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>Участники публичных слушаний, обсудив проект решения Совета депутатов Мордовского муниципального округа Тамбовской области «О бюджете Мордовского муниципального округа Тамбовской области на 2025 год и плановый период 2026 и 2027 годов» отмечают, что формирование бюджета муниципального округа на 2025 год и плановый период 2026 и 2027 годов осуществлялось в соответствии с требованиями Бюджетного кодекса Российской Федерации и на основании проекта прогноза</w:t>
      </w:r>
      <w:proofErr w:type="gramEnd"/>
      <w:r>
        <w:rPr>
          <w:sz w:val="20"/>
          <w:szCs w:val="20"/>
        </w:rPr>
        <w:t xml:space="preserve"> социально-экономического развития Мордовского муниципального округа на 2025– 2027 годы, основных направлений бюджетной и налоговой политики Мордовского муниципального округа на 2025 год и плановый период 2026 и 2027 годов. </w:t>
      </w:r>
    </w:p>
    <w:p w:rsidR="00D90B8A" w:rsidRDefault="00D90B8A" w:rsidP="00D90B8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Основными направлениями налоговой и бюджетной политики Мордовского муниципального округа в 2025-2027 годах являются мобилизация резервов доходной базы бюджета Мордовского муниципального округа, стимулирование инвестиционной деятельности, совершенствование администрирования доходов бюджета, обеспечение долгосрочной сбалансированности и устойчивости финансовой системы Мордовского муниципального округа, безусловное выполнение принятых обязательств, в первую очередь социальных, реализация задач, определенных в Указе Президента Российской Федерации от 07.05.2024 № 309 «О национальных целях</w:t>
      </w:r>
      <w:proofErr w:type="gramEnd"/>
      <w:r>
        <w:rPr>
          <w:sz w:val="20"/>
          <w:szCs w:val="20"/>
        </w:rPr>
        <w:t xml:space="preserve">  развития Российской Федерации на период до 2030 года и на перспективу до 2036 года».</w:t>
      </w:r>
    </w:p>
    <w:p w:rsidR="00D90B8A" w:rsidRDefault="00D90B8A" w:rsidP="00D90B8A">
      <w:pPr>
        <w:pStyle w:val="14"/>
        <w:ind w:firstLine="708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Основные параметры бюджета муниципального округа на 2025 год и плановый период 2026 и 2027 годов планируются в следующих размерах:</w:t>
      </w:r>
    </w:p>
    <w:p w:rsidR="00D90B8A" w:rsidRDefault="00D90B8A" w:rsidP="00D90B8A">
      <w:pPr>
        <w:pStyle w:val="14"/>
        <w:ind w:firstLine="708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Общий объем доходов бюджета муниципального округа запланирован в 2025 году в сумме 706 220,5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рублей, в 2026 году – </w:t>
      </w:r>
      <w:r>
        <w:rPr>
          <w:rFonts w:ascii="PT Astra Serif" w:hAnsi="PT Astra Serif"/>
          <w:sz w:val="20"/>
          <w:szCs w:val="20"/>
        </w:rPr>
        <w:t>550 675,2</w:t>
      </w:r>
      <w:r>
        <w:rPr>
          <w:rFonts w:ascii="PT Astra Serif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</w:rPr>
        <w:t xml:space="preserve">тыс. рублей, в 2027 году – </w:t>
      </w:r>
      <w:r>
        <w:rPr>
          <w:rFonts w:ascii="PT Astra Serif" w:hAnsi="PT Astra Serif"/>
          <w:sz w:val="20"/>
          <w:szCs w:val="20"/>
        </w:rPr>
        <w:t>570 464,8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рублей.</w:t>
      </w:r>
    </w:p>
    <w:p w:rsidR="00D90B8A" w:rsidRDefault="00D90B8A" w:rsidP="00D90B8A">
      <w:pPr>
        <w:pStyle w:val="14"/>
        <w:ind w:firstLine="708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>Общий объем расходов бюджета муниципального округа определен в</w:t>
      </w:r>
      <w:r>
        <w:rPr>
          <w:rFonts w:ascii="PT Astra Serif" w:hAnsi="PT Astra Serif"/>
          <w:sz w:val="20"/>
          <w:szCs w:val="20"/>
        </w:rPr>
        <w:t xml:space="preserve"> 2025 году в сумме 706 220,5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рублей, в 2026 году – </w:t>
      </w:r>
      <w:r>
        <w:rPr>
          <w:rFonts w:ascii="PT Astra Serif" w:hAnsi="PT Astra Serif"/>
          <w:sz w:val="20"/>
          <w:szCs w:val="20"/>
        </w:rPr>
        <w:t>546 113,9</w:t>
      </w:r>
      <w:r>
        <w:rPr>
          <w:rFonts w:ascii="PT Astra Serif" w:hAnsi="PT Astra Serif"/>
          <w:b/>
          <w:i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</w:rPr>
        <w:t xml:space="preserve">тыс. рублей, в 2027 году – </w:t>
      </w:r>
      <w:r>
        <w:rPr>
          <w:rFonts w:ascii="PT Astra Serif" w:hAnsi="PT Astra Serif"/>
          <w:sz w:val="20"/>
          <w:szCs w:val="20"/>
        </w:rPr>
        <w:t>565 903,6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рублей.</w:t>
      </w:r>
    </w:p>
    <w:p w:rsidR="00D90B8A" w:rsidRDefault="00D90B8A" w:rsidP="00D90B8A">
      <w:pPr>
        <w:pStyle w:val="14"/>
        <w:ind w:firstLine="708"/>
        <w:jc w:val="both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Налоговые и неналоговые доходы бюджета муниципального округа на 2025 год определены в объеме 254 251,8</w:t>
      </w:r>
      <w:r>
        <w:rPr>
          <w:rFonts w:ascii="PT Astra Serif" w:hAnsi="PT Astra Serif"/>
          <w:b/>
          <w:i/>
          <w:color w:val="000000"/>
          <w:sz w:val="20"/>
          <w:szCs w:val="20"/>
        </w:rPr>
        <w:t xml:space="preserve"> </w:t>
      </w:r>
      <w:r>
        <w:rPr>
          <w:rFonts w:ascii="PT Astra Serif" w:hAnsi="PT Astra Serif"/>
          <w:color w:val="000000"/>
          <w:sz w:val="20"/>
          <w:szCs w:val="20"/>
        </w:rPr>
        <w:t xml:space="preserve">тыс. рублей, на 2026 год – </w:t>
      </w:r>
      <w:r>
        <w:rPr>
          <w:rFonts w:ascii="PT Astra Serif" w:hAnsi="PT Astra Serif"/>
          <w:sz w:val="20"/>
          <w:szCs w:val="20"/>
        </w:rPr>
        <w:t>264 578,0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рублей, на 2027 год – </w:t>
      </w:r>
      <w:r>
        <w:rPr>
          <w:rFonts w:ascii="PT Astra Serif" w:hAnsi="PT Astra Serif"/>
          <w:sz w:val="20"/>
          <w:szCs w:val="20"/>
        </w:rPr>
        <w:t>281 068,4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рублей.</w:t>
      </w:r>
    </w:p>
    <w:p w:rsidR="00D90B8A" w:rsidRDefault="00D90B8A" w:rsidP="00D90B8A">
      <w:pPr>
        <w:pStyle w:val="14"/>
        <w:ind w:firstLine="708"/>
        <w:jc w:val="both"/>
        <w:rPr>
          <w:rFonts w:ascii="PT Astra Serif" w:hAnsi="PT Astra Serif"/>
          <w:color w:val="000000"/>
          <w:sz w:val="20"/>
          <w:szCs w:val="20"/>
        </w:rPr>
      </w:pPr>
      <w:proofErr w:type="gramStart"/>
      <w:r>
        <w:rPr>
          <w:rFonts w:ascii="PT Astra Serif" w:hAnsi="PT Astra Serif"/>
          <w:color w:val="000000"/>
          <w:sz w:val="20"/>
          <w:szCs w:val="20"/>
        </w:rPr>
        <w:t xml:space="preserve">В объеме налоговых и неналоговых доходов бюджета муниципального округа в 2025 году основную долю составляют: налог на доходы физических лиц (60%) в сумме </w:t>
      </w:r>
      <w:r>
        <w:rPr>
          <w:rFonts w:ascii="PT Astra Serif" w:hAnsi="PT Astra Serif"/>
          <w:sz w:val="20"/>
          <w:szCs w:val="20"/>
        </w:rPr>
        <w:t>152 000,0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рублей, налоги на имущество (18%) в сумме 45 439,3 тыс. рублей, налоги на совокупный доход (8%) в сумме </w:t>
      </w:r>
      <w:r>
        <w:rPr>
          <w:rFonts w:ascii="PT Astra Serif" w:hAnsi="PT Astra Serif"/>
          <w:sz w:val="20"/>
          <w:szCs w:val="20"/>
        </w:rPr>
        <w:t>20 890,0</w:t>
      </w:r>
      <w:r>
        <w:rPr>
          <w:rFonts w:ascii="PT Astra Serif" w:hAnsi="PT Astra Serif"/>
          <w:color w:val="000000"/>
          <w:sz w:val="20"/>
          <w:szCs w:val="20"/>
        </w:rPr>
        <w:t xml:space="preserve"> тыс. рублей, акцизы (7%) в сумме 18 190,9 тыс. рублей.</w:t>
      </w:r>
      <w:proofErr w:type="gramEnd"/>
    </w:p>
    <w:p w:rsidR="00D90B8A" w:rsidRDefault="00D90B8A" w:rsidP="00D90B8A">
      <w:pPr>
        <w:pStyle w:val="a4"/>
        <w:ind w:right="98"/>
        <w:contextualSpacing/>
        <w:rPr>
          <w:rFonts w:ascii="PT Astra Serif" w:hAnsi="PT Astra Serif"/>
          <w:i/>
          <w:szCs w:val="20"/>
        </w:rPr>
      </w:pPr>
      <w:r>
        <w:rPr>
          <w:rFonts w:ascii="PT Astra Serif" w:hAnsi="PT Astra Serif"/>
          <w:szCs w:val="20"/>
        </w:rPr>
        <w:tab/>
        <w:t>Безвозмездные поступления в бюджет муниципального округа в 2025 году составят 451 968,7</w:t>
      </w:r>
      <w:r>
        <w:rPr>
          <w:rFonts w:ascii="PT Astra Serif" w:hAnsi="PT Astra Serif"/>
          <w:color w:val="000000"/>
          <w:szCs w:val="20"/>
        </w:rPr>
        <w:t xml:space="preserve"> тыс. рублей.</w:t>
      </w:r>
      <w:r>
        <w:rPr>
          <w:rFonts w:ascii="PT Astra Serif" w:hAnsi="PT Astra Serif"/>
          <w:i/>
          <w:color w:val="000000"/>
          <w:szCs w:val="20"/>
        </w:rPr>
        <w:t xml:space="preserve"> </w:t>
      </w:r>
    </w:p>
    <w:p w:rsidR="00D90B8A" w:rsidRDefault="00D90B8A" w:rsidP="00D90B8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Проект бюджета муниципального округа на 2025 год и на плановый период 2026 и 2027 годов сформирован программным методом на основе 22 муниципальной программы округа. Объем расходов на финансирование муниципальных программ определен на 2025 год в размере </w:t>
      </w:r>
      <w:r>
        <w:rPr>
          <w:sz w:val="20"/>
          <w:szCs w:val="20"/>
        </w:rPr>
        <w:t>700 084,1</w:t>
      </w:r>
      <w:r>
        <w:rPr>
          <w:color w:val="000000"/>
          <w:sz w:val="20"/>
          <w:szCs w:val="20"/>
        </w:rPr>
        <w:t xml:space="preserve"> тыс. рублей или 99,1 % от всех расходов бюджета муниципального округа, на 2026 год – </w:t>
      </w:r>
      <w:r>
        <w:rPr>
          <w:sz w:val="20"/>
          <w:szCs w:val="20"/>
        </w:rPr>
        <w:t>532 120,6</w:t>
      </w:r>
      <w:r>
        <w:rPr>
          <w:color w:val="000000"/>
          <w:sz w:val="20"/>
          <w:szCs w:val="20"/>
        </w:rPr>
        <w:t xml:space="preserve"> тыс. рублей, на 2027 год – </w:t>
      </w:r>
      <w:r>
        <w:rPr>
          <w:sz w:val="20"/>
          <w:szCs w:val="20"/>
        </w:rPr>
        <w:t>542 961,4</w:t>
      </w:r>
      <w:r>
        <w:rPr>
          <w:color w:val="000000"/>
          <w:sz w:val="20"/>
          <w:szCs w:val="20"/>
        </w:rPr>
        <w:t xml:space="preserve"> тыс. рублей.</w:t>
      </w:r>
    </w:p>
    <w:p w:rsidR="00D90B8A" w:rsidRDefault="00D90B8A" w:rsidP="00D90B8A">
      <w:pPr>
        <w:rPr>
          <w:sz w:val="20"/>
          <w:szCs w:val="20"/>
        </w:rPr>
      </w:pPr>
      <w:r>
        <w:rPr>
          <w:sz w:val="20"/>
          <w:szCs w:val="20"/>
        </w:rPr>
        <w:tab/>
        <w:t>Расходы в социальной сфере (</w:t>
      </w:r>
      <w:r>
        <w:rPr>
          <w:color w:val="000000"/>
          <w:sz w:val="20"/>
          <w:szCs w:val="20"/>
        </w:rPr>
        <w:t xml:space="preserve">образование, культура, социальная политика, физическая культура и спорт) в 2025 году составят </w:t>
      </w:r>
      <w:r>
        <w:rPr>
          <w:sz w:val="20"/>
          <w:szCs w:val="20"/>
        </w:rPr>
        <w:t>355 625,8</w:t>
      </w:r>
      <w:r>
        <w:rPr>
          <w:color w:val="000000"/>
          <w:sz w:val="20"/>
          <w:szCs w:val="20"/>
        </w:rPr>
        <w:t xml:space="preserve"> тыс. рублей, в 2026 и 2027 годах по </w:t>
      </w:r>
      <w:r>
        <w:rPr>
          <w:sz w:val="20"/>
          <w:szCs w:val="20"/>
        </w:rPr>
        <w:t>345 184,3</w:t>
      </w:r>
      <w:r>
        <w:rPr>
          <w:color w:val="000000"/>
          <w:sz w:val="20"/>
          <w:szCs w:val="20"/>
        </w:rPr>
        <w:t xml:space="preserve"> тыс. рублей и </w:t>
      </w:r>
      <w:r>
        <w:rPr>
          <w:sz w:val="20"/>
          <w:szCs w:val="20"/>
        </w:rPr>
        <w:t>343 484,5</w:t>
      </w:r>
      <w:r>
        <w:rPr>
          <w:color w:val="000000"/>
          <w:sz w:val="20"/>
          <w:szCs w:val="20"/>
        </w:rPr>
        <w:t xml:space="preserve"> тыс. рублей соответственно.</w:t>
      </w:r>
    </w:p>
    <w:p w:rsidR="00D90B8A" w:rsidRDefault="00D90B8A" w:rsidP="00D90B8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Дорожный фонд Мордовского муниципального округа сформирован на 2025 год в объеме 208 787,3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тыс. рублей, на 2026 год – 58 254,3 тыс. рублей, на 2027 год – 69 638,4 тыс. рублей.</w:t>
      </w:r>
    </w:p>
    <w:p w:rsidR="00D90B8A" w:rsidRDefault="00D90B8A" w:rsidP="00D90B8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Участники по итогам публичных слушаний по проекту решения </w:t>
      </w:r>
      <w:r>
        <w:rPr>
          <w:bCs/>
          <w:sz w:val="20"/>
          <w:szCs w:val="20"/>
        </w:rPr>
        <w:t xml:space="preserve">Совета депутатов Мордовского муниципального округа Тамбовской области «О бюджете Мордовского муниципального округа на 20254 год и плановый период 2026 и 2027 годов» </w:t>
      </w:r>
      <w:r>
        <w:rPr>
          <w:sz w:val="20"/>
          <w:szCs w:val="20"/>
        </w:rPr>
        <w:t>рекомендуют: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Администрации Мордовского муниципального округа:</w:t>
      </w:r>
    </w:p>
    <w:p w:rsidR="00D90B8A" w:rsidRDefault="00D90B8A" w:rsidP="00D90B8A">
      <w:pPr>
        <w:ind w:firstLine="705"/>
        <w:rPr>
          <w:sz w:val="20"/>
          <w:szCs w:val="20"/>
        </w:rPr>
      </w:pPr>
      <w:r>
        <w:rPr>
          <w:sz w:val="20"/>
          <w:szCs w:val="20"/>
        </w:rPr>
        <w:t>1. Утвердить итоговый документ – рекомендации публичных слушаний по проекту решения Совета депутатов Мордовского муниципального округа Тамбовской области «О бюджете Мордовского муниципального округа Тамбовской области на 2025 год и плановый период 2026 и 2027годов».</w:t>
      </w:r>
    </w:p>
    <w:p w:rsidR="00D90B8A" w:rsidRDefault="00D90B8A" w:rsidP="00D90B8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2. </w:t>
      </w:r>
      <w:r>
        <w:rPr>
          <w:color w:val="000000"/>
          <w:sz w:val="20"/>
          <w:szCs w:val="20"/>
        </w:rPr>
        <w:t xml:space="preserve">Продолжить реализацию мероприятий, направленных на обеспечение </w:t>
      </w:r>
      <w:r>
        <w:rPr>
          <w:sz w:val="20"/>
          <w:szCs w:val="20"/>
        </w:rPr>
        <w:t xml:space="preserve">роста налоговых поступлений, </w:t>
      </w:r>
      <w:proofErr w:type="spellStart"/>
      <w:r>
        <w:rPr>
          <w:color w:val="000000"/>
          <w:sz w:val="20"/>
          <w:szCs w:val="20"/>
        </w:rPr>
        <w:t>приоритизации</w:t>
      </w:r>
      <w:proofErr w:type="spellEnd"/>
      <w:r>
        <w:rPr>
          <w:color w:val="000000"/>
          <w:sz w:val="20"/>
          <w:szCs w:val="20"/>
        </w:rPr>
        <w:t xml:space="preserve"> и повышения результативности бюджетных расходов.</w:t>
      </w:r>
    </w:p>
    <w:p w:rsidR="00D90B8A" w:rsidRDefault="00D90B8A" w:rsidP="00D90B8A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3. Обеспечить участие в реализации национальных проектов.</w:t>
      </w:r>
    </w:p>
    <w:p w:rsidR="00D90B8A" w:rsidRDefault="00D90B8A" w:rsidP="00D90B8A">
      <w:pPr>
        <w:ind w:firstLine="709"/>
        <w:rPr>
          <w:sz w:val="20"/>
          <w:szCs w:val="20"/>
        </w:rPr>
      </w:pPr>
      <w:r>
        <w:rPr>
          <w:sz w:val="20"/>
          <w:szCs w:val="20"/>
        </w:rPr>
        <w:t>Совету депутатов Мордовского муниципального округа Тамбовской области:</w:t>
      </w:r>
    </w:p>
    <w:p w:rsidR="00D90B8A" w:rsidRDefault="00D90B8A" w:rsidP="00D90B8A">
      <w:pPr>
        <w:ind w:firstLine="705"/>
        <w:rPr>
          <w:sz w:val="20"/>
          <w:szCs w:val="20"/>
        </w:rPr>
      </w:pPr>
      <w:r>
        <w:rPr>
          <w:sz w:val="20"/>
          <w:szCs w:val="20"/>
        </w:rPr>
        <w:t>Принять проект решения Совета депутатов Мордовского муниципального округа Тамбовской области «О бюджете Мордовского муниципального округа на 2025 год и плановый период 2026 и 2027 годов».</w:t>
      </w: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D90B8A">
          <w:type w:val="continuous"/>
          <w:pgSz w:w="11906" w:h="16838"/>
          <w:pgMar w:top="1134" w:right="991" w:bottom="1134" w:left="1276" w:header="709" w:footer="709" w:gutter="0"/>
          <w:cols w:num="2" w:space="709"/>
        </w:sectPr>
      </w:pPr>
    </w:p>
    <w:p w:rsidR="00D90B8A" w:rsidRDefault="00D90B8A" w:rsidP="00D90B8A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90B8A" w:rsidRDefault="00D90B8A" w:rsidP="00D90B8A">
      <w:pPr>
        <w:spacing w:line="192" w:lineRule="auto"/>
        <w:jc w:val="left"/>
        <w:rPr>
          <w:sz w:val="24"/>
          <w:szCs w:val="24"/>
        </w:rPr>
      </w:pPr>
    </w:p>
    <w:p w:rsidR="00D90B8A" w:rsidRDefault="00D90B8A" w:rsidP="00D90B8A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13  декабря 2024 года                     Информационный вестник                                              №16</w:t>
      </w:r>
    </w:p>
    <w:p w:rsidR="00D90B8A" w:rsidRDefault="00D90B8A" w:rsidP="00D90B8A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D90B8A" w:rsidRDefault="00D90B8A" w:rsidP="00D90B8A">
      <w:pPr>
        <w:jc w:val="left"/>
        <w:rPr>
          <w:b/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D90B8A" w:rsidRDefault="00D90B8A" w:rsidP="00D90B8A">
      <w:pPr>
        <w:rPr>
          <w:b/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D90B8A" w:rsidRDefault="00D90B8A" w:rsidP="00D90B8A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D90B8A" w:rsidRDefault="00D90B8A" w:rsidP="00D90B8A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2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D90B8A" w:rsidRDefault="00D90B8A" w:rsidP="00D90B8A">
      <w:pPr>
        <w:rPr>
          <w:b/>
          <w:sz w:val="24"/>
          <w:szCs w:val="24"/>
        </w:rPr>
      </w:pPr>
    </w:p>
    <w:p w:rsidR="00D90B8A" w:rsidRDefault="00D90B8A" w:rsidP="00D90B8A">
      <w:pPr>
        <w:ind w:right="140"/>
        <w:jc w:val="left"/>
        <w:rPr>
          <w:sz w:val="20"/>
          <w:szCs w:val="20"/>
        </w:r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D90B8A" w:rsidRDefault="00D90B8A" w:rsidP="00D90B8A">
      <w:pPr>
        <w:jc w:val="left"/>
        <w:rPr>
          <w:sz w:val="20"/>
          <w:szCs w:val="20"/>
        </w:rPr>
        <w:sectPr w:rsidR="00D90B8A"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D90B8A" w:rsidRDefault="00D90B8A" w:rsidP="00D90B8A">
      <w:pPr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D90B8A" w:rsidRDefault="00D90B8A" w:rsidP="00D90B8A">
      <w:pPr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960780" w:rsidRDefault="00960780"/>
    <w:sectPr w:rsidR="00960780" w:rsidSect="009956C5"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88080D"/>
    <w:multiLevelType w:val="multilevel"/>
    <w:tmpl w:val="FC6A373A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153618"/>
    <w:multiLevelType w:val="multilevel"/>
    <w:tmpl w:val="AC1A04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7004F1"/>
    <w:multiLevelType w:val="hybridMultilevel"/>
    <w:tmpl w:val="9E9660E4"/>
    <w:lvl w:ilvl="0" w:tplc="D87EEED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A4537"/>
    <w:multiLevelType w:val="multilevel"/>
    <w:tmpl w:val="D54682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D90B8A"/>
    <w:rsid w:val="00042781"/>
    <w:rsid w:val="002C37E7"/>
    <w:rsid w:val="00492BD2"/>
    <w:rsid w:val="00715F9B"/>
    <w:rsid w:val="00885172"/>
    <w:rsid w:val="00960780"/>
    <w:rsid w:val="009956C5"/>
    <w:rsid w:val="00BA2568"/>
    <w:rsid w:val="00D14752"/>
    <w:rsid w:val="00D5736B"/>
    <w:rsid w:val="00D90B8A"/>
    <w:rsid w:val="00DE396C"/>
    <w:rsid w:val="00E2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A"/>
  </w:style>
  <w:style w:type="paragraph" w:styleId="3">
    <w:name w:val="heading 3"/>
    <w:basedOn w:val="a"/>
    <w:link w:val="30"/>
    <w:semiHidden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uiPriority w:val="1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uiPriority w:val="99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2.tmbre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68.ru/" TargetMode="External"/><Relationship Id="rId12" Type="http://schemas.openxmlformats.org/officeDocument/2006/relationships/hyperlink" Target="mailto:post@r42.tamb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42.tmbreg.ru/" TargetMode="External"/><Relationship Id="rId11" Type="http://schemas.openxmlformats.org/officeDocument/2006/relationships/hyperlink" Target="http://r42.tambov.gov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st@r42.tambo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42.tambov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5619</Words>
  <Characters>32034</Characters>
  <Application>Microsoft Office Word</Application>
  <DocSecurity>0</DocSecurity>
  <Lines>266</Lines>
  <Paragraphs>75</Paragraphs>
  <ScaleCrop>false</ScaleCrop>
  <Company/>
  <LinksUpToDate>false</LinksUpToDate>
  <CharactersWithSpaces>37578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3</cp:revision>
  <cp:lastPrinted>2024-12-13T10:35:00Z</cp:lastPrinted>
  <dcterms:created xsi:type="dcterms:W3CDTF">2024-12-13T09:04:00Z</dcterms:created>
  <dcterms:modified xsi:type="dcterms:W3CDTF">2024-12-13T10:50:00Z</dcterms:modified>
</cp:coreProperties>
</file>