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172" w:rsidRPr="00C00D3E" w:rsidRDefault="00885172" w:rsidP="0043309B">
      <w:pPr>
        <w:ind w:right="-1"/>
        <w:jc w:val="left"/>
        <w:rPr>
          <w:sz w:val="24"/>
          <w:szCs w:val="24"/>
        </w:rPr>
      </w:pPr>
    </w:p>
    <w:p w:rsidR="00D90B8A" w:rsidRPr="00C00D3E" w:rsidRDefault="00D90B8A" w:rsidP="00CC1B34">
      <w:pPr>
        <w:ind w:right="-425"/>
        <w:jc w:val="left"/>
        <w:rPr>
          <w:sz w:val="24"/>
          <w:szCs w:val="24"/>
        </w:rPr>
      </w:pPr>
      <w:r w:rsidRPr="00C00D3E">
        <w:rPr>
          <w:sz w:val="24"/>
          <w:szCs w:val="24"/>
        </w:rPr>
        <w:t>_________________________________________________</w:t>
      </w:r>
      <w:r w:rsidR="00CC1B34" w:rsidRPr="00C00D3E">
        <w:rPr>
          <w:sz w:val="24"/>
          <w:szCs w:val="24"/>
        </w:rPr>
        <w:t>___________</w:t>
      </w:r>
      <w:r w:rsidR="00F76B24" w:rsidRPr="00C00D3E">
        <w:rPr>
          <w:sz w:val="24"/>
          <w:szCs w:val="24"/>
        </w:rPr>
        <w:t>____________________          18</w:t>
      </w:r>
      <w:r w:rsidR="00D77817" w:rsidRPr="00C00D3E">
        <w:rPr>
          <w:sz w:val="24"/>
          <w:szCs w:val="24"/>
        </w:rPr>
        <w:t xml:space="preserve"> </w:t>
      </w:r>
      <w:r w:rsidR="00BA522C" w:rsidRPr="00C00D3E">
        <w:rPr>
          <w:sz w:val="24"/>
          <w:szCs w:val="24"/>
        </w:rPr>
        <w:t>апреля</w:t>
      </w:r>
      <w:r w:rsidR="00994955" w:rsidRPr="00C00D3E">
        <w:rPr>
          <w:sz w:val="24"/>
          <w:szCs w:val="24"/>
        </w:rPr>
        <w:t xml:space="preserve"> </w:t>
      </w:r>
      <w:r w:rsidR="00CF3EBF" w:rsidRPr="00C00D3E">
        <w:rPr>
          <w:sz w:val="24"/>
          <w:szCs w:val="24"/>
        </w:rPr>
        <w:t>2025</w:t>
      </w:r>
      <w:r w:rsidRPr="00C00D3E">
        <w:rPr>
          <w:sz w:val="24"/>
          <w:szCs w:val="24"/>
        </w:rPr>
        <w:t xml:space="preserve"> года                           Инф</w:t>
      </w:r>
      <w:r w:rsidR="00CC1B34" w:rsidRPr="00C00D3E">
        <w:rPr>
          <w:sz w:val="24"/>
          <w:szCs w:val="24"/>
        </w:rPr>
        <w:t xml:space="preserve">ормационный вестник            </w:t>
      </w:r>
      <w:r w:rsidR="0043309B" w:rsidRPr="00C00D3E">
        <w:rPr>
          <w:sz w:val="24"/>
          <w:szCs w:val="24"/>
        </w:rPr>
        <w:t xml:space="preserve">  </w:t>
      </w:r>
      <w:r w:rsidR="00CF3EBF" w:rsidRPr="00C00D3E">
        <w:rPr>
          <w:sz w:val="24"/>
          <w:szCs w:val="24"/>
        </w:rPr>
        <w:t xml:space="preserve"> </w:t>
      </w:r>
      <w:r w:rsidR="0043309B" w:rsidRPr="00C00D3E">
        <w:rPr>
          <w:sz w:val="24"/>
          <w:szCs w:val="24"/>
        </w:rPr>
        <w:t xml:space="preserve">       </w:t>
      </w:r>
      <w:r w:rsidR="00F41902" w:rsidRPr="00C00D3E">
        <w:rPr>
          <w:sz w:val="24"/>
          <w:szCs w:val="24"/>
        </w:rPr>
        <w:t xml:space="preserve">          </w:t>
      </w:r>
      <w:r w:rsidR="00BA522C" w:rsidRPr="00C00D3E">
        <w:rPr>
          <w:sz w:val="24"/>
          <w:szCs w:val="24"/>
        </w:rPr>
        <w:t xml:space="preserve">       </w:t>
      </w:r>
      <w:r w:rsidR="00F41902" w:rsidRPr="00C00D3E">
        <w:rPr>
          <w:sz w:val="24"/>
          <w:szCs w:val="24"/>
        </w:rPr>
        <w:t xml:space="preserve">     №</w:t>
      </w:r>
      <w:r w:rsidR="00F76B24" w:rsidRPr="00C00D3E">
        <w:rPr>
          <w:sz w:val="24"/>
          <w:szCs w:val="24"/>
          <w:lang w:val="en-US"/>
        </w:rPr>
        <w:t>15</w:t>
      </w:r>
    </w:p>
    <w:p w:rsidR="00D90B8A" w:rsidRPr="00C00D3E" w:rsidRDefault="00D90B8A" w:rsidP="00D90B8A">
      <w:pPr>
        <w:pBdr>
          <w:bottom w:val="single" w:sz="12" w:space="1" w:color="auto"/>
        </w:pBdr>
        <w:rPr>
          <w:b/>
          <w:sz w:val="24"/>
          <w:szCs w:val="24"/>
          <w:u w:val="single"/>
        </w:rPr>
      </w:pPr>
    </w:p>
    <w:p w:rsidR="00D90B8A" w:rsidRPr="00C00D3E" w:rsidRDefault="00D90B8A" w:rsidP="00D90B8A">
      <w:pPr>
        <w:pStyle w:val="Default"/>
        <w:ind w:right="-142"/>
        <w:rPr>
          <w:rFonts w:ascii="PT Astra Serif" w:hAnsi="PT Astra Serif"/>
          <w:b/>
          <w:sz w:val="36"/>
          <w:szCs w:val="36"/>
        </w:rPr>
      </w:pPr>
    </w:p>
    <w:tbl>
      <w:tblPr>
        <w:tblW w:w="9639" w:type="dxa"/>
        <w:tblInd w:w="108" w:type="dxa"/>
        <w:tblLook w:val="04A0" w:firstRow="1" w:lastRow="0" w:firstColumn="1" w:lastColumn="0" w:noHBand="0" w:noVBand="1"/>
      </w:tblPr>
      <w:tblGrid>
        <w:gridCol w:w="9639"/>
      </w:tblGrid>
      <w:tr w:rsidR="00D90B8A" w:rsidRPr="00C00D3E" w:rsidTr="00CC1B34">
        <w:tc>
          <w:tcPr>
            <w:tcW w:w="9639" w:type="dxa"/>
            <w:tcBorders>
              <w:top w:val="single" w:sz="4" w:space="0" w:color="auto"/>
              <w:left w:val="single" w:sz="4" w:space="0" w:color="auto"/>
              <w:bottom w:val="single" w:sz="4" w:space="0" w:color="auto"/>
              <w:right w:val="single" w:sz="4" w:space="0" w:color="auto"/>
            </w:tcBorders>
          </w:tcPr>
          <w:p w:rsidR="00D90B8A" w:rsidRPr="00C00D3E" w:rsidRDefault="00D90B8A">
            <w:pPr>
              <w:pStyle w:val="Default"/>
              <w:jc w:val="both"/>
              <w:rPr>
                <w:rFonts w:ascii="PT Astra Serif" w:hAnsi="PT Astra Serif"/>
                <w:b/>
                <w:sz w:val="36"/>
                <w:szCs w:val="36"/>
              </w:rPr>
            </w:pPr>
          </w:p>
          <w:p w:rsidR="00D90B8A" w:rsidRPr="00C00D3E" w:rsidRDefault="00D90B8A">
            <w:pPr>
              <w:rPr>
                <w:sz w:val="24"/>
                <w:szCs w:val="24"/>
              </w:rPr>
            </w:pPr>
          </w:p>
          <w:p w:rsidR="00D90B8A" w:rsidRPr="00C00D3E" w:rsidRDefault="00D90B8A">
            <w:pPr>
              <w:rPr>
                <w:sz w:val="24"/>
                <w:szCs w:val="24"/>
              </w:rPr>
            </w:pPr>
          </w:p>
          <w:p w:rsidR="00D90B8A" w:rsidRPr="00C00D3E" w:rsidRDefault="00D90B8A">
            <w:pPr>
              <w:rPr>
                <w:sz w:val="24"/>
                <w:szCs w:val="24"/>
              </w:rPr>
            </w:pPr>
          </w:p>
          <w:p w:rsidR="00D90B8A" w:rsidRPr="00C00D3E" w:rsidRDefault="00B44692">
            <w:pPr>
              <w:jc w:val="center"/>
              <w:rPr>
                <w:b/>
              </w:rPr>
            </w:pPr>
            <w:r w:rsidRPr="00C00D3E">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1.5pt;height:48pt" fillcolor="#0070c0">
                  <v:shadow color="#868686"/>
                  <v:textpath style="font-family:&quot;Arial Black&quot;;v-text-kern:t" trim="t" fitpath="t" string="ИНФОРМАЦИОННЫЙ ВЕСТНИК"/>
                </v:shape>
              </w:pict>
            </w:r>
            <w:r w:rsidR="00D90B8A" w:rsidRPr="00C00D3E">
              <w:rPr>
                <w:b/>
              </w:rPr>
              <w:t xml:space="preserve"> </w:t>
            </w:r>
          </w:p>
          <w:p w:rsidR="00D90B8A" w:rsidRPr="00C00D3E" w:rsidRDefault="00D90B8A">
            <w:pPr>
              <w:jc w:val="center"/>
              <w:rPr>
                <w:b/>
              </w:rPr>
            </w:pPr>
            <w:r w:rsidRPr="00C00D3E">
              <w:rPr>
                <w:b/>
              </w:rPr>
              <w:t>периодическое печатное средство массовой информации</w:t>
            </w:r>
          </w:p>
          <w:p w:rsidR="00D90B8A" w:rsidRPr="00C00D3E" w:rsidRDefault="00D90B8A" w:rsidP="004D767D">
            <w:pPr>
              <w:jc w:val="center"/>
              <w:rPr>
                <w:b/>
              </w:rPr>
            </w:pPr>
            <w:r w:rsidRPr="00C00D3E">
              <w:rPr>
                <w:noProof/>
                <w:lang w:eastAsia="ru-RU"/>
              </w:rPr>
              <w:drawing>
                <wp:anchor distT="0" distB="0" distL="114300" distR="114300" simplePos="0" relativeHeight="251655168" behindDoc="0" locked="0" layoutInCell="1" allowOverlap="1">
                  <wp:simplePos x="0" y="0"/>
                  <wp:positionH relativeFrom="column">
                    <wp:posOffset>-40005</wp:posOffset>
                  </wp:positionH>
                  <wp:positionV relativeFrom="paragraph">
                    <wp:posOffset>-1263015</wp:posOffset>
                  </wp:positionV>
                  <wp:extent cx="942975" cy="1628775"/>
                  <wp:effectExtent l="19050" t="0" r="9525" b="0"/>
                  <wp:wrapSquare wrapText="bothSides"/>
                  <wp:docPr id="2" name="Рисунок 1" descr="Мордовский_МО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рдовский_МО_ПП-07"/>
                          <pic:cNvPicPr>
                            <a:picLocks noChangeAspect="1" noChangeArrowheads="1"/>
                          </pic:cNvPicPr>
                        </pic:nvPicPr>
                        <pic:blipFill>
                          <a:blip r:embed="rId8" cstate="print"/>
                          <a:srcRect/>
                          <a:stretch>
                            <a:fillRect/>
                          </a:stretch>
                        </pic:blipFill>
                        <pic:spPr bwMode="auto">
                          <a:xfrm>
                            <a:off x="0" y="0"/>
                            <a:ext cx="942975" cy="1628775"/>
                          </a:xfrm>
                          <a:prstGeom prst="rect">
                            <a:avLst/>
                          </a:prstGeom>
                          <a:noFill/>
                        </pic:spPr>
                      </pic:pic>
                    </a:graphicData>
                  </a:graphic>
                </wp:anchor>
              </w:drawing>
            </w:r>
            <w:r w:rsidRPr="00C00D3E">
              <w:rPr>
                <w:b/>
              </w:rPr>
              <w:t xml:space="preserve">органов местного самоуправления Мордовского                                                                                           </w:t>
            </w:r>
            <w:r w:rsidR="004D767D" w:rsidRPr="00C00D3E">
              <w:rPr>
                <w:b/>
              </w:rPr>
              <w:t xml:space="preserve">       </w:t>
            </w:r>
            <w:r w:rsidRPr="00C00D3E">
              <w:rPr>
                <w:b/>
              </w:rPr>
              <w:t>муниципального округа Тамбовской области</w:t>
            </w:r>
          </w:p>
          <w:p w:rsidR="00D90B8A" w:rsidRPr="00C00D3E" w:rsidRDefault="00D90B8A">
            <w:pPr>
              <w:jc w:val="center"/>
              <w:rPr>
                <w:b/>
              </w:rPr>
            </w:pPr>
            <w:r w:rsidRPr="00C00D3E">
              <w:rPr>
                <w:b/>
              </w:rPr>
              <w:t xml:space="preserve">        </w:t>
            </w:r>
          </w:p>
          <w:p w:rsidR="00D90B8A" w:rsidRPr="00C00D3E" w:rsidRDefault="00890463">
            <w:pPr>
              <w:pStyle w:val="Default"/>
              <w:jc w:val="both"/>
              <w:rPr>
                <w:rFonts w:ascii="PT Astra Serif" w:hAnsi="PT Astra Serif"/>
                <w:b/>
                <w:sz w:val="36"/>
                <w:szCs w:val="36"/>
              </w:rPr>
            </w:pPr>
            <w:r w:rsidRPr="00C00D3E">
              <w:rPr>
                <w:rFonts w:ascii="PT Astra Serif" w:hAnsi="PT Astra Serif"/>
                <w:b/>
                <w:sz w:val="36"/>
                <w:szCs w:val="36"/>
              </w:rPr>
              <w:t xml:space="preserve">                           </w:t>
            </w:r>
            <w:r w:rsidR="00F76B24" w:rsidRPr="00C00D3E">
              <w:rPr>
                <w:rFonts w:ascii="PT Astra Serif" w:hAnsi="PT Astra Serif"/>
                <w:b/>
                <w:sz w:val="36"/>
                <w:szCs w:val="36"/>
              </w:rPr>
              <w:t>18</w:t>
            </w:r>
            <w:r w:rsidR="00CC1B34" w:rsidRPr="00C00D3E">
              <w:rPr>
                <w:rFonts w:ascii="PT Astra Serif" w:hAnsi="PT Astra Serif"/>
                <w:b/>
                <w:sz w:val="36"/>
                <w:szCs w:val="36"/>
              </w:rPr>
              <w:t xml:space="preserve"> </w:t>
            </w:r>
            <w:r w:rsidR="00BA522C" w:rsidRPr="00C00D3E">
              <w:rPr>
                <w:rFonts w:ascii="PT Astra Serif" w:hAnsi="PT Astra Serif"/>
                <w:b/>
                <w:sz w:val="36"/>
                <w:szCs w:val="36"/>
              </w:rPr>
              <w:t>апреля</w:t>
            </w:r>
            <w:r w:rsidR="00FE145F" w:rsidRPr="00C00D3E">
              <w:rPr>
                <w:rFonts w:ascii="PT Astra Serif" w:hAnsi="PT Astra Serif"/>
                <w:b/>
                <w:sz w:val="36"/>
                <w:szCs w:val="36"/>
              </w:rPr>
              <w:t xml:space="preserve"> </w:t>
            </w:r>
            <w:r w:rsidR="00CF3EBF" w:rsidRPr="00C00D3E">
              <w:rPr>
                <w:rFonts w:ascii="PT Astra Serif" w:hAnsi="PT Astra Serif"/>
                <w:b/>
                <w:sz w:val="36"/>
                <w:szCs w:val="36"/>
              </w:rPr>
              <w:t>2025</w:t>
            </w:r>
            <w:r w:rsidR="00D90B8A" w:rsidRPr="00C00D3E">
              <w:rPr>
                <w:rFonts w:ascii="PT Astra Serif" w:hAnsi="PT Astra Serif"/>
                <w:b/>
                <w:sz w:val="36"/>
                <w:szCs w:val="36"/>
              </w:rPr>
              <w:t xml:space="preserve"> года            </w:t>
            </w:r>
            <w:r w:rsidR="00BA522C" w:rsidRPr="00C00D3E">
              <w:rPr>
                <w:rFonts w:ascii="PT Astra Serif" w:hAnsi="PT Astra Serif"/>
                <w:b/>
                <w:sz w:val="36"/>
                <w:szCs w:val="36"/>
              </w:rPr>
              <w:t xml:space="preserve">              </w:t>
            </w:r>
            <w:r w:rsidRPr="00C00D3E">
              <w:rPr>
                <w:rFonts w:ascii="PT Astra Serif" w:hAnsi="PT Astra Serif"/>
                <w:b/>
                <w:sz w:val="36"/>
                <w:szCs w:val="36"/>
              </w:rPr>
              <w:t xml:space="preserve"> </w:t>
            </w:r>
            <w:r w:rsidR="00F76B24" w:rsidRPr="00C00D3E">
              <w:rPr>
                <w:rFonts w:ascii="PT Astra Serif" w:hAnsi="PT Astra Serif"/>
                <w:b/>
                <w:sz w:val="36"/>
                <w:szCs w:val="36"/>
              </w:rPr>
              <w:t>№ 15</w:t>
            </w:r>
          </w:p>
          <w:p w:rsidR="00D90B8A" w:rsidRPr="00C00D3E" w:rsidRDefault="00D90B8A">
            <w:pPr>
              <w:pStyle w:val="Default"/>
              <w:jc w:val="center"/>
              <w:rPr>
                <w:rFonts w:ascii="PT Astra Serif" w:hAnsi="PT Astra Serif"/>
                <w:b/>
                <w:color w:val="0070C0"/>
              </w:rPr>
            </w:pPr>
            <w:r w:rsidRPr="00C00D3E">
              <w:rPr>
                <w:rFonts w:ascii="PT Astra Serif" w:hAnsi="PT Astra Serif"/>
                <w:b/>
                <w:color w:val="0070C0"/>
              </w:rPr>
              <w:t xml:space="preserve">                                                                                                             </w:t>
            </w:r>
            <w:r w:rsidR="00DD22F9" w:rsidRPr="00C00D3E">
              <w:rPr>
                <w:rFonts w:ascii="PT Astra Serif" w:hAnsi="PT Astra Serif"/>
                <w:b/>
                <w:color w:val="0070C0"/>
              </w:rPr>
              <w:t xml:space="preserve">                           </w:t>
            </w:r>
            <w:r w:rsidRPr="00C00D3E">
              <w:rPr>
                <w:rFonts w:ascii="PT Astra Serif" w:hAnsi="PT Astra Serif"/>
                <w:b/>
                <w:color w:val="0070C0"/>
              </w:rPr>
              <w:t>12+</w:t>
            </w:r>
          </w:p>
          <w:p w:rsidR="00D90B8A" w:rsidRPr="00C00D3E" w:rsidRDefault="00D90B8A">
            <w:pPr>
              <w:pStyle w:val="Default"/>
              <w:jc w:val="both"/>
              <w:rPr>
                <w:rFonts w:ascii="PT Astra Serif" w:hAnsi="PT Astra Serif"/>
              </w:rPr>
            </w:pPr>
            <w:r w:rsidRPr="00C00D3E">
              <w:rPr>
                <w:rFonts w:ascii="PT Astra Serif" w:hAnsi="PT Astra Serif"/>
              </w:rPr>
              <w:t xml:space="preserve">      </w:t>
            </w:r>
            <w:hyperlink r:id="rId9" w:history="1">
              <w:r w:rsidRPr="00C00D3E">
                <w:rPr>
                  <w:rStyle w:val="a3"/>
                  <w:rFonts w:ascii="PT Astra Serif" w:hAnsi="PT Astra Serif"/>
                </w:rPr>
                <w:t>https://r42.tmbreg.ru/</w:t>
              </w:r>
            </w:hyperlink>
            <w:r w:rsidRPr="00C00D3E">
              <w:rPr>
                <w:rFonts w:ascii="PT Astra Serif" w:hAnsi="PT Astra Serif"/>
              </w:rPr>
              <w:t xml:space="preserve">       </w:t>
            </w:r>
          </w:p>
          <w:p w:rsidR="00D90B8A" w:rsidRPr="00C00D3E" w:rsidRDefault="00D90B8A">
            <w:pPr>
              <w:pStyle w:val="Default"/>
              <w:jc w:val="both"/>
              <w:rPr>
                <w:rFonts w:ascii="PT Astra Serif" w:hAnsi="PT Astra Serif"/>
                <w:b/>
                <w:color w:val="0070C0"/>
              </w:rPr>
            </w:pPr>
            <w:r w:rsidRPr="00C00D3E">
              <w:rPr>
                <w:rFonts w:ascii="PT Astra Serif" w:hAnsi="PT Astra Serif"/>
                <w:b/>
                <w:color w:val="0070C0"/>
              </w:rPr>
              <w:t xml:space="preserve">                                                                                                                                  </w:t>
            </w:r>
          </w:p>
        </w:tc>
      </w:tr>
    </w:tbl>
    <w:p w:rsidR="00625474" w:rsidRPr="00C00D3E" w:rsidRDefault="00B44692" w:rsidP="00D90B8A">
      <w:pPr>
        <w:jc w:val="left"/>
        <w:rPr>
          <w:sz w:val="20"/>
          <w:szCs w:val="20"/>
        </w:rPr>
      </w:pPr>
      <w:r w:rsidRPr="00C00D3E">
        <w:rPr>
          <w:noProof/>
          <w:sz w:val="20"/>
          <w:szCs w:val="20"/>
          <w:lang w:eastAsia="ru-RU"/>
        </w:rPr>
        <w:pict>
          <v:rect id="_x0000_s1030" style="position:absolute;margin-left:9.15pt;margin-top:9.4pt;width:177.6pt;height:25.15pt;z-index:251661312;mso-position-horizontal-relative:text;mso-position-vertical-relative:text" fillcolor="#8db3e2 [1311]" strokecolor="#f2f2f2 [3041]" strokeweight="3pt">
            <v:shadow on="t" type="perspective" color="#243f60 [1604]" opacity=".5" offset="1pt" offset2="-1pt"/>
            <v:textbox style="mso-next-textbox:#_x0000_s1030">
              <w:txbxContent>
                <w:p w:rsidR="007A48F1" w:rsidRDefault="007A48F1" w:rsidP="00625474">
                  <w:pPr>
                    <w:jc w:val="center"/>
                    <w:rPr>
                      <w:b/>
                    </w:rPr>
                  </w:pPr>
                  <w:r>
                    <w:rPr>
                      <w:b/>
                    </w:rPr>
                    <w:t>ПРАВОВЫЕ АКТЫ</w:t>
                  </w:r>
                </w:p>
              </w:txbxContent>
            </v:textbox>
          </v:rect>
        </w:pict>
      </w:r>
    </w:p>
    <w:p w:rsidR="00625474" w:rsidRPr="00C00D3E" w:rsidRDefault="00625474" w:rsidP="00625474">
      <w:pPr>
        <w:rPr>
          <w:sz w:val="20"/>
          <w:szCs w:val="20"/>
        </w:rPr>
      </w:pPr>
    </w:p>
    <w:p w:rsidR="008D41A7" w:rsidRPr="00C00D3E" w:rsidRDefault="008D41A7" w:rsidP="008D41A7">
      <w:pPr>
        <w:contextualSpacing/>
        <w:rPr>
          <w:rFonts w:cs="PT Astra Serif"/>
        </w:rPr>
      </w:pPr>
    </w:p>
    <w:p w:rsidR="008D41A7" w:rsidRPr="00C00D3E" w:rsidRDefault="008D41A7" w:rsidP="008D41A7">
      <w:pPr>
        <w:contextualSpacing/>
        <w:jc w:val="center"/>
        <w:rPr>
          <w:rFonts w:cs="PT Astra Serif"/>
        </w:rPr>
      </w:pPr>
    </w:p>
    <w:p w:rsidR="00D77817" w:rsidRPr="00C00D3E" w:rsidRDefault="00D77817" w:rsidP="003777AD">
      <w:pPr>
        <w:pStyle w:val="a7"/>
        <w:jc w:val="right"/>
        <w:rPr>
          <w:rFonts w:ascii="PT Astra Serif" w:eastAsia="Times New Roman" w:hAnsi="PT Astra Serif"/>
          <w:i w:val="0"/>
          <w:sz w:val="20"/>
          <w:szCs w:val="20"/>
          <w:lang w:val="ru-RU"/>
        </w:rPr>
      </w:pPr>
    </w:p>
    <w:p w:rsidR="008B1CD3" w:rsidRPr="00C00D3E" w:rsidRDefault="008B1CD3" w:rsidP="008B1CD3">
      <w:pPr>
        <w:pStyle w:val="a7"/>
        <w:jc w:val="center"/>
        <w:rPr>
          <w:rFonts w:ascii="PT Astra Serif" w:eastAsia="Times New Roman" w:hAnsi="PT Astra Serif"/>
          <w:i w:val="0"/>
          <w:sz w:val="20"/>
          <w:szCs w:val="20"/>
          <w:lang w:val="ru-RU"/>
        </w:rPr>
        <w:sectPr w:rsidR="008B1CD3" w:rsidRPr="00C00D3E" w:rsidSect="00CC1B34">
          <w:headerReference w:type="default" r:id="rId10"/>
          <w:type w:val="continuous"/>
          <w:pgSz w:w="11906" w:h="16838"/>
          <w:pgMar w:top="1134" w:right="566" w:bottom="1134" w:left="1701" w:header="709" w:footer="709" w:gutter="0"/>
          <w:cols w:space="424"/>
        </w:sectPr>
      </w:pPr>
      <w:r w:rsidRPr="00C00D3E">
        <w:rPr>
          <w:rFonts w:ascii="PT Astra Serif" w:eastAsia="Times New Roman" w:hAnsi="PT Astra Serif"/>
          <w:i w:val="0"/>
          <w:sz w:val="20"/>
          <w:szCs w:val="20"/>
          <w:lang w:val="ru-RU"/>
        </w:rPr>
        <w:tab/>
      </w:r>
    </w:p>
    <w:p w:rsidR="008B1CD3" w:rsidRPr="00C00D3E" w:rsidRDefault="008B1CD3" w:rsidP="008B1CD3">
      <w:pPr>
        <w:pStyle w:val="a7"/>
        <w:jc w:val="center"/>
        <w:rPr>
          <w:rFonts w:ascii="PT Astra Serif" w:hAnsi="PT Astra Serif"/>
          <w:i w:val="0"/>
          <w:sz w:val="20"/>
          <w:szCs w:val="20"/>
          <w:lang w:val="ru-RU"/>
        </w:rPr>
      </w:pPr>
      <w:r w:rsidRPr="00C00D3E">
        <w:rPr>
          <w:rFonts w:ascii="PT Astra Serif" w:hAnsi="PT Astra Serif"/>
          <w:i w:val="0"/>
          <w:sz w:val="20"/>
          <w:szCs w:val="20"/>
          <w:lang w:val="ru-RU"/>
        </w:rPr>
        <w:lastRenderedPageBreak/>
        <w:t>Администрация  Мордовского</w:t>
      </w:r>
    </w:p>
    <w:p w:rsidR="008B1CD3" w:rsidRPr="00C00D3E" w:rsidRDefault="008B1CD3" w:rsidP="008B1CD3">
      <w:pPr>
        <w:pStyle w:val="a7"/>
        <w:jc w:val="center"/>
        <w:rPr>
          <w:rFonts w:ascii="PT Astra Serif" w:hAnsi="PT Astra Serif"/>
          <w:i w:val="0"/>
          <w:sz w:val="20"/>
          <w:szCs w:val="20"/>
          <w:lang w:val="ru-RU"/>
        </w:rPr>
      </w:pPr>
      <w:r w:rsidRPr="00C00D3E">
        <w:rPr>
          <w:rFonts w:ascii="PT Astra Serif" w:hAnsi="PT Astra Serif"/>
          <w:i w:val="0"/>
          <w:sz w:val="20"/>
          <w:szCs w:val="20"/>
          <w:lang w:val="ru-RU"/>
        </w:rPr>
        <w:t>муниципального  округа</w:t>
      </w:r>
    </w:p>
    <w:p w:rsidR="008B1CD3" w:rsidRPr="00C00D3E" w:rsidRDefault="008B1CD3" w:rsidP="008B1CD3">
      <w:pPr>
        <w:pStyle w:val="a7"/>
        <w:jc w:val="center"/>
        <w:rPr>
          <w:rFonts w:ascii="PT Astra Serif" w:hAnsi="PT Astra Serif"/>
          <w:i w:val="0"/>
          <w:sz w:val="20"/>
          <w:szCs w:val="20"/>
          <w:lang w:val="ru-RU"/>
        </w:rPr>
      </w:pPr>
      <w:r w:rsidRPr="00C00D3E">
        <w:rPr>
          <w:rFonts w:ascii="PT Astra Serif" w:hAnsi="PT Astra Serif"/>
          <w:i w:val="0"/>
          <w:color w:val="000000"/>
          <w:sz w:val="20"/>
          <w:szCs w:val="20"/>
          <w:lang w:val="ru-RU"/>
        </w:rPr>
        <w:t>Тамбовской области</w:t>
      </w:r>
    </w:p>
    <w:p w:rsidR="008B1CD3" w:rsidRPr="00C00D3E" w:rsidRDefault="008B1CD3" w:rsidP="008B1CD3">
      <w:pPr>
        <w:pStyle w:val="afa"/>
        <w:spacing w:before="0" w:beforeAutospacing="0" w:after="0"/>
        <w:jc w:val="center"/>
        <w:rPr>
          <w:rFonts w:ascii="PT Astra Serif" w:hAnsi="PT Astra Serif"/>
          <w:color w:val="000000"/>
          <w:sz w:val="20"/>
          <w:szCs w:val="20"/>
        </w:rPr>
      </w:pPr>
    </w:p>
    <w:p w:rsidR="008B1CD3" w:rsidRPr="00C00D3E" w:rsidRDefault="008B1CD3" w:rsidP="008B1CD3">
      <w:pPr>
        <w:pStyle w:val="afa"/>
        <w:spacing w:before="0" w:beforeAutospacing="0" w:after="0" w:afterAutospacing="0"/>
        <w:jc w:val="center"/>
        <w:rPr>
          <w:rFonts w:ascii="PT Astra Serif" w:hAnsi="PT Astra Serif"/>
          <w:color w:val="000000"/>
          <w:sz w:val="20"/>
          <w:szCs w:val="20"/>
        </w:rPr>
      </w:pPr>
      <w:r w:rsidRPr="00C00D3E">
        <w:rPr>
          <w:rFonts w:ascii="PT Astra Serif" w:hAnsi="PT Astra Serif"/>
          <w:color w:val="000000"/>
          <w:sz w:val="20"/>
          <w:szCs w:val="20"/>
        </w:rPr>
        <w:t>ПОСТАНОВЛЕНИЕ</w:t>
      </w:r>
    </w:p>
    <w:p w:rsidR="008B1CD3" w:rsidRPr="00C00D3E" w:rsidRDefault="008B1CD3" w:rsidP="008B1CD3">
      <w:pPr>
        <w:pStyle w:val="afa"/>
        <w:spacing w:before="0" w:beforeAutospacing="0" w:after="0" w:afterAutospacing="0"/>
        <w:jc w:val="center"/>
        <w:rPr>
          <w:rFonts w:ascii="PT Astra Serif" w:hAnsi="PT Astra Serif"/>
          <w:sz w:val="20"/>
          <w:szCs w:val="20"/>
        </w:rPr>
      </w:pPr>
      <w:r w:rsidRPr="00C00D3E">
        <w:rPr>
          <w:rFonts w:ascii="PT Astra Serif" w:hAnsi="PT Astra Serif"/>
          <w:color w:val="000000"/>
          <w:sz w:val="20"/>
          <w:szCs w:val="20"/>
        </w:rPr>
        <w:t xml:space="preserve">11.03.2025         </w:t>
      </w:r>
      <w:r w:rsidRPr="00C00D3E">
        <w:rPr>
          <w:rFonts w:ascii="PT Astra Serif" w:hAnsi="PT Astra Serif"/>
          <w:color w:val="000000"/>
          <w:sz w:val="20"/>
          <w:szCs w:val="20"/>
        </w:rPr>
        <w:t> </w:t>
      </w:r>
      <w:r w:rsidRPr="00C00D3E">
        <w:rPr>
          <w:rFonts w:ascii="PT Astra Serif" w:hAnsi="PT Astra Serif"/>
          <w:color w:val="000000"/>
          <w:sz w:val="20"/>
          <w:szCs w:val="20"/>
        </w:rPr>
        <w:t xml:space="preserve">    р.п.Мордово     </w:t>
      </w:r>
      <w:r w:rsidRPr="00C00D3E">
        <w:rPr>
          <w:rFonts w:ascii="PT Astra Serif" w:hAnsi="PT Astra Serif"/>
          <w:color w:val="000000"/>
          <w:sz w:val="20"/>
          <w:szCs w:val="20"/>
        </w:rPr>
        <w:t> </w:t>
      </w:r>
      <w:r w:rsidRPr="00C00D3E">
        <w:rPr>
          <w:rFonts w:ascii="PT Astra Serif" w:hAnsi="PT Astra Serif"/>
          <w:color w:val="000000"/>
          <w:sz w:val="20"/>
          <w:szCs w:val="20"/>
        </w:rPr>
        <w:t xml:space="preserve">               № 295</w:t>
      </w:r>
    </w:p>
    <w:p w:rsidR="008B1CD3" w:rsidRPr="00C00D3E" w:rsidRDefault="008B1CD3" w:rsidP="008B1CD3">
      <w:pPr>
        <w:adjustRightInd w:val="0"/>
        <w:rPr>
          <w:color w:val="000000"/>
          <w:sz w:val="20"/>
          <w:szCs w:val="20"/>
          <w:lang w:eastAsia="ru-RU"/>
        </w:rPr>
      </w:pPr>
    </w:p>
    <w:p w:rsidR="008B1CD3" w:rsidRPr="00C00D3E" w:rsidRDefault="008B1CD3" w:rsidP="008B1CD3">
      <w:pPr>
        <w:adjustRightInd w:val="0"/>
        <w:rPr>
          <w:color w:val="000000"/>
          <w:sz w:val="20"/>
          <w:szCs w:val="20"/>
        </w:rPr>
      </w:pPr>
      <w:r w:rsidRPr="00C00D3E">
        <w:rPr>
          <w:color w:val="000000"/>
          <w:sz w:val="20"/>
          <w:szCs w:val="20"/>
        </w:rPr>
        <w:t>О внесении изменений в постановление администрации Мордовского муниципального округа от 07.06.2024  №760 «</w:t>
      </w:r>
      <w:r w:rsidRPr="00C00D3E">
        <w:rPr>
          <w:sz w:val="20"/>
          <w:szCs w:val="20"/>
        </w:rPr>
        <w:t xml:space="preserve">О создании </w:t>
      </w:r>
      <w:r w:rsidRPr="00C00D3E">
        <w:rPr>
          <w:color w:val="000000"/>
          <w:sz w:val="20"/>
          <w:szCs w:val="20"/>
        </w:rPr>
        <w:t xml:space="preserve">межведомственной антинаркотической комиссии  </w:t>
      </w:r>
      <w:r w:rsidRPr="00C00D3E">
        <w:rPr>
          <w:sz w:val="20"/>
          <w:szCs w:val="20"/>
        </w:rPr>
        <w:t>Мордовского  муниципального  округа</w:t>
      </w:r>
      <w:r w:rsidRPr="00C00D3E">
        <w:rPr>
          <w:color w:val="000000"/>
          <w:sz w:val="20"/>
          <w:szCs w:val="20"/>
        </w:rPr>
        <w:t>»</w:t>
      </w:r>
    </w:p>
    <w:p w:rsidR="008B1CD3" w:rsidRPr="00C00D3E" w:rsidRDefault="008B1CD3" w:rsidP="008B1CD3">
      <w:pPr>
        <w:adjustRightInd w:val="0"/>
        <w:rPr>
          <w:color w:val="000000"/>
          <w:sz w:val="20"/>
          <w:szCs w:val="20"/>
        </w:rPr>
      </w:pPr>
    </w:p>
    <w:p w:rsidR="008B1CD3" w:rsidRPr="00C00D3E" w:rsidRDefault="008B1CD3" w:rsidP="008B1CD3">
      <w:pPr>
        <w:adjustRightInd w:val="0"/>
        <w:ind w:firstLine="709"/>
        <w:rPr>
          <w:color w:val="000000"/>
          <w:sz w:val="20"/>
          <w:szCs w:val="20"/>
        </w:rPr>
      </w:pPr>
      <w:r w:rsidRPr="00C00D3E">
        <w:rPr>
          <w:color w:val="000000"/>
          <w:sz w:val="20"/>
          <w:szCs w:val="20"/>
        </w:rPr>
        <w:t>В связи с кадровыми изменениями и на основании представления прокуратуры Мордовского района,  администрация Мордовского муниципального округа постановляет:</w:t>
      </w:r>
    </w:p>
    <w:p w:rsidR="008B1CD3" w:rsidRPr="00C00D3E" w:rsidRDefault="008B1CD3" w:rsidP="008B1CD3">
      <w:pPr>
        <w:adjustRightInd w:val="0"/>
        <w:ind w:firstLine="709"/>
        <w:rPr>
          <w:color w:val="000000"/>
          <w:sz w:val="20"/>
          <w:szCs w:val="20"/>
        </w:rPr>
      </w:pPr>
      <w:r w:rsidRPr="00C00D3E">
        <w:rPr>
          <w:color w:val="000000"/>
          <w:sz w:val="20"/>
          <w:szCs w:val="20"/>
        </w:rPr>
        <w:t>1.</w:t>
      </w:r>
      <w:r w:rsidRPr="00C00D3E">
        <w:rPr>
          <w:sz w:val="20"/>
          <w:szCs w:val="20"/>
        </w:rPr>
        <w:t xml:space="preserve"> Внести в приложение 2 </w:t>
      </w:r>
      <w:r w:rsidRPr="00C00D3E">
        <w:rPr>
          <w:color w:val="000000"/>
          <w:sz w:val="20"/>
          <w:szCs w:val="20"/>
        </w:rPr>
        <w:t>«</w:t>
      </w:r>
      <w:r w:rsidRPr="00C00D3E">
        <w:rPr>
          <w:sz w:val="20"/>
          <w:szCs w:val="20"/>
        </w:rPr>
        <w:t>Состав  антинаркотической комиссии Мордовского муниципального округа</w:t>
      </w:r>
      <w:r w:rsidRPr="00C00D3E">
        <w:rPr>
          <w:color w:val="000000"/>
          <w:sz w:val="20"/>
          <w:szCs w:val="20"/>
        </w:rPr>
        <w:t>»</w:t>
      </w:r>
      <w:r w:rsidRPr="00C00D3E">
        <w:rPr>
          <w:sz w:val="20"/>
          <w:szCs w:val="20"/>
        </w:rPr>
        <w:t xml:space="preserve"> к </w:t>
      </w:r>
      <w:r w:rsidRPr="00C00D3E">
        <w:rPr>
          <w:color w:val="000000"/>
          <w:sz w:val="20"/>
          <w:szCs w:val="20"/>
        </w:rPr>
        <w:t>постановлению администрации Мордовского муниципального округа  от 07.06.2024 №760 «</w:t>
      </w:r>
      <w:r w:rsidRPr="00C00D3E">
        <w:rPr>
          <w:sz w:val="20"/>
          <w:szCs w:val="20"/>
        </w:rPr>
        <w:t xml:space="preserve">О создании </w:t>
      </w:r>
      <w:r w:rsidRPr="00C00D3E">
        <w:rPr>
          <w:color w:val="000000"/>
          <w:sz w:val="20"/>
          <w:szCs w:val="20"/>
        </w:rPr>
        <w:t xml:space="preserve">межведомственной антинаркотической комиссии  </w:t>
      </w:r>
      <w:r w:rsidRPr="00C00D3E">
        <w:rPr>
          <w:sz w:val="20"/>
          <w:szCs w:val="20"/>
        </w:rPr>
        <w:t>Мордовского  муниципального  округа</w:t>
      </w:r>
      <w:r w:rsidRPr="00C00D3E">
        <w:rPr>
          <w:color w:val="000000"/>
          <w:sz w:val="20"/>
          <w:szCs w:val="20"/>
        </w:rPr>
        <w:t>» следующие изменения:</w:t>
      </w:r>
    </w:p>
    <w:p w:rsidR="008B1CD3" w:rsidRPr="00C00D3E" w:rsidRDefault="008B1CD3" w:rsidP="008B1CD3">
      <w:pPr>
        <w:adjustRightInd w:val="0"/>
        <w:ind w:firstLine="709"/>
        <w:rPr>
          <w:color w:val="000000"/>
          <w:sz w:val="20"/>
          <w:szCs w:val="20"/>
        </w:rPr>
      </w:pPr>
      <w:r w:rsidRPr="00C00D3E">
        <w:rPr>
          <w:color w:val="000000"/>
          <w:sz w:val="20"/>
          <w:szCs w:val="20"/>
        </w:rPr>
        <w:lastRenderedPageBreak/>
        <w:t xml:space="preserve">вывести из состава межведомственной антинаркотической комиссии  </w:t>
      </w:r>
      <w:r w:rsidRPr="00C00D3E">
        <w:rPr>
          <w:sz w:val="20"/>
          <w:szCs w:val="20"/>
        </w:rPr>
        <w:t>Мордовского  муниципального  округа</w:t>
      </w:r>
      <w:r w:rsidRPr="00C00D3E">
        <w:rPr>
          <w:color w:val="000000"/>
          <w:sz w:val="20"/>
          <w:szCs w:val="20"/>
        </w:rPr>
        <w:t xml:space="preserve">  (Далее – Комиссии) Рязанцеву Н. А.,</w:t>
      </w:r>
      <w:r w:rsidRPr="00C00D3E">
        <w:rPr>
          <w:sz w:val="20"/>
          <w:szCs w:val="20"/>
        </w:rPr>
        <w:t xml:space="preserve"> Глебова Д. Г.; </w:t>
      </w:r>
    </w:p>
    <w:p w:rsidR="008B1CD3" w:rsidRPr="00C00D3E" w:rsidRDefault="008B1CD3" w:rsidP="008B1CD3">
      <w:pPr>
        <w:adjustRightInd w:val="0"/>
        <w:ind w:firstLine="709"/>
        <w:rPr>
          <w:sz w:val="20"/>
          <w:szCs w:val="20"/>
        </w:rPr>
      </w:pPr>
      <w:r w:rsidRPr="00C00D3E">
        <w:rPr>
          <w:sz w:val="20"/>
          <w:szCs w:val="20"/>
        </w:rPr>
        <w:t xml:space="preserve">ввести в  состав Комиссии: </w:t>
      </w:r>
    </w:p>
    <w:p w:rsidR="008B1CD3" w:rsidRPr="00C00D3E" w:rsidRDefault="008B1CD3" w:rsidP="008B1CD3">
      <w:pPr>
        <w:adjustRightInd w:val="0"/>
        <w:ind w:firstLine="709"/>
        <w:rPr>
          <w:sz w:val="20"/>
          <w:szCs w:val="20"/>
        </w:rPr>
      </w:pPr>
      <w:r w:rsidRPr="00C00D3E">
        <w:rPr>
          <w:sz w:val="20"/>
          <w:szCs w:val="20"/>
        </w:rPr>
        <w:t>Полунину Елену Евгеньевну, старшего инспектора Жердевского  МФ  ФКУ УИИ УФСИН России по Тамбовской области  (по согласованию);</w:t>
      </w:r>
    </w:p>
    <w:p w:rsidR="008B1CD3" w:rsidRPr="00C00D3E" w:rsidRDefault="008B1CD3" w:rsidP="008B1CD3">
      <w:pPr>
        <w:adjustRightInd w:val="0"/>
        <w:ind w:firstLine="709"/>
        <w:rPr>
          <w:color w:val="000000"/>
          <w:sz w:val="20"/>
          <w:szCs w:val="20"/>
        </w:rPr>
      </w:pPr>
      <w:r w:rsidRPr="00C00D3E">
        <w:rPr>
          <w:sz w:val="20"/>
          <w:szCs w:val="20"/>
        </w:rPr>
        <w:t>Лукашина Александра Сергеевича, начальника по Мордовского Отдела   вневедомственной охраны - филиала ФГКУ «Отдела вневедомственной охраны войск национальной гвардии РФ по Тамбовской области» (по согласованию);</w:t>
      </w:r>
    </w:p>
    <w:p w:rsidR="008B1CD3" w:rsidRPr="00C00D3E" w:rsidRDefault="008B1CD3" w:rsidP="008B1CD3">
      <w:pPr>
        <w:adjustRightInd w:val="0"/>
        <w:ind w:firstLine="709"/>
        <w:rPr>
          <w:color w:val="000000"/>
          <w:sz w:val="20"/>
          <w:szCs w:val="20"/>
        </w:rPr>
      </w:pPr>
      <w:r w:rsidRPr="00C00D3E">
        <w:rPr>
          <w:sz w:val="20"/>
          <w:szCs w:val="20"/>
        </w:rPr>
        <w:t>Митина Олега Николаевича, военного комиссара Мордовского и Токарёвского муниципальных округов Тамбовской области(по согласованию);</w:t>
      </w:r>
    </w:p>
    <w:p w:rsidR="008B1CD3" w:rsidRPr="00C00D3E" w:rsidRDefault="008B1CD3" w:rsidP="008B1CD3">
      <w:pPr>
        <w:adjustRightInd w:val="0"/>
        <w:ind w:firstLine="709"/>
        <w:rPr>
          <w:sz w:val="20"/>
          <w:szCs w:val="20"/>
        </w:rPr>
      </w:pPr>
      <w:r w:rsidRPr="00C00D3E">
        <w:rPr>
          <w:sz w:val="20"/>
          <w:szCs w:val="20"/>
        </w:rPr>
        <w:t>Чертовских Александра  Сергеевича, старшего  оперуполномоченного группы по контролю за оборотом наркотиков МОМВД России «Мордовский» (по согласованию).</w:t>
      </w:r>
    </w:p>
    <w:p w:rsidR="008B1CD3" w:rsidRPr="00C00D3E" w:rsidRDefault="008B1CD3" w:rsidP="008B1CD3">
      <w:pPr>
        <w:pStyle w:val="a7"/>
        <w:ind w:firstLine="709"/>
        <w:jc w:val="both"/>
        <w:rPr>
          <w:rFonts w:ascii="PT Astra Serif" w:hAnsi="PT Astra Serif"/>
          <w:i w:val="0"/>
          <w:sz w:val="20"/>
          <w:szCs w:val="20"/>
          <w:lang w:val="ru-RU"/>
        </w:rPr>
      </w:pPr>
      <w:r w:rsidRPr="00C00D3E">
        <w:rPr>
          <w:rFonts w:ascii="PT Astra Serif" w:hAnsi="PT Astra Serif"/>
          <w:i w:val="0"/>
          <w:sz w:val="20"/>
          <w:szCs w:val="20"/>
          <w:lang w:val="ru-RU"/>
        </w:rPr>
        <w:t>2.</w:t>
      </w:r>
      <w:r w:rsidRPr="00C00D3E">
        <w:rPr>
          <w:rFonts w:ascii="PT Astra Serif" w:hAnsi="PT Astra Serif"/>
          <w:i w:val="0"/>
          <w:sz w:val="20"/>
          <w:szCs w:val="20"/>
        </w:rPr>
        <w:t> </w:t>
      </w:r>
      <w:r w:rsidRPr="00C00D3E">
        <w:rPr>
          <w:rFonts w:ascii="PT Astra Serif" w:hAnsi="PT Astra Serif"/>
          <w:i w:val="0"/>
          <w:sz w:val="20"/>
          <w:szCs w:val="20"/>
          <w:lang w:val="ru-RU"/>
        </w:rPr>
        <w:t xml:space="preserve">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w:t>
      </w:r>
      <w:r w:rsidRPr="00C00D3E">
        <w:rPr>
          <w:rFonts w:ascii="PT Astra Serif" w:hAnsi="PT Astra Serif"/>
          <w:i w:val="0"/>
          <w:sz w:val="20"/>
          <w:szCs w:val="20"/>
          <w:lang w:val="ru-RU"/>
        </w:rPr>
        <w:lastRenderedPageBreak/>
        <w:t xml:space="preserve">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 </w:t>
      </w:r>
    </w:p>
    <w:p w:rsidR="008B1CD3" w:rsidRPr="00C00D3E" w:rsidRDefault="008B1CD3" w:rsidP="008B1CD3">
      <w:pPr>
        <w:pStyle w:val="a7"/>
        <w:ind w:firstLine="709"/>
        <w:jc w:val="both"/>
        <w:rPr>
          <w:rFonts w:ascii="PT Astra Serif" w:hAnsi="PT Astra Serif"/>
          <w:i w:val="0"/>
          <w:spacing w:val="2"/>
          <w:sz w:val="20"/>
          <w:szCs w:val="20"/>
          <w:lang w:val="ru-RU"/>
        </w:rPr>
      </w:pPr>
      <w:r w:rsidRPr="00C00D3E">
        <w:rPr>
          <w:rFonts w:ascii="PT Astra Serif" w:hAnsi="PT Astra Serif"/>
          <w:i w:val="0"/>
          <w:sz w:val="20"/>
          <w:szCs w:val="20"/>
          <w:lang w:val="ru-RU"/>
        </w:rPr>
        <w:t>3.</w:t>
      </w:r>
      <w:r w:rsidRPr="00C00D3E">
        <w:rPr>
          <w:rFonts w:ascii="PT Astra Serif" w:hAnsi="PT Astra Serif"/>
          <w:i w:val="0"/>
          <w:sz w:val="20"/>
          <w:szCs w:val="20"/>
        </w:rPr>
        <w:t> </w:t>
      </w:r>
      <w:r w:rsidRPr="00C00D3E">
        <w:rPr>
          <w:rFonts w:ascii="PT Astra Serif" w:hAnsi="PT Astra Serif"/>
          <w:i w:val="0"/>
          <w:sz w:val="20"/>
          <w:szCs w:val="20"/>
          <w:lang w:val="ru-RU"/>
        </w:rPr>
        <w:t>Контроль за исполнением настоящего постановления возложить                              на и.о. заместителя главы администрации  Мордовского муниципального   округа   М.А. Понкратову.</w:t>
      </w:r>
    </w:p>
    <w:p w:rsidR="008B1CD3" w:rsidRPr="00C00D3E" w:rsidRDefault="008B1CD3" w:rsidP="008B1CD3">
      <w:pPr>
        <w:pStyle w:val="a4"/>
        <w:ind w:firstLine="402"/>
        <w:rPr>
          <w:rFonts w:ascii="PT Astra Serif" w:hAnsi="PT Astra Serif"/>
          <w:szCs w:val="20"/>
        </w:rPr>
      </w:pPr>
    </w:p>
    <w:p w:rsidR="008B1CD3" w:rsidRPr="00C00D3E" w:rsidRDefault="008B1CD3" w:rsidP="008B1CD3">
      <w:pPr>
        <w:pStyle w:val="a7"/>
        <w:jc w:val="both"/>
        <w:rPr>
          <w:rFonts w:ascii="PT Astra Serif" w:hAnsi="PT Astra Serif"/>
          <w:i w:val="0"/>
          <w:sz w:val="20"/>
          <w:szCs w:val="20"/>
          <w:lang w:val="ru-RU"/>
        </w:rPr>
      </w:pPr>
    </w:p>
    <w:p w:rsidR="008B1CD3" w:rsidRPr="00C00D3E" w:rsidRDefault="008B1CD3" w:rsidP="008B1CD3">
      <w:pPr>
        <w:pStyle w:val="a7"/>
        <w:jc w:val="both"/>
        <w:rPr>
          <w:rFonts w:ascii="PT Astra Serif" w:hAnsi="PT Astra Serif"/>
          <w:i w:val="0"/>
          <w:sz w:val="20"/>
          <w:szCs w:val="20"/>
          <w:lang w:val="ru-RU"/>
        </w:rPr>
      </w:pPr>
      <w:r w:rsidRPr="00C00D3E">
        <w:rPr>
          <w:rFonts w:ascii="PT Astra Serif" w:hAnsi="PT Astra Serif"/>
          <w:i w:val="0"/>
          <w:sz w:val="20"/>
          <w:szCs w:val="20"/>
          <w:lang w:val="ru-RU"/>
        </w:rPr>
        <w:t xml:space="preserve">Глава  Мордовского </w:t>
      </w:r>
    </w:p>
    <w:p w:rsidR="008B1CD3" w:rsidRPr="00C00D3E" w:rsidRDefault="008B1CD3" w:rsidP="008B1CD3">
      <w:pPr>
        <w:pStyle w:val="a7"/>
        <w:jc w:val="both"/>
        <w:rPr>
          <w:rFonts w:ascii="PT Astra Serif" w:hAnsi="PT Astra Serif"/>
          <w:i w:val="0"/>
          <w:sz w:val="20"/>
          <w:szCs w:val="20"/>
          <w:lang w:val="ru-RU"/>
        </w:rPr>
      </w:pPr>
      <w:r w:rsidRPr="00C00D3E">
        <w:rPr>
          <w:rFonts w:ascii="PT Astra Serif" w:hAnsi="PT Astra Serif"/>
          <w:i w:val="0"/>
          <w:sz w:val="20"/>
          <w:szCs w:val="20"/>
          <w:lang w:val="ru-RU"/>
        </w:rPr>
        <w:t>м</w:t>
      </w:r>
      <w:r w:rsidRPr="00C00D3E">
        <w:rPr>
          <w:rFonts w:ascii="PT Astra Serif" w:hAnsi="PT Astra Serif"/>
          <w:i w:val="0"/>
          <w:sz w:val="20"/>
          <w:szCs w:val="20"/>
          <w:lang w:val="ru-RU"/>
        </w:rPr>
        <w:t>униципального</w:t>
      </w:r>
      <w:r w:rsidRPr="00C00D3E">
        <w:rPr>
          <w:rFonts w:ascii="PT Astra Serif" w:hAnsi="PT Astra Serif"/>
          <w:i w:val="0"/>
          <w:sz w:val="20"/>
          <w:szCs w:val="20"/>
          <w:lang w:val="ru-RU"/>
        </w:rPr>
        <w:t> </w:t>
      </w:r>
      <w:r w:rsidRPr="00C00D3E">
        <w:rPr>
          <w:rFonts w:ascii="PT Astra Serif" w:hAnsi="PT Astra Serif"/>
          <w:i w:val="0"/>
          <w:sz w:val="20"/>
          <w:szCs w:val="20"/>
          <w:lang w:val="ru-RU"/>
        </w:rPr>
        <w:t>округа</w:t>
      </w:r>
      <w:r w:rsidRPr="00C00D3E">
        <w:rPr>
          <w:rFonts w:ascii="PT Astra Serif" w:hAnsi="PT Astra Serif"/>
          <w:i w:val="0"/>
          <w:sz w:val="20"/>
          <w:szCs w:val="20"/>
          <w:lang w:val="ru-RU"/>
        </w:rPr>
        <w:t>  </w:t>
      </w:r>
      <w:r w:rsidRPr="00C00D3E">
        <w:rPr>
          <w:rFonts w:ascii="PT Astra Serif" w:hAnsi="PT Astra Serif"/>
          <w:i w:val="0"/>
          <w:sz w:val="20"/>
          <w:szCs w:val="20"/>
          <w:lang w:val="ru-RU"/>
        </w:rPr>
        <w:t xml:space="preserve">                     </w:t>
      </w:r>
      <w:r w:rsidRPr="00C00D3E">
        <w:rPr>
          <w:rFonts w:ascii="PT Astra Serif" w:hAnsi="PT Astra Serif"/>
          <w:i w:val="0"/>
          <w:sz w:val="20"/>
          <w:szCs w:val="20"/>
          <w:lang w:val="ru-RU"/>
        </w:rPr>
        <w:t xml:space="preserve">      </w:t>
      </w:r>
      <w:r w:rsidRPr="00C00D3E">
        <w:rPr>
          <w:rFonts w:ascii="PT Astra Serif" w:hAnsi="PT Astra Serif"/>
          <w:i w:val="0"/>
          <w:sz w:val="20"/>
          <w:szCs w:val="20"/>
          <w:lang w:val="ru-RU"/>
        </w:rPr>
        <w:t>С.В. Манн</w:t>
      </w:r>
    </w:p>
    <w:p w:rsidR="00773609" w:rsidRPr="00C00D3E" w:rsidRDefault="00773609" w:rsidP="008B1CD3">
      <w:pPr>
        <w:pStyle w:val="a7"/>
        <w:jc w:val="both"/>
        <w:rPr>
          <w:rFonts w:ascii="PT Astra Serif" w:hAnsi="PT Astra Serif"/>
          <w:i w:val="0"/>
          <w:sz w:val="20"/>
          <w:szCs w:val="20"/>
          <w:lang w:val="ru-RU"/>
        </w:rPr>
      </w:pPr>
    </w:p>
    <w:p w:rsidR="00773609" w:rsidRPr="00C00D3E" w:rsidRDefault="00773609" w:rsidP="00773609">
      <w:pPr>
        <w:widowControl w:val="0"/>
        <w:jc w:val="center"/>
        <w:rPr>
          <w:rFonts w:eastAsia="DejaVu Sans" w:cs="Lohit Hindi"/>
          <w:kern w:val="1"/>
          <w:sz w:val="20"/>
          <w:szCs w:val="20"/>
          <w:lang w:eastAsia="zh-CN" w:bidi="hi-IN"/>
        </w:rPr>
      </w:pPr>
    </w:p>
    <w:p w:rsidR="00773609" w:rsidRPr="00C00D3E" w:rsidRDefault="00773609" w:rsidP="00773609">
      <w:pPr>
        <w:widowControl w:val="0"/>
        <w:jc w:val="center"/>
        <w:rPr>
          <w:rFonts w:eastAsia="DejaVu Sans" w:cs="Lohit Hindi"/>
          <w:kern w:val="1"/>
          <w:sz w:val="20"/>
          <w:szCs w:val="20"/>
          <w:lang w:eastAsia="zh-CN" w:bidi="hi-IN"/>
        </w:rPr>
      </w:pPr>
      <w:r w:rsidRPr="00C00D3E">
        <w:rPr>
          <w:rFonts w:eastAsia="DejaVu Sans" w:cs="Lohit Hindi"/>
          <w:kern w:val="1"/>
          <w:sz w:val="20"/>
          <w:szCs w:val="20"/>
          <w:lang w:eastAsia="zh-CN" w:bidi="hi-IN"/>
        </w:rPr>
        <w:t>Администрация Мордовского</w:t>
      </w:r>
    </w:p>
    <w:p w:rsidR="00773609" w:rsidRPr="00C00D3E" w:rsidRDefault="00773609" w:rsidP="00773609">
      <w:pPr>
        <w:widowControl w:val="0"/>
        <w:jc w:val="center"/>
        <w:rPr>
          <w:rFonts w:eastAsia="DejaVu Sans" w:cs="Lohit Hindi"/>
          <w:kern w:val="1"/>
          <w:sz w:val="20"/>
          <w:szCs w:val="20"/>
          <w:lang w:eastAsia="zh-CN" w:bidi="hi-IN"/>
        </w:rPr>
      </w:pPr>
      <w:r w:rsidRPr="00C00D3E">
        <w:rPr>
          <w:rFonts w:eastAsia="DejaVu Sans" w:cs="Lohit Hindi"/>
          <w:kern w:val="1"/>
          <w:sz w:val="20"/>
          <w:szCs w:val="20"/>
          <w:lang w:eastAsia="zh-CN" w:bidi="hi-IN"/>
        </w:rPr>
        <w:t>муниципального округа</w:t>
      </w:r>
    </w:p>
    <w:p w:rsidR="00773609" w:rsidRPr="00C00D3E" w:rsidRDefault="00773609" w:rsidP="00773609">
      <w:pPr>
        <w:widowControl w:val="0"/>
        <w:jc w:val="center"/>
        <w:rPr>
          <w:rFonts w:eastAsia="DejaVu Sans" w:cs="Lohit Hindi"/>
          <w:kern w:val="1"/>
          <w:sz w:val="20"/>
          <w:szCs w:val="20"/>
          <w:lang w:eastAsia="zh-CN" w:bidi="hi-IN"/>
        </w:rPr>
      </w:pPr>
      <w:r w:rsidRPr="00C00D3E">
        <w:rPr>
          <w:rFonts w:eastAsia="DejaVu Sans" w:cs="Lohit Hindi"/>
          <w:kern w:val="1"/>
          <w:sz w:val="20"/>
          <w:szCs w:val="20"/>
          <w:lang w:eastAsia="zh-CN" w:bidi="hi-IN"/>
        </w:rPr>
        <w:t>Тамбовской области</w:t>
      </w:r>
    </w:p>
    <w:p w:rsidR="00773609" w:rsidRPr="00C00D3E" w:rsidRDefault="00773609" w:rsidP="00773609">
      <w:pPr>
        <w:widowControl w:val="0"/>
        <w:rPr>
          <w:rFonts w:eastAsia="DejaVu Sans" w:cs="Lohit Hindi"/>
          <w:kern w:val="1"/>
          <w:sz w:val="20"/>
          <w:szCs w:val="20"/>
          <w:lang w:eastAsia="zh-CN" w:bidi="hi-IN"/>
        </w:rPr>
      </w:pPr>
    </w:p>
    <w:p w:rsidR="00773609" w:rsidRPr="00C00D3E" w:rsidRDefault="00773609" w:rsidP="00773609">
      <w:pPr>
        <w:widowControl w:val="0"/>
        <w:jc w:val="center"/>
        <w:rPr>
          <w:rFonts w:eastAsia="DejaVu Sans" w:cs="Lohit Hindi"/>
          <w:kern w:val="1"/>
          <w:sz w:val="20"/>
          <w:szCs w:val="20"/>
          <w:lang w:eastAsia="zh-CN" w:bidi="hi-IN"/>
        </w:rPr>
      </w:pPr>
      <w:r w:rsidRPr="00C00D3E">
        <w:rPr>
          <w:rFonts w:eastAsia="DejaVu Sans" w:cs="Lohit Hindi"/>
          <w:kern w:val="1"/>
          <w:sz w:val="20"/>
          <w:szCs w:val="20"/>
          <w:lang w:eastAsia="zh-CN" w:bidi="hi-IN"/>
        </w:rPr>
        <w:t xml:space="preserve">ПОСТАНОВЛЕНИЕ                                 </w:t>
      </w:r>
    </w:p>
    <w:p w:rsidR="00773609" w:rsidRPr="00C00D3E" w:rsidRDefault="00773609" w:rsidP="00773609">
      <w:pPr>
        <w:widowControl w:val="0"/>
        <w:rPr>
          <w:rFonts w:eastAsia="DejaVu Sans" w:cs="Lohit Hindi"/>
          <w:kern w:val="1"/>
          <w:sz w:val="20"/>
          <w:szCs w:val="20"/>
          <w:lang w:eastAsia="zh-CN" w:bidi="hi-IN"/>
        </w:rPr>
      </w:pPr>
      <w:r w:rsidRPr="00C00D3E">
        <w:rPr>
          <w:rFonts w:eastAsia="DejaVu Sans" w:cs="Lohit Hindi"/>
          <w:kern w:val="1"/>
          <w:sz w:val="20"/>
          <w:szCs w:val="20"/>
          <w:lang w:eastAsia="zh-CN" w:bidi="hi-IN"/>
        </w:rPr>
        <w:t>14.04.2025</w:t>
      </w:r>
      <w:r w:rsidRPr="00C00D3E">
        <w:rPr>
          <w:rFonts w:eastAsia="DejaVu Sans" w:cs="Lohit Hindi"/>
          <w:kern w:val="1"/>
          <w:sz w:val="20"/>
          <w:szCs w:val="20"/>
          <w:lang w:eastAsia="zh-CN" w:bidi="hi-IN"/>
        </w:rPr>
        <w:t xml:space="preserve">                 </w:t>
      </w:r>
      <w:r w:rsidRPr="00C00D3E">
        <w:rPr>
          <w:rFonts w:eastAsia="DejaVu Sans" w:cs="Lohit Hindi"/>
          <w:kern w:val="1"/>
          <w:sz w:val="20"/>
          <w:szCs w:val="20"/>
          <w:lang w:eastAsia="zh-CN" w:bidi="hi-IN"/>
        </w:rPr>
        <w:t>р.п.</w:t>
      </w:r>
      <w:r w:rsidRPr="00C00D3E">
        <w:rPr>
          <w:rFonts w:eastAsia="DejaVu Sans" w:cs="Lohit Hindi"/>
          <w:kern w:val="1"/>
          <w:sz w:val="20"/>
          <w:szCs w:val="20"/>
          <w:lang w:eastAsia="zh-CN" w:bidi="hi-IN"/>
        </w:rPr>
        <w:t> </w:t>
      </w:r>
      <w:r w:rsidRPr="00C00D3E">
        <w:rPr>
          <w:rFonts w:eastAsia="DejaVu Sans" w:cs="Lohit Hindi"/>
          <w:kern w:val="1"/>
          <w:sz w:val="20"/>
          <w:szCs w:val="20"/>
          <w:lang w:eastAsia="zh-CN" w:bidi="hi-IN"/>
        </w:rPr>
        <w:t xml:space="preserve">Мордово     </w:t>
      </w:r>
      <w:r w:rsidRPr="00C00D3E">
        <w:rPr>
          <w:rFonts w:eastAsia="DejaVu Sans" w:cs="Lohit Hindi"/>
          <w:kern w:val="1"/>
          <w:sz w:val="20"/>
          <w:szCs w:val="20"/>
          <w:lang w:eastAsia="zh-CN" w:bidi="hi-IN"/>
        </w:rPr>
        <w:t> </w:t>
      </w:r>
      <w:r w:rsidRPr="00C00D3E">
        <w:rPr>
          <w:rFonts w:eastAsia="DejaVu Sans" w:cs="Lohit Hindi"/>
          <w:kern w:val="1"/>
          <w:sz w:val="20"/>
          <w:szCs w:val="20"/>
          <w:lang w:eastAsia="zh-CN" w:bidi="hi-IN"/>
        </w:rPr>
        <w:t xml:space="preserve">            №473</w:t>
      </w:r>
    </w:p>
    <w:p w:rsidR="00773609" w:rsidRPr="00C00D3E" w:rsidRDefault="00773609" w:rsidP="00773609">
      <w:pPr>
        <w:widowControl w:val="0"/>
        <w:rPr>
          <w:rFonts w:eastAsia="Liberation Serif" w:cs="Liberation Serif"/>
          <w:kern w:val="1"/>
          <w:sz w:val="20"/>
          <w:szCs w:val="20"/>
          <w:lang w:eastAsia="zh-CN" w:bidi="hi-IN"/>
        </w:rPr>
      </w:pPr>
      <w:r w:rsidRPr="00C00D3E">
        <w:rPr>
          <w:rFonts w:eastAsia="Liberation Serif" w:cs="Liberation Serif"/>
          <w:kern w:val="1"/>
          <w:sz w:val="20"/>
          <w:szCs w:val="20"/>
          <w:lang w:eastAsia="zh-CN" w:bidi="hi-IN"/>
        </w:rPr>
        <w:t xml:space="preserve"> </w:t>
      </w:r>
    </w:p>
    <w:p w:rsidR="00773609" w:rsidRPr="00C00D3E" w:rsidRDefault="00773609" w:rsidP="00773609">
      <w:pPr>
        <w:widowControl w:val="0"/>
        <w:rPr>
          <w:rFonts w:eastAsia="DejaVu Sans" w:cs="Lohit Hindi"/>
          <w:kern w:val="1"/>
          <w:sz w:val="20"/>
          <w:szCs w:val="20"/>
          <w:lang w:eastAsia="zh-CN" w:bidi="hi-IN"/>
        </w:rPr>
      </w:pPr>
      <w:r w:rsidRPr="00C00D3E">
        <w:rPr>
          <w:rFonts w:eastAsia="Liberation Serif" w:cs="Liberation Serif"/>
          <w:kern w:val="1"/>
          <w:sz w:val="20"/>
          <w:szCs w:val="20"/>
          <w:lang w:eastAsia="zh-CN" w:bidi="hi-IN"/>
        </w:rPr>
        <w:t>О внесении изменений в муниципальную программу Мордовского муниципального округа «Развитие образования»</w:t>
      </w:r>
      <w:r w:rsidRPr="00C00D3E">
        <w:rPr>
          <w:rFonts w:eastAsia="Liberation Serif" w:cs="Liberation Serif"/>
          <w:kern w:val="1"/>
          <w:sz w:val="20"/>
          <w:szCs w:val="20"/>
          <w:lang w:eastAsia="zh-CN" w:bidi="hi-IN"/>
        </w:rPr>
        <w:tab/>
      </w:r>
    </w:p>
    <w:p w:rsidR="00773609" w:rsidRPr="00C00D3E" w:rsidRDefault="00773609" w:rsidP="00773609">
      <w:pPr>
        <w:widowControl w:val="0"/>
        <w:ind w:right="58" w:firstLine="600"/>
        <w:rPr>
          <w:rFonts w:eastAsia="DejaVu Sans" w:cs="Lohit Hindi"/>
          <w:kern w:val="1"/>
          <w:sz w:val="20"/>
          <w:szCs w:val="20"/>
          <w:lang w:eastAsia="zh-CN" w:bidi="hi-IN"/>
        </w:rPr>
      </w:pPr>
      <w:r w:rsidRPr="00C00D3E">
        <w:rPr>
          <w:rFonts w:eastAsia="Liberation Serif" w:cs="Liberation Serif"/>
          <w:kern w:val="1"/>
          <w:sz w:val="20"/>
          <w:szCs w:val="20"/>
          <w:lang w:eastAsia="zh-CN" w:bidi="hi-IN"/>
        </w:rPr>
        <w:t xml:space="preserve"> </w:t>
      </w:r>
      <w:r w:rsidRPr="00C00D3E">
        <w:rPr>
          <w:rFonts w:eastAsia="DejaVu Sans" w:cs="Lohit Hindi"/>
          <w:kern w:val="1"/>
          <w:sz w:val="20"/>
          <w:szCs w:val="20"/>
          <w:lang w:eastAsia="zh-CN" w:bidi="hi-IN"/>
        </w:rPr>
        <w:tab/>
      </w:r>
    </w:p>
    <w:p w:rsidR="00773609" w:rsidRPr="00C00D3E" w:rsidRDefault="00773609" w:rsidP="00773609">
      <w:pPr>
        <w:widowControl w:val="0"/>
        <w:ind w:right="58" w:firstLine="567"/>
        <w:rPr>
          <w:rFonts w:eastAsia="DejaVu Sans" w:cs="Lohit Hindi"/>
          <w:kern w:val="1"/>
          <w:sz w:val="20"/>
          <w:szCs w:val="20"/>
          <w:lang w:eastAsia="zh-CN" w:bidi="hi-IN"/>
        </w:rPr>
      </w:pPr>
      <w:r w:rsidRPr="00C00D3E">
        <w:rPr>
          <w:rFonts w:eastAsia="DejaVu Sans" w:cs="Lohit Hindi"/>
          <w:kern w:val="1"/>
          <w:sz w:val="20"/>
          <w:szCs w:val="20"/>
          <w:lang w:eastAsia="zh-CN" w:bidi="hi-IN"/>
        </w:rPr>
        <w:t>В соответствии со статьей 179 Бюджетного кодекса Российской Федерации, администрация Мордовского муниципального округа постановляет:</w:t>
      </w:r>
      <w:bookmarkStart w:id="0" w:name="sub_1"/>
    </w:p>
    <w:bookmarkEnd w:id="0"/>
    <w:p w:rsidR="00773609" w:rsidRPr="00C00D3E" w:rsidRDefault="00773609" w:rsidP="00773609">
      <w:pPr>
        <w:ind w:firstLine="567"/>
        <w:rPr>
          <w:rFonts w:eastAsia="Calibri"/>
          <w:kern w:val="1"/>
          <w:sz w:val="20"/>
          <w:szCs w:val="20"/>
          <w:lang w:eastAsia="zh-CN"/>
        </w:rPr>
      </w:pPr>
      <w:r w:rsidRPr="00C00D3E">
        <w:rPr>
          <w:rFonts w:eastAsia="Calibri"/>
          <w:kern w:val="1"/>
          <w:sz w:val="20"/>
          <w:szCs w:val="20"/>
          <w:lang w:eastAsia="zh-CN"/>
        </w:rPr>
        <w:t>1. Внести в муниципальную программу Мордовского муниципального округа «Развитие образования» (далее – программа), утвержденную постановлением администрации Мордовского муниципального округа от 19.01.2024 №78 «</w:t>
      </w:r>
      <w:r w:rsidRPr="00C00D3E">
        <w:rPr>
          <w:rFonts w:eastAsia="DejaVu Sans" w:cs="Lohit Hindi"/>
          <w:kern w:val="1"/>
          <w:sz w:val="20"/>
          <w:szCs w:val="20"/>
          <w:lang w:eastAsia="zh-CN" w:bidi="hi-IN"/>
        </w:rPr>
        <w:t xml:space="preserve">Об утверждении муниципальной программы Мордовского муниципального округа «Развитие образования» </w:t>
      </w:r>
      <w:r w:rsidRPr="00C00D3E">
        <w:rPr>
          <w:rFonts w:eastAsia="Calibri"/>
          <w:kern w:val="1"/>
          <w:sz w:val="20"/>
          <w:szCs w:val="20"/>
          <w:lang w:eastAsia="zh-CN"/>
        </w:rPr>
        <w:t>изменения, изложив ее в новой редакции</w:t>
      </w:r>
      <w:bookmarkStart w:id="1" w:name="sub_3"/>
      <w:r w:rsidRPr="00C00D3E">
        <w:rPr>
          <w:rFonts w:eastAsia="Calibri"/>
          <w:kern w:val="1"/>
          <w:sz w:val="20"/>
          <w:szCs w:val="20"/>
          <w:lang w:eastAsia="zh-CN"/>
        </w:rPr>
        <w:t>, согласно приложениям 1,2.</w:t>
      </w:r>
    </w:p>
    <w:p w:rsidR="00773609" w:rsidRPr="00C00D3E" w:rsidRDefault="00773609" w:rsidP="00773609">
      <w:pPr>
        <w:widowControl w:val="0"/>
        <w:ind w:firstLine="567"/>
        <w:rPr>
          <w:rFonts w:eastAsia="DejaVu Sans"/>
          <w:kern w:val="1"/>
          <w:sz w:val="20"/>
          <w:szCs w:val="20"/>
          <w:lang w:eastAsia="zh-CN" w:bidi="hi-IN"/>
        </w:rPr>
      </w:pPr>
      <w:r w:rsidRPr="00C00D3E">
        <w:rPr>
          <w:rFonts w:eastAsia="DejaVu Sans"/>
          <w:kern w:val="1"/>
          <w:sz w:val="20"/>
          <w:szCs w:val="20"/>
          <w:lang w:eastAsia="zh-CN" w:bidi="hi-IN"/>
        </w:rPr>
        <w:t xml:space="preserve">2. Признать утратившим силу постановление администрации Мордовского муниципального округа от 19.08.2024 №1026 «О внесении изменений в муниципальную программу Мордовского муниципального округа «Развитие образования». </w:t>
      </w:r>
    </w:p>
    <w:p w:rsidR="00773609" w:rsidRPr="00C00D3E" w:rsidRDefault="00773609" w:rsidP="00773609">
      <w:pPr>
        <w:widowControl w:val="0"/>
        <w:ind w:firstLine="567"/>
        <w:rPr>
          <w:sz w:val="20"/>
          <w:szCs w:val="20"/>
        </w:rPr>
      </w:pPr>
      <w:r w:rsidRPr="00C00D3E">
        <w:rPr>
          <w:kern w:val="1"/>
          <w:sz w:val="20"/>
          <w:szCs w:val="20"/>
          <w:lang w:eastAsia="zh-CN" w:bidi="hi-IN"/>
        </w:rPr>
        <w:t>3</w:t>
      </w:r>
      <w:r w:rsidRPr="00C00D3E">
        <w:rPr>
          <w:rFonts w:eastAsia="DejaVu Sans"/>
          <w:kern w:val="1"/>
          <w:sz w:val="20"/>
          <w:szCs w:val="20"/>
          <w:lang w:eastAsia="zh-CN" w:bidi="hi-IN"/>
        </w:rPr>
        <w:t xml:space="preserve">. </w:t>
      </w:r>
      <w:bookmarkEnd w:id="1"/>
      <w:r w:rsidRPr="00C00D3E">
        <w:rPr>
          <w:sz w:val="20"/>
          <w:szCs w:val="20"/>
        </w:rPr>
        <w:t xml:space="preserve">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 </w:t>
      </w:r>
    </w:p>
    <w:p w:rsidR="00773609" w:rsidRPr="00C00D3E" w:rsidRDefault="00773609" w:rsidP="00773609">
      <w:pPr>
        <w:widowControl w:val="0"/>
        <w:ind w:firstLine="567"/>
        <w:rPr>
          <w:rFonts w:eastAsia="DejaVu Sans" w:cs="Lohit Hindi"/>
          <w:kern w:val="1"/>
          <w:sz w:val="20"/>
          <w:szCs w:val="20"/>
          <w:lang w:eastAsia="zh-CN" w:bidi="hi-IN"/>
        </w:rPr>
      </w:pPr>
      <w:r w:rsidRPr="00C00D3E">
        <w:rPr>
          <w:kern w:val="1"/>
          <w:sz w:val="20"/>
          <w:szCs w:val="20"/>
          <w:lang w:eastAsia="zh-CN" w:bidi="hi-IN"/>
        </w:rPr>
        <w:t>4</w:t>
      </w:r>
      <w:r w:rsidRPr="00C00D3E">
        <w:rPr>
          <w:rFonts w:eastAsia="DejaVu Sans"/>
          <w:kern w:val="1"/>
          <w:sz w:val="20"/>
          <w:szCs w:val="20"/>
          <w:lang w:eastAsia="zh-CN" w:bidi="hi-IN"/>
        </w:rPr>
        <w:t xml:space="preserve">. Контроль за исполнением настоящего постановления возложить на и.о. заместителя главы администрации </w:t>
      </w:r>
      <w:r w:rsidRPr="00C00D3E">
        <w:rPr>
          <w:rFonts w:eastAsia="DejaVu Sans" w:cs="Lohit Hindi"/>
          <w:kern w:val="1"/>
          <w:sz w:val="20"/>
          <w:szCs w:val="20"/>
          <w:lang w:eastAsia="zh-CN" w:bidi="hi-IN"/>
        </w:rPr>
        <w:t>Мордовского муниципального округа</w:t>
      </w:r>
      <w:r w:rsidRPr="00C00D3E">
        <w:rPr>
          <w:rFonts w:eastAsia="DejaVu Sans"/>
          <w:kern w:val="1"/>
          <w:sz w:val="20"/>
          <w:szCs w:val="20"/>
          <w:lang w:eastAsia="zh-CN" w:bidi="hi-IN"/>
        </w:rPr>
        <w:t xml:space="preserve"> М.А. Понкратову.</w:t>
      </w:r>
    </w:p>
    <w:p w:rsidR="00773609" w:rsidRPr="00C00D3E" w:rsidRDefault="00773609" w:rsidP="00773609">
      <w:pPr>
        <w:widowControl w:val="0"/>
        <w:rPr>
          <w:rFonts w:eastAsia="DejaVu Sans" w:cs="Lohit Hindi"/>
          <w:color w:val="FF0000"/>
          <w:kern w:val="1"/>
          <w:sz w:val="20"/>
          <w:szCs w:val="20"/>
          <w:lang w:eastAsia="zh-CN" w:bidi="hi-IN"/>
        </w:rPr>
      </w:pPr>
    </w:p>
    <w:p w:rsidR="00773609" w:rsidRPr="00C00D3E" w:rsidRDefault="00773609" w:rsidP="00773609">
      <w:pPr>
        <w:widowControl w:val="0"/>
        <w:rPr>
          <w:rFonts w:eastAsia="DejaVu Sans" w:cs="Lohit Hindi"/>
          <w:color w:val="FF0000"/>
          <w:kern w:val="1"/>
          <w:sz w:val="20"/>
          <w:szCs w:val="20"/>
          <w:lang w:eastAsia="zh-CN" w:bidi="hi-IN"/>
        </w:rPr>
      </w:pPr>
    </w:p>
    <w:p w:rsidR="00773609" w:rsidRPr="00C00D3E" w:rsidRDefault="00773609" w:rsidP="00773609">
      <w:pPr>
        <w:widowControl w:val="0"/>
        <w:rPr>
          <w:rFonts w:eastAsia="DejaVu Sans" w:cs="Lohit Hindi"/>
          <w:color w:val="FF0000"/>
          <w:kern w:val="1"/>
          <w:sz w:val="20"/>
          <w:szCs w:val="20"/>
          <w:lang w:eastAsia="zh-CN" w:bidi="hi-IN"/>
        </w:rPr>
      </w:pPr>
    </w:p>
    <w:p w:rsidR="00773609" w:rsidRPr="00C00D3E" w:rsidRDefault="00773609" w:rsidP="00773609">
      <w:pPr>
        <w:widowControl w:val="0"/>
        <w:rPr>
          <w:rFonts w:eastAsia="DejaVu Sans" w:cs="Lohit Hindi"/>
          <w:kern w:val="1"/>
          <w:sz w:val="20"/>
          <w:szCs w:val="20"/>
          <w:lang w:eastAsia="zh-CN" w:bidi="hi-IN"/>
        </w:rPr>
      </w:pPr>
      <w:r w:rsidRPr="00C00D3E">
        <w:rPr>
          <w:rFonts w:eastAsia="DejaVu Sans" w:cs="Lohit Hindi"/>
          <w:kern w:val="1"/>
          <w:sz w:val="20"/>
          <w:szCs w:val="20"/>
          <w:lang w:eastAsia="zh-CN" w:bidi="hi-IN"/>
        </w:rPr>
        <w:t>Глава Мордовского</w:t>
      </w:r>
    </w:p>
    <w:p w:rsidR="00773609" w:rsidRPr="00C00D3E" w:rsidRDefault="00773609" w:rsidP="00773609">
      <w:pPr>
        <w:widowControl w:val="0"/>
        <w:rPr>
          <w:rFonts w:eastAsia="DejaVu Sans" w:cs="Lohit Hindi"/>
          <w:kern w:val="1"/>
          <w:sz w:val="20"/>
          <w:szCs w:val="20"/>
          <w:lang w:eastAsia="zh-CN" w:bidi="hi-IN"/>
        </w:rPr>
      </w:pPr>
      <w:r w:rsidRPr="00C00D3E">
        <w:rPr>
          <w:rFonts w:eastAsia="DejaVu Sans" w:cs="Lohit Hindi"/>
          <w:kern w:val="1"/>
          <w:sz w:val="20"/>
          <w:szCs w:val="20"/>
          <w:lang w:eastAsia="zh-CN" w:bidi="hi-IN"/>
        </w:rPr>
        <w:t>М</w:t>
      </w:r>
      <w:r w:rsidRPr="00C00D3E">
        <w:rPr>
          <w:rFonts w:eastAsia="DejaVu Sans" w:cs="Lohit Hindi"/>
          <w:kern w:val="1"/>
          <w:sz w:val="20"/>
          <w:szCs w:val="20"/>
          <w:lang w:eastAsia="zh-CN" w:bidi="hi-IN"/>
        </w:rPr>
        <w:t>униципального</w:t>
      </w:r>
      <w:r w:rsidRPr="00C00D3E">
        <w:rPr>
          <w:rFonts w:eastAsia="DejaVu Sans" w:cs="Lohit Hindi"/>
          <w:kern w:val="1"/>
          <w:sz w:val="20"/>
          <w:szCs w:val="20"/>
          <w:lang w:eastAsia="zh-CN" w:bidi="hi-IN"/>
        </w:rPr>
        <w:t> </w:t>
      </w:r>
      <w:r w:rsidRPr="00C00D3E">
        <w:rPr>
          <w:rFonts w:eastAsia="DejaVu Sans" w:cs="Lohit Hindi"/>
          <w:kern w:val="1"/>
          <w:sz w:val="20"/>
          <w:szCs w:val="20"/>
          <w:lang w:eastAsia="zh-CN" w:bidi="hi-IN"/>
        </w:rPr>
        <w:t>округа</w:t>
      </w:r>
      <w:r w:rsidRPr="00C00D3E">
        <w:rPr>
          <w:rFonts w:eastAsia="DejaVu Sans" w:cs="Lohit Hindi"/>
          <w:kern w:val="1"/>
          <w:sz w:val="20"/>
          <w:szCs w:val="20"/>
          <w:lang w:eastAsia="zh-CN" w:bidi="hi-IN"/>
        </w:rPr>
        <w:t xml:space="preserve">                             </w:t>
      </w:r>
      <w:r w:rsidRPr="00C00D3E">
        <w:rPr>
          <w:rFonts w:eastAsia="DejaVu Sans" w:cs="Lohit Hindi"/>
          <w:kern w:val="1"/>
          <w:sz w:val="20"/>
          <w:szCs w:val="20"/>
          <w:lang w:eastAsia="zh-CN" w:bidi="hi-IN"/>
        </w:rPr>
        <w:t>С.В.Манн</w:t>
      </w:r>
    </w:p>
    <w:p w:rsidR="00773609" w:rsidRPr="00C00D3E" w:rsidRDefault="00773609" w:rsidP="00773609">
      <w:pPr>
        <w:widowControl w:val="0"/>
        <w:rPr>
          <w:rFonts w:eastAsia="DejaVu Sans" w:cs="Lohit Hindi"/>
          <w:bCs/>
          <w:kern w:val="1"/>
          <w:sz w:val="20"/>
          <w:szCs w:val="20"/>
          <w:lang w:eastAsia="zh-CN" w:bidi="hi-IN"/>
        </w:rPr>
      </w:pPr>
    </w:p>
    <w:p w:rsidR="00773609" w:rsidRPr="00C00D3E" w:rsidRDefault="00773609" w:rsidP="00773609">
      <w:pPr>
        <w:widowControl w:val="0"/>
        <w:rPr>
          <w:rFonts w:eastAsia="DejaVu Sans" w:cs="Lohit Hindi"/>
          <w:bCs/>
          <w:kern w:val="1"/>
          <w:sz w:val="20"/>
          <w:szCs w:val="20"/>
          <w:lang w:eastAsia="zh-CN" w:bidi="hi-IN"/>
        </w:rPr>
      </w:pPr>
    </w:p>
    <w:p w:rsidR="00773609" w:rsidRPr="00C00D3E" w:rsidRDefault="00773609" w:rsidP="00773609">
      <w:pPr>
        <w:widowControl w:val="0"/>
        <w:rPr>
          <w:rFonts w:eastAsia="DejaVu Sans" w:cs="Lohit Hindi"/>
          <w:bCs/>
          <w:kern w:val="1"/>
          <w:sz w:val="20"/>
          <w:szCs w:val="20"/>
          <w:lang w:eastAsia="zh-CN" w:bidi="hi-IN"/>
        </w:rPr>
      </w:pPr>
    </w:p>
    <w:p w:rsidR="00773609" w:rsidRPr="00C00D3E" w:rsidRDefault="00773609" w:rsidP="00773609">
      <w:pPr>
        <w:autoSpaceDE w:val="0"/>
        <w:jc w:val="right"/>
        <w:rPr>
          <w:bCs/>
          <w:sz w:val="20"/>
          <w:szCs w:val="20"/>
        </w:rPr>
      </w:pPr>
      <w:r w:rsidRPr="00C00D3E">
        <w:rPr>
          <w:bCs/>
          <w:sz w:val="20"/>
          <w:szCs w:val="20"/>
        </w:rPr>
        <w:t xml:space="preserve">Приложение 1  </w:t>
      </w:r>
    </w:p>
    <w:p w:rsidR="00773609" w:rsidRPr="00C00D3E" w:rsidRDefault="00773609" w:rsidP="00773609">
      <w:pPr>
        <w:autoSpaceDE w:val="0"/>
        <w:jc w:val="right"/>
        <w:rPr>
          <w:bCs/>
          <w:sz w:val="20"/>
          <w:szCs w:val="20"/>
        </w:rPr>
      </w:pPr>
      <w:r w:rsidRPr="00C00D3E">
        <w:rPr>
          <w:bCs/>
          <w:sz w:val="20"/>
          <w:szCs w:val="20"/>
        </w:rPr>
        <w:t xml:space="preserve">к постановлению администрации </w:t>
      </w:r>
    </w:p>
    <w:p w:rsidR="00773609" w:rsidRPr="00C00D3E" w:rsidRDefault="00773609" w:rsidP="00773609">
      <w:pPr>
        <w:autoSpaceDE w:val="0"/>
        <w:jc w:val="right"/>
        <w:rPr>
          <w:bCs/>
          <w:sz w:val="20"/>
          <w:szCs w:val="20"/>
        </w:rPr>
      </w:pPr>
      <w:r w:rsidRPr="00C00D3E">
        <w:rPr>
          <w:bCs/>
          <w:sz w:val="20"/>
          <w:szCs w:val="20"/>
        </w:rPr>
        <w:t>округа от 14.04.2025 №473</w:t>
      </w:r>
    </w:p>
    <w:p w:rsidR="00773609" w:rsidRPr="00C00D3E" w:rsidRDefault="00773609" w:rsidP="00773609">
      <w:pPr>
        <w:autoSpaceDE w:val="0"/>
        <w:jc w:val="right"/>
        <w:rPr>
          <w:bCs/>
          <w:sz w:val="20"/>
          <w:szCs w:val="20"/>
        </w:rPr>
      </w:pPr>
    </w:p>
    <w:p w:rsidR="00773609" w:rsidRPr="00C00D3E" w:rsidRDefault="00773609" w:rsidP="00773609">
      <w:pPr>
        <w:autoSpaceDE w:val="0"/>
        <w:jc w:val="center"/>
        <w:rPr>
          <w:bCs/>
          <w:sz w:val="20"/>
          <w:szCs w:val="20"/>
        </w:rPr>
      </w:pPr>
      <w:r w:rsidRPr="00C00D3E">
        <w:rPr>
          <w:bCs/>
          <w:sz w:val="20"/>
          <w:szCs w:val="20"/>
        </w:rPr>
        <w:t xml:space="preserve">Паспорт муниципальной программы </w:t>
      </w:r>
    </w:p>
    <w:p w:rsidR="00773609" w:rsidRPr="00C00D3E" w:rsidRDefault="00773609" w:rsidP="00773609">
      <w:pPr>
        <w:autoSpaceDE w:val="0"/>
        <w:jc w:val="center"/>
        <w:rPr>
          <w:bCs/>
          <w:sz w:val="20"/>
          <w:szCs w:val="20"/>
        </w:rPr>
      </w:pPr>
      <w:r w:rsidRPr="00C00D3E">
        <w:rPr>
          <w:bCs/>
          <w:sz w:val="20"/>
          <w:szCs w:val="20"/>
        </w:rPr>
        <w:t xml:space="preserve">«РАЗВИТИЕ ОБРАЗОВАНИЯ» </w:t>
      </w:r>
    </w:p>
    <w:p w:rsidR="00773609" w:rsidRPr="00C00D3E" w:rsidRDefault="00773609" w:rsidP="00773609">
      <w:pPr>
        <w:autoSpaceDE w:val="0"/>
        <w:jc w:val="center"/>
        <w:rPr>
          <w:bCs/>
          <w:sz w:val="20"/>
          <w:szCs w:val="20"/>
        </w:rPr>
      </w:pPr>
      <w:r w:rsidRPr="00C00D3E">
        <w:rPr>
          <w:bCs/>
          <w:sz w:val="20"/>
          <w:szCs w:val="20"/>
        </w:rPr>
        <w:t>Мордовского муниципального округа Тамбовской области</w:t>
      </w:r>
    </w:p>
    <w:p w:rsidR="00773609" w:rsidRPr="00C00D3E" w:rsidRDefault="00773609" w:rsidP="00773609">
      <w:pPr>
        <w:autoSpaceDE w:val="0"/>
        <w:jc w:val="center"/>
        <w:rPr>
          <w:sz w:val="20"/>
          <w:szCs w:val="20"/>
        </w:rPr>
      </w:pPr>
    </w:p>
    <w:tbl>
      <w:tblPr>
        <w:tblW w:w="4738" w:type="pct"/>
        <w:tblLook w:val="0000" w:firstRow="0" w:lastRow="0" w:firstColumn="0" w:lastColumn="0" w:noHBand="0" w:noVBand="0"/>
      </w:tblPr>
      <w:tblGrid>
        <w:gridCol w:w="1674"/>
        <w:gridCol w:w="2829"/>
      </w:tblGrid>
      <w:tr w:rsidR="00773609" w:rsidRPr="00C00D3E" w:rsidTr="00773609">
        <w:tc>
          <w:tcPr>
            <w:tcW w:w="1859" w:type="pct"/>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Ответственный исполнитель программы (подпрограммы)</w:t>
            </w:r>
          </w:p>
        </w:tc>
        <w:tc>
          <w:tcPr>
            <w:tcW w:w="3141" w:type="pct"/>
            <w:tcBorders>
              <w:top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Администрация Мордовского муниципального округа Тамбовской области</w:t>
            </w:r>
          </w:p>
        </w:tc>
      </w:tr>
      <w:tr w:rsidR="00773609" w:rsidRPr="00C00D3E" w:rsidTr="00773609">
        <w:tc>
          <w:tcPr>
            <w:tcW w:w="1859" w:type="pct"/>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Соисполнители программы (подпрограммы)</w:t>
            </w:r>
          </w:p>
        </w:tc>
        <w:tc>
          <w:tcPr>
            <w:tcW w:w="3141" w:type="pct"/>
            <w:tcBorders>
              <w:top w:val="single" w:sz="4" w:space="0" w:color="auto"/>
              <w:bottom w:val="single" w:sz="4" w:space="0" w:color="auto"/>
              <w:right w:val="single" w:sz="4" w:space="0" w:color="auto"/>
            </w:tcBorders>
            <w:shd w:val="clear" w:color="auto" w:fill="auto"/>
          </w:tcPr>
          <w:p w:rsidR="00773609" w:rsidRPr="00C00D3E" w:rsidRDefault="00773609" w:rsidP="00285BBA">
            <w:pPr>
              <w:autoSpaceDE w:val="0"/>
              <w:ind w:firstLine="296"/>
              <w:rPr>
                <w:sz w:val="20"/>
                <w:szCs w:val="20"/>
              </w:rPr>
            </w:pPr>
            <w:r w:rsidRPr="00C00D3E">
              <w:rPr>
                <w:sz w:val="20"/>
                <w:szCs w:val="20"/>
              </w:rPr>
              <w:t xml:space="preserve">муниципальные бюджетные образовательные учреждения округа, </w:t>
            </w:r>
          </w:p>
          <w:p w:rsidR="00773609" w:rsidRPr="00C00D3E" w:rsidRDefault="00773609" w:rsidP="00285BBA">
            <w:pPr>
              <w:autoSpaceDE w:val="0"/>
              <w:ind w:firstLine="296"/>
              <w:rPr>
                <w:sz w:val="20"/>
                <w:szCs w:val="20"/>
              </w:rPr>
            </w:pPr>
            <w:r w:rsidRPr="00C00D3E">
              <w:rPr>
                <w:sz w:val="20"/>
                <w:szCs w:val="20"/>
              </w:rPr>
              <w:t xml:space="preserve">муниципальное казенное учреждение «Информационно-методический центр», </w:t>
            </w:r>
          </w:p>
          <w:p w:rsidR="00773609" w:rsidRPr="00C00D3E" w:rsidRDefault="00773609" w:rsidP="00285BBA">
            <w:pPr>
              <w:autoSpaceDE w:val="0"/>
              <w:ind w:firstLine="296"/>
              <w:rPr>
                <w:sz w:val="20"/>
                <w:szCs w:val="20"/>
              </w:rPr>
            </w:pPr>
            <w:r w:rsidRPr="00C00D3E">
              <w:rPr>
                <w:sz w:val="20"/>
                <w:szCs w:val="20"/>
              </w:rPr>
              <w:t>муниципальное казенное учреждение «Централизованная бухгалтерия».</w:t>
            </w:r>
          </w:p>
        </w:tc>
      </w:tr>
      <w:tr w:rsidR="00773609" w:rsidRPr="00C00D3E" w:rsidTr="00773609">
        <w:tc>
          <w:tcPr>
            <w:tcW w:w="1859" w:type="pct"/>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Подпрограммы программы</w:t>
            </w:r>
          </w:p>
        </w:tc>
        <w:tc>
          <w:tcPr>
            <w:tcW w:w="3141" w:type="pct"/>
            <w:tcBorders>
              <w:top w:val="single" w:sz="4" w:space="0" w:color="auto"/>
              <w:bottom w:val="single" w:sz="4" w:space="0" w:color="auto"/>
              <w:right w:val="single" w:sz="4" w:space="0" w:color="auto"/>
            </w:tcBorders>
            <w:shd w:val="clear" w:color="auto" w:fill="auto"/>
          </w:tcPr>
          <w:p w:rsidR="00773609" w:rsidRPr="00C00D3E" w:rsidRDefault="00773609" w:rsidP="00285BBA">
            <w:pPr>
              <w:widowControl w:val="0"/>
              <w:autoSpaceDE w:val="0"/>
              <w:ind w:firstLine="296"/>
              <w:rPr>
                <w:rFonts w:eastAsia="Droid Sans Fallback" w:cs="Arial"/>
                <w:kern w:val="1"/>
                <w:sz w:val="20"/>
                <w:szCs w:val="20"/>
                <w:lang w:eastAsia="zh-CN" w:bidi="hi-IN"/>
              </w:rPr>
            </w:pPr>
            <w:r w:rsidRPr="00C00D3E">
              <w:rPr>
                <w:rFonts w:eastAsia="Droid Sans Fallback"/>
                <w:kern w:val="1"/>
                <w:sz w:val="20"/>
                <w:szCs w:val="20"/>
                <w:lang w:eastAsia="zh-CN" w:bidi="hi-IN"/>
              </w:rPr>
              <w:t>«Развитие дошкольного образования»;</w:t>
            </w:r>
          </w:p>
          <w:p w:rsidR="00773609" w:rsidRPr="00C00D3E" w:rsidRDefault="00773609" w:rsidP="00285BBA">
            <w:pPr>
              <w:widowControl w:val="0"/>
              <w:autoSpaceDE w:val="0"/>
              <w:ind w:firstLine="296"/>
              <w:rPr>
                <w:rFonts w:eastAsia="Droid Sans Fallback" w:cs="Arial"/>
                <w:kern w:val="1"/>
                <w:sz w:val="20"/>
                <w:szCs w:val="20"/>
                <w:lang w:eastAsia="zh-CN" w:bidi="hi-IN"/>
              </w:rPr>
            </w:pPr>
            <w:r w:rsidRPr="00C00D3E">
              <w:rPr>
                <w:rFonts w:eastAsia="Droid Sans Fallback"/>
                <w:kern w:val="1"/>
                <w:sz w:val="20"/>
                <w:szCs w:val="20"/>
                <w:lang w:eastAsia="zh-CN" w:bidi="hi-IN"/>
              </w:rPr>
              <w:t>«Развитие общего и дополнительного образования»;</w:t>
            </w:r>
          </w:p>
          <w:p w:rsidR="00773609" w:rsidRPr="00C00D3E" w:rsidRDefault="00773609" w:rsidP="00285BBA">
            <w:pPr>
              <w:widowControl w:val="0"/>
              <w:ind w:firstLine="296"/>
              <w:rPr>
                <w:rFonts w:eastAsia="DejaVu Sans" w:cs="Lohit Hindi"/>
                <w:kern w:val="1"/>
                <w:sz w:val="20"/>
                <w:szCs w:val="20"/>
                <w:lang w:eastAsia="zh-CN" w:bidi="hi-IN"/>
              </w:rPr>
            </w:pPr>
            <w:r w:rsidRPr="00C00D3E">
              <w:rPr>
                <w:rFonts w:eastAsia="DejaVu Sans"/>
                <w:kern w:val="1"/>
                <w:sz w:val="20"/>
                <w:szCs w:val="20"/>
                <w:lang w:eastAsia="zh-CN" w:bidi="hi-IN"/>
              </w:rPr>
              <w:t>«Защита прав детей, государственная поддержка детей-сирот и детей с особыми нуждами»</w:t>
            </w:r>
          </w:p>
          <w:p w:rsidR="00773609" w:rsidRPr="00C00D3E" w:rsidRDefault="00773609" w:rsidP="00285BBA">
            <w:pPr>
              <w:autoSpaceDE w:val="0"/>
              <w:ind w:firstLine="296"/>
              <w:rPr>
                <w:sz w:val="20"/>
                <w:szCs w:val="20"/>
              </w:rPr>
            </w:pPr>
            <w:r w:rsidRPr="00C00D3E">
              <w:rPr>
                <w:kern w:val="1"/>
                <w:sz w:val="20"/>
                <w:szCs w:val="20"/>
              </w:rPr>
              <w:t xml:space="preserve"> «Обеспечение реализации муниципальной целевой программы и прочие мероприятия в области образования»</w:t>
            </w:r>
          </w:p>
        </w:tc>
      </w:tr>
      <w:tr w:rsidR="00773609" w:rsidRPr="00C00D3E" w:rsidTr="00773609">
        <w:tc>
          <w:tcPr>
            <w:tcW w:w="1859" w:type="pct"/>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Программно-целевые инструменты (ведомственные целевые программы)</w:t>
            </w:r>
          </w:p>
        </w:tc>
        <w:tc>
          <w:tcPr>
            <w:tcW w:w="3141" w:type="pct"/>
            <w:tcBorders>
              <w:top w:val="single" w:sz="4" w:space="0" w:color="auto"/>
              <w:bottom w:val="single" w:sz="4" w:space="0" w:color="auto"/>
              <w:right w:val="single" w:sz="4" w:space="0" w:color="auto"/>
            </w:tcBorders>
            <w:shd w:val="clear" w:color="auto" w:fill="auto"/>
          </w:tcPr>
          <w:p w:rsidR="00773609" w:rsidRPr="00C00D3E" w:rsidRDefault="00773609" w:rsidP="00285BBA">
            <w:pPr>
              <w:shd w:val="clear" w:color="auto" w:fill="FFFFFF"/>
              <w:ind w:firstLine="296"/>
              <w:rPr>
                <w:color w:val="1A1A1A"/>
                <w:sz w:val="20"/>
                <w:szCs w:val="20"/>
                <w:lang w:eastAsia="ru-RU"/>
              </w:rPr>
            </w:pPr>
            <w:r w:rsidRPr="00C00D3E">
              <w:rPr>
                <w:color w:val="1A1A1A"/>
                <w:sz w:val="20"/>
                <w:szCs w:val="20"/>
                <w:lang w:eastAsia="ru-RU"/>
              </w:rPr>
              <w:t>Федеральный (региональный) проект</w:t>
            </w:r>
          </w:p>
          <w:p w:rsidR="00773609" w:rsidRPr="00C00D3E" w:rsidRDefault="00773609" w:rsidP="00285BBA">
            <w:pPr>
              <w:shd w:val="clear" w:color="auto" w:fill="FFFFFF"/>
              <w:rPr>
                <w:color w:val="1A1A1A"/>
                <w:sz w:val="20"/>
                <w:szCs w:val="20"/>
                <w:lang w:eastAsia="ru-RU"/>
              </w:rPr>
            </w:pPr>
            <w:r w:rsidRPr="00C00D3E">
              <w:rPr>
                <w:color w:val="1A1A1A"/>
                <w:sz w:val="20"/>
                <w:szCs w:val="20"/>
                <w:lang w:eastAsia="ru-RU"/>
              </w:rPr>
              <w:t>«Содействие занятости женщин – создание условий дошкольного образования для детей в возрасте до трех лет»;</w:t>
            </w:r>
          </w:p>
          <w:p w:rsidR="00773609" w:rsidRPr="00C00D3E" w:rsidRDefault="00773609" w:rsidP="00285BBA">
            <w:pPr>
              <w:shd w:val="clear" w:color="auto" w:fill="FFFFFF"/>
              <w:ind w:firstLine="296"/>
              <w:rPr>
                <w:color w:val="1A1A1A"/>
                <w:sz w:val="20"/>
                <w:szCs w:val="20"/>
                <w:lang w:eastAsia="ru-RU"/>
              </w:rPr>
            </w:pPr>
            <w:r w:rsidRPr="00C00D3E">
              <w:rPr>
                <w:color w:val="1A1A1A"/>
                <w:sz w:val="20"/>
                <w:szCs w:val="20"/>
                <w:lang w:eastAsia="ru-RU"/>
              </w:rPr>
              <w:t>федеральный (региональный) проект</w:t>
            </w:r>
          </w:p>
          <w:p w:rsidR="00773609" w:rsidRPr="00C00D3E" w:rsidRDefault="00773609" w:rsidP="00285BBA">
            <w:pPr>
              <w:shd w:val="clear" w:color="auto" w:fill="FFFFFF"/>
              <w:rPr>
                <w:color w:val="1A1A1A"/>
                <w:sz w:val="20"/>
                <w:szCs w:val="20"/>
                <w:lang w:eastAsia="ru-RU"/>
              </w:rPr>
            </w:pPr>
            <w:r w:rsidRPr="00C00D3E">
              <w:rPr>
                <w:color w:val="1A1A1A"/>
                <w:sz w:val="20"/>
                <w:szCs w:val="20"/>
                <w:lang w:eastAsia="ru-RU"/>
              </w:rPr>
              <w:t>«Современная школа»;</w:t>
            </w:r>
          </w:p>
          <w:p w:rsidR="00773609" w:rsidRPr="00C00D3E" w:rsidRDefault="00773609" w:rsidP="00285BBA">
            <w:pPr>
              <w:shd w:val="clear" w:color="auto" w:fill="FFFFFF"/>
              <w:ind w:firstLine="296"/>
              <w:rPr>
                <w:color w:val="1A1A1A"/>
                <w:sz w:val="20"/>
                <w:szCs w:val="20"/>
                <w:lang w:eastAsia="ru-RU"/>
              </w:rPr>
            </w:pPr>
            <w:r w:rsidRPr="00C00D3E">
              <w:rPr>
                <w:color w:val="1A1A1A"/>
                <w:sz w:val="20"/>
                <w:szCs w:val="20"/>
                <w:lang w:eastAsia="ru-RU"/>
              </w:rPr>
              <w:t>федеральный (региональный) проект «Успех каждого ребенка»;</w:t>
            </w:r>
          </w:p>
          <w:p w:rsidR="00773609" w:rsidRPr="00C00D3E" w:rsidRDefault="00773609" w:rsidP="00285BBA">
            <w:pPr>
              <w:shd w:val="clear" w:color="auto" w:fill="FFFFFF"/>
              <w:ind w:firstLine="296"/>
              <w:rPr>
                <w:color w:val="1A1A1A"/>
                <w:sz w:val="20"/>
                <w:szCs w:val="20"/>
                <w:lang w:eastAsia="ru-RU"/>
              </w:rPr>
            </w:pPr>
            <w:r w:rsidRPr="00C00D3E">
              <w:rPr>
                <w:color w:val="1A1A1A"/>
                <w:sz w:val="20"/>
                <w:szCs w:val="20"/>
                <w:lang w:eastAsia="ru-RU"/>
              </w:rPr>
              <w:t>федеральный (региональный) проект «Учитель будущего»;</w:t>
            </w:r>
          </w:p>
          <w:p w:rsidR="00773609" w:rsidRPr="00C00D3E" w:rsidRDefault="00773609" w:rsidP="00285BBA">
            <w:pPr>
              <w:shd w:val="clear" w:color="auto" w:fill="FFFFFF"/>
              <w:ind w:firstLine="296"/>
              <w:rPr>
                <w:color w:val="1A1A1A"/>
                <w:sz w:val="20"/>
                <w:szCs w:val="20"/>
                <w:lang w:eastAsia="ru-RU"/>
              </w:rPr>
            </w:pPr>
            <w:r w:rsidRPr="00C00D3E">
              <w:rPr>
                <w:color w:val="1A1A1A"/>
                <w:sz w:val="20"/>
                <w:szCs w:val="20"/>
                <w:lang w:eastAsia="ru-RU"/>
              </w:rPr>
              <w:t>федеральный (региональный) проект «Поддержка семей, имеющих детей»;</w:t>
            </w:r>
          </w:p>
          <w:p w:rsidR="00773609" w:rsidRPr="00C00D3E" w:rsidRDefault="00773609" w:rsidP="00285BBA">
            <w:pPr>
              <w:shd w:val="clear" w:color="auto" w:fill="FFFFFF"/>
              <w:ind w:firstLine="296"/>
              <w:rPr>
                <w:color w:val="1A1A1A"/>
                <w:sz w:val="20"/>
                <w:szCs w:val="20"/>
                <w:lang w:eastAsia="ru-RU"/>
              </w:rPr>
            </w:pPr>
            <w:r w:rsidRPr="00C00D3E">
              <w:rPr>
                <w:color w:val="1A1A1A"/>
                <w:sz w:val="20"/>
                <w:szCs w:val="20"/>
                <w:lang w:eastAsia="ru-RU"/>
              </w:rPr>
              <w:t>федеральный (региональный) проект «Цифровая образовательная среда»;</w:t>
            </w:r>
          </w:p>
          <w:p w:rsidR="00773609" w:rsidRPr="00C00D3E" w:rsidRDefault="00773609" w:rsidP="00285BBA">
            <w:pPr>
              <w:autoSpaceDE w:val="0"/>
              <w:ind w:firstLine="296"/>
              <w:rPr>
                <w:color w:val="1A1A1A"/>
                <w:sz w:val="20"/>
                <w:szCs w:val="20"/>
                <w:shd w:val="clear" w:color="auto" w:fill="FFFFFF"/>
              </w:rPr>
            </w:pPr>
            <w:r w:rsidRPr="00C00D3E">
              <w:rPr>
                <w:sz w:val="20"/>
                <w:szCs w:val="20"/>
              </w:rPr>
              <w:t xml:space="preserve">государственная программа Тамбовской области «Развитие образования Тамбовской области» (утвержденной </w:t>
            </w:r>
            <w:r w:rsidRPr="00C00D3E">
              <w:rPr>
                <w:color w:val="1A1A1A"/>
                <w:sz w:val="20"/>
                <w:szCs w:val="20"/>
                <w:shd w:val="clear" w:color="auto" w:fill="FFFFFF"/>
              </w:rPr>
              <w:t>Постановлением Администрации Тамбовской области от28.12.2012г. №1677 (в редакции от 26.08.2022г.).</w:t>
            </w:r>
          </w:p>
          <w:p w:rsidR="00773609" w:rsidRPr="00C00D3E" w:rsidRDefault="00773609" w:rsidP="00285BBA">
            <w:pPr>
              <w:shd w:val="clear" w:color="auto" w:fill="FFFFFF"/>
              <w:ind w:firstLine="296"/>
              <w:rPr>
                <w:color w:val="1A1A1A"/>
                <w:sz w:val="20"/>
                <w:szCs w:val="20"/>
                <w:lang w:eastAsia="ru-RU"/>
              </w:rPr>
            </w:pPr>
          </w:p>
        </w:tc>
      </w:tr>
      <w:tr w:rsidR="00773609" w:rsidRPr="00C00D3E" w:rsidTr="00773609">
        <w:tc>
          <w:tcPr>
            <w:tcW w:w="1859" w:type="pct"/>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Цель программы (подпрограммы)</w:t>
            </w:r>
          </w:p>
        </w:tc>
        <w:tc>
          <w:tcPr>
            <w:tcW w:w="3141" w:type="pct"/>
            <w:tcBorders>
              <w:top w:val="single" w:sz="4" w:space="0" w:color="auto"/>
              <w:bottom w:val="single" w:sz="4" w:space="0" w:color="auto"/>
              <w:right w:val="single" w:sz="4" w:space="0" w:color="auto"/>
            </w:tcBorders>
            <w:shd w:val="clear" w:color="auto" w:fill="auto"/>
          </w:tcPr>
          <w:p w:rsidR="00773609" w:rsidRPr="00C00D3E" w:rsidRDefault="00773609" w:rsidP="00285BBA">
            <w:pPr>
              <w:shd w:val="clear" w:color="auto" w:fill="FFFFFF"/>
              <w:rPr>
                <w:color w:val="1A1A1A"/>
                <w:sz w:val="20"/>
                <w:szCs w:val="20"/>
                <w:lang w:eastAsia="ru-RU"/>
              </w:rPr>
            </w:pPr>
            <w:r w:rsidRPr="00C00D3E">
              <w:rPr>
                <w:color w:val="1A1A1A"/>
                <w:sz w:val="20"/>
                <w:szCs w:val="20"/>
                <w:lang w:eastAsia="ru-RU"/>
              </w:rPr>
              <w:t>Обеспечение доступности качественного образования в соответствии с меняющимися запросами населения и перспективными задачами развития общества и экономики</w:t>
            </w:r>
          </w:p>
          <w:p w:rsidR="00773609" w:rsidRPr="00C00D3E" w:rsidRDefault="00773609" w:rsidP="00285BBA">
            <w:pPr>
              <w:autoSpaceDE w:val="0"/>
              <w:ind w:firstLine="296"/>
              <w:rPr>
                <w:sz w:val="20"/>
                <w:szCs w:val="20"/>
              </w:rPr>
            </w:pPr>
          </w:p>
        </w:tc>
      </w:tr>
      <w:tr w:rsidR="00773609" w:rsidRPr="00C00D3E" w:rsidTr="00773609">
        <w:tc>
          <w:tcPr>
            <w:tcW w:w="1859" w:type="pct"/>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Задачи программы (подпрограммы)</w:t>
            </w:r>
          </w:p>
        </w:tc>
        <w:tc>
          <w:tcPr>
            <w:tcW w:w="3141" w:type="pct"/>
            <w:tcBorders>
              <w:top w:val="single" w:sz="4" w:space="0" w:color="auto"/>
              <w:bottom w:val="single" w:sz="4" w:space="0" w:color="auto"/>
              <w:right w:val="single" w:sz="4" w:space="0" w:color="auto"/>
            </w:tcBorders>
            <w:shd w:val="clear" w:color="auto" w:fill="auto"/>
          </w:tcPr>
          <w:p w:rsidR="00773609" w:rsidRPr="00C00D3E" w:rsidRDefault="00773609" w:rsidP="00773609">
            <w:pPr>
              <w:numPr>
                <w:ilvl w:val="0"/>
                <w:numId w:val="42"/>
              </w:numPr>
              <w:shd w:val="clear" w:color="auto" w:fill="FFFFFF"/>
              <w:ind w:left="0" w:firstLine="296"/>
              <w:rPr>
                <w:color w:val="1A1A1A"/>
                <w:sz w:val="20"/>
                <w:szCs w:val="20"/>
                <w:lang w:eastAsia="ru-RU"/>
              </w:rPr>
            </w:pPr>
            <w:r w:rsidRPr="00C00D3E">
              <w:rPr>
                <w:color w:val="1A1A1A"/>
                <w:sz w:val="20"/>
                <w:szCs w:val="20"/>
                <w:lang w:eastAsia="ru-RU"/>
              </w:rPr>
              <w:t>Развитие инфраструктуры и организационно-экономических механизмов,</w:t>
            </w:r>
          </w:p>
          <w:p w:rsidR="00773609" w:rsidRPr="00C00D3E" w:rsidRDefault="00773609" w:rsidP="00285BBA">
            <w:pPr>
              <w:shd w:val="clear" w:color="auto" w:fill="FFFFFF"/>
              <w:rPr>
                <w:color w:val="1A1A1A"/>
                <w:sz w:val="20"/>
                <w:szCs w:val="20"/>
                <w:lang w:eastAsia="ru-RU"/>
              </w:rPr>
            </w:pPr>
            <w:r w:rsidRPr="00C00D3E">
              <w:rPr>
                <w:color w:val="1A1A1A"/>
                <w:sz w:val="20"/>
                <w:szCs w:val="20"/>
                <w:lang w:eastAsia="ru-RU"/>
              </w:rPr>
              <w:t>обеспечивающих максимальную доступность</w:t>
            </w:r>
          </w:p>
          <w:p w:rsidR="00773609" w:rsidRPr="00C00D3E" w:rsidRDefault="00773609" w:rsidP="00285BBA">
            <w:pPr>
              <w:shd w:val="clear" w:color="auto" w:fill="FFFFFF"/>
              <w:rPr>
                <w:color w:val="1A1A1A"/>
                <w:sz w:val="20"/>
                <w:szCs w:val="20"/>
                <w:lang w:eastAsia="ru-RU"/>
              </w:rPr>
            </w:pPr>
            <w:r w:rsidRPr="00C00D3E">
              <w:rPr>
                <w:color w:val="1A1A1A"/>
                <w:sz w:val="20"/>
                <w:szCs w:val="20"/>
                <w:lang w:eastAsia="ru-RU"/>
              </w:rPr>
              <w:t>и качество услуг дошкольного образования.</w:t>
            </w:r>
          </w:p>
          <w:p w:rsidR="00773609" w:rsidRPr="00C00D3E" w:rsidRDefault="00773609" w:rsidP="00285BBA">
            <w:pPr>
              <w:widowControl w:val="0"/>
              <w:autoSpaceDE w:val="0"/>
              <w:ind w:firstLine="296"/>
              <w:rPr>
                <w:rFonts w:eastAsia="Droid Sans Fallback" w:cs="Arial"/>
                <w:kern w:val="1"/>
                <w:sz w:val="20"/>
                <w:szCs w:val="20"/>
                <w:lang w:eastAsia="zh-CN" w:bidi="hi-IN"/>
              </w:rPr>
            </w:pPr>
            <w:r w:rsidRPr="00C00D3E">
              <w:rPr>
                <w:rFonts w:eastAsia="Droid Sans Fallback"/>
                <w:kern w:val="1"/>
                <w:sz w:val="20"/>
                <w:szCs w:val="20"/>
                <w:lang w:eastAsia="zh-CN" w:bidi="hi-IN"/>
              </w:rPr>
              <w:t>2. Модернизация общего образования, обеспечивающая равную доступность и современное качество учебных результатов.</w:t>
            </w:r>
          </w:p>
          <w:p w:rsidR="00773609" w:rsidRPr="00C00D3E" w:rsidRDefault="00773609" w:rsidP="00285BBA">
            <w:pPr>
              <w:widowControl w:val="0"/>
              <w:autoSpaceDE w:val="0"/>
              <w:ind w:firstLine="296"/>
              <w:rPr>
                <w:rFonts w:eastAsia="Droid Sans Fallback" w:cs="Arial"/>
                <w:kern w:val="1"/>
                <w:sz w:val="20"/>
                <w:szCs w:val="20"/>
                <w:lang w:eastAsia="zh-CN" w:bidi="hi-IN"/>
              </w:rPr>
            </w:pPr>
            <w:r w:rsidRPr="00C00D3E">
              <w:rPr>
                <w:rFonts w:eastAsia="Droid Sans Fallback"/>
                <w:kern w:val="1"/>
                <w:sz w:val="20"/>
                <w:szCs w:val="20"/>
                <w:lang w:eastAsia="zh-CN" w:bidi="hi-IN"/>
              </w:rPr>
              <w:t>3. Развитие системы воспитания и дополнительного образования детей, создание условий для сохранения и укрепления здоровья обучающихся, воспитания здорового образа жизни.</w:t>
            </w:r>
          </w:p>
          <w:p w:rsidR="00773609" w:rsidRPr="00C00D3E" w:rsidRDefault="00773609" w:rsidP="00285BBA">
            <w:pPr>
              <w:widowControl w:val="0"/>
              <w:autoSpaceDE w:val="0"/>
              <w:ind w:firstLine="296"/>
              <w:rPr>
                <w:rFonts w:eastAsia="Droid Sans Fallback" w:cs="Arial"/>
                <w:kern w:val="1"/>
                <w:sz w:val="20"/>
                <w:szCs w:val="20"/>
                <w:lang w:eastAsia="zh-CN" w:bidi="hi-IN"/>
              </w:rPr>
            </w:pPr>
            <w:r w:rsidRPr="00C00D3E">
              <w:rPr>
                <w:rFonts w:eastAsia="Droid Sans Fallback"/>
                <w:kern w:val="1"/>
                <w:sz w:val="20"/>
                <w:szCs w:val="20"/>
                <w:lang w:eastAsia="zh-CN" w:bidi="hi-IN"/>
              </w:rPr>
              <w:t>4. Формирование условий и создание механизмов, обеспечивающих эффективное развитие системы профессионального образования.</w:t>
            </w:r>
          </w:p>
          <w:p w:rsidR="00773609" w:rsidRPr="00C00D3E" w:rsidRDefault="00773609" w:rsidP="00285BBA">
            <w:pPr>
              <w:autoSpaceDE w:val="0"/>
              <w:ind w:firstLine="296"/>
              <w:rPr>
                <w:rFonts w:eastAsia="DejaVu Sans"/>
                <w:kern w:val="1"/>
                <w:sz w:val="20"/>
                <w:szCs w:val="20"/>
                <w:lang w:eastAsia="zh-CN" w:bidi="hi-IN"/>
              </w:rPr>
            </w:pPr>
            <w:r w:rsidRPr="00C00D3E">
              <w:rPr>
                <w:rFonts w:eastAsia="DejaVu Sans"/>
                <w:kern w:val="1"/>
                <w:sz w:val="20"/>
                <w:szCs w:val="20"/>
                <w:lang w:eastAsia="zh-CN" w:bidi="hi-IN"/>
              </w:rPr>
              <w:t>5. Создание нормативно-правовых и организационных условий, способствующих формированию педагогических кадров с высоким уровнем квалификации, несущих высокую социальную ответственность за качество результатов образования.</w:t>
            </w:r>
          </w:p>
          <w:p w:rsidR="00773609" w:rsidRPr="00C00D3E" w:rsidRDefault="00773609" w:rsidP="00285BBA">
            <w:pPr>
              <w:shd w:val="clear" w:color="auto" w:fill="FFFFFF"/>
              <w:rPr>
                <w:color w:val="1A1A1A"/>
                <w:sz w:val="20"/>
                <w:szCs w:val="20"/>
                <w:lang w:eastAsia="ru-RU"/>
              </w:rPr>
            </w:pPr>
            <w:r w:rsidRPr="00C00D3E">
              <w:rPr>
                <w:color w:val="1A1A1A"/>
                <w:sz w:val="20"/>
                <w:szCs w:val="20"/>
                <w:lang w:eastAsia="ru-RU"/>
              </w:rPr>
              <w:t>6. Обеспечение доступности всех видов образования для детей-сирот и детей с ограниченными возможностями здоровья.</w:t>
            </w:r>
          </w:p>
          <w:p w:rsidR="00773609" w:rsidRPr="00C00D3E" w:rsidRDefault="00773609" w:rsidP="00285BBA">
            <w:pPr>
              <w:shd w:val="clear" w:color="auto" w:fill="FFFFFF"/>
              <w:rPr>
                <w:color w:val="1A1A1A"/>
                <w:sz w:val="20"/>
                <w:szCs w:val="20"/>
                <w:lang w:eastAsia="ru-RU"/>
              </w:rPr>
            </w:pPr>
            <w:r w:rsidRPr="00C00D3E">
              <w:rPr>
                <w:color w:val="1A1A1A"/>
                <w:sz w:val="20"/>
                <w:szCs w:val="20"/>
                <w:lang w:eastAsia="ru-RU"/>
              </w:rPr>
              <w:t>7. Создание нормативно-правовых и организационных условий для устройства в семью каждого ребенка, оставшегося без попечения родителей.</w:t>
            </w:r>
          </w:p>
          <w:p w:rsidR="00773609" w:rsidRPr="00C00D3E" w:rsidRDefault="00773609" w:rsidP="00285BBA">
            <w:pPr>
              <w:shd w:val="clear" w:color="auto" w:fill="FFFFFF"/>
              <w:rPr>
                <w:color w:val="1A1A1A"/>
                <w:sz w:val="20"/>
                <w:szCs w:val="20"/>
                <w:lang w:eastAsia="ru-RU"/>
              </w:rPr>
            </w:pPr>
            <w:r w:rsidRPr="00C00D3E">
              <w:rPr>
                <w:color w:val="1A1A1A"/>
                <w:sz w:val="20"/>
                <w:szCs w:val="20"/>
                <w:lang w:eastAsia="ru-RU"/>
              </w:rPr>
              <w:t>8. Развитие институтов, обеспечивающих эффективное управление в системе образования.</w:t>
            </w:r>
          </w:p>
          <w:p w:rsidR="00773609" w:rsidRPr="00C00D3E" w:rsidRDefault="00773609" w:rsidP="00285BBA">
            <w:pPr>
              <w:shd w:val="clear" w:color="auto" w:fill="FFFFFF"/>
              <w:rPr>
                <w:color w:val="1A1A1A"/>
                <w:sz w:val="20"/>
                <w:szCs w:val="20"/>
                <w:lang w:eastAsia="ru-RU"/>
              </w:rPr>
            </w:pPr>
            <w:r w:rsidRPr="00C00D3E">
              <w:rPr>
                <w:color w:val="1A1A1A"/>
                <w:sz w:val="20"/>
                <w:szCs w:val="20"/>
                <w:lang w:eastAsia="ru-RU"/>
              </w:rPr>
              <w:t>9. Обеспечение конкурентоспособности образования, предоставляемого на территории Мордовского муниципального округа.</w:t>
            </w:r>
          </w:p>
        </w:tc>
      </w:tr>
      <w:tr w:rsidR="00773609" w:rsidRPr="00C00D3E" w:rsidTr="00773609">
        <w:tc>
          <w:tcPr>
            <w:tcW w:w="1859" w:type="pct"/>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Целевые индикаторы и показатели программы (подпрограммы), их значения на последний год реализации</w:t>
            </w:r>
          </w:p>
        </w:tc>
        <w:tc>
          <w:tcPr>
            <w:tcW w:w="3141" w:type="pct"/>
            <w:tcBorders>
              <w:top w:val="single" w:sz="4" w:space="0" w:color="auto"/>
              <w:bottom w:val="single" w:sz="4" w:space="0" w:color="auto"/>
              <w:right w:val="single" w:sz="4" w:space="0" w:color="auto"/>
            </w:tcBorders>
            <w:shd w:val="clear" w:color="auto" w:fill="auto"/>
          </w:tcPr>
          <w:p w:rsidR="00773609" w:rsidRPr="00C00D3E" w:rsidRDefault="00773609" w:rsidP="00285BBA">
            <w:pPr>
              <w:widowControl w:val="0"/>
              <w:autoSpaceDE w:val="0"/>
              <w:ind w:firstLine="296"/>
              <w:rPr>
                <w:rFonts w:eastAsia="Droid Sans Fallback" w:cs="Arial"/>
                <w:kern w:val="1"/>
                <w:sz w:val="20"/>
                <w:szCs w:val="20"/>
                <w:lang w:eastAsia="zh-CN" w:bidi="hi-IN"/>
              </w:rPr>
            </w:pPr>
            <w:r w:rsidRPr="00C00D3E">
              <w:rPr>
                <w:rFonts w:eastAsia="Droid Sans Fallback"/>
                <w:kern w:val="1"/>
                <w:sz w:val="20"/>
                <w:szCs w:val="20"/>
                <w:lang w:eastAsia="zh-CN" w:bidi="hi-IN"/>
              </w:rPr>
              <w:t>Удельный вес численности населения в возрасте 5-18 лет, охваченного образованием, в общей численности населения в возрасте 5-18 лет (2030год - 99,9%).</w:t>
            </w:r>
          </w:p>
          <w:p w:rsidR="00773609" w:rsidRPr="00C00D3E" w:rsidRDefault="00773609" w:rsidP="00285BBA">
            <w:pPr>
              <w:widowControl w:val="0"/>
              <w:autoSpaceDE w:val="0"/>
              <w:ind w:firstLine="296"/>
              <w:rPr>
                <w:rFonts w:eastAsia="Droid Sans Fallback"/>
                <w:kern w:val="1"/>
                <w:sz w:val="20"/>
                <w:szCs w:val="20"/>
                <w:lang w:eastAsia="zh-CN" w:bidi="hi-IN"/>
              </w:rPr>
            </w:pPr>
            <w:r w:rsidRPr="00C00D3E">
              <w:rPr>
                <w:rFonts w:eastAsia="Droid Sans Fallback"/>
                <w:kern w:val="1"/>
                <w:sz w:val="20"/>
                <w:szCs w:val="20"/>
                <w:lang w:eastAsia="zh-CN" w:bidi="hi-IN"/>
              </w:rPr>
              <w:t>Отношение численности детей 3-7 лет, которым предоставлена возможность получать услуги дошкольного образования, к общей численности детей в возрасте 3-7 лет (2030 год - 100%).</w:t>
            </w:r>
          </w:p>
          <w:p w:rsidR="00773609" w:rsidRPr="00C00D3E" w:rsidRDefault="00773609" w:rsidP="00285BBA">
            <w:pPr>
              <w:shd w:val="clear" w:color="auto" w:fill="FFFFFF"/>
              <w:ind w:firstLine="296"/>
              <w:rPr>
                <w:color w:val="1A1A1A"/>
                <w:sz w:val="20"/>
                <w:szCs w:val="20"/>
                <w:lang w:eastAsia="ru-RU"/>
              </w:rPr>
            </w:pPr>
            <w:r w:rsidRPr="00C00D3E">
              <w:rPr>
                <w:color w:val="1A1A1A"/>
                <w:sz w:val="20"/>
                <w:szCs w:val="20"/>
                <w:lang w:eastAsia="ru-RU"/>
              </w:rPr>
              <w:t>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 (2030 год – 100%).</w:t>
            </w:r>
          </w:p>
          <w:p w:rsidR="00773609" w:rsidRPr="00C00D3E" w:rsidRDefault="00773609" w:rsidP="00285BBA">
            <w:pPr>
              <w:widowControl w:val="0"/>
              <w:autoSpaceDE w:val="0"/>
              <w:ind w:firstLine="296"/>
              <w:rPr>
                <w:rFonts w:eastAsia="Droid Sans Fallback"/>
                <w:kern w:val="1"/>
                <w:sz w:val="20"/>
                <w:szCs w:val="20"/>
                <w:lang w:eastAsia="zh-CN" w:bidi="hi-IN"/>
              </w:rPr>
            </w:pPr>
            <w:r w:rsidRPr="00C00D3E">
              <w:rPr>
                <w:rFonts w:eastAsia="Droid Sans Fallback"/>
                <w:kern w:val="1"/>
                <w:sz w:val="20"/>
                <w:szCs w:val="20"/>
                <w:lang w:eastAsia="zh-CN" w:bidi="hi-IN"/>
              </w:rPr>
              <w:t>Удельный вес численности обучающихся муниципальных общеобразовательных учреждений, которым предоставлена возможность обучаться в условиях, соответствующих требованиям федеральных государственных образовательных стандартов, в общей численности обучающихся (2030 год - 100%).</w:t>
            </w:r>
          </w:p>
          <w:p w:rsidR="00773609" w:rsidRPr="00C00D3E" w:rsidRDefault="00773609" w:rsidP="00285BBA">
            <w:pPr>
              <w:shd w:val="clear" w:color="auto" w:fill="FFFFFF"/>
              <w:ind w:firstLine="296"/>
              <w:rPr>
                <w:color w:val="1A1A1A"/>
                <w:sz w:val="20"/>
                <w:szCs w:val="20"/>
                <w:lang w:eastAsia="ru-RU"/>
              </w:rPr>
            </w:pPr>
            <w:r w:rsidRPr="00C00D3E">
              <w:rPr>
                <w:color w:val="1A1A1A"/>
                <w:sz w:val="20"/>
                <w:szCs w:val="20"/>
                <w:lang w:eastAsia="ru-RU"/>
              </w:rPr>
              <w:t>Доля детей, оставшихся без попечения родителей, в том числе переданных неродственникам (в приемные семьи, на усыновление (удочерение), под опеку (попечительство, в семейные детские дома и патронатные семьи), находящихся в государственных (муниципальных) организациях всех типов (2030 год –</w:t>
            </w:r>
          </w:p>
          <w:p w:rsidR="00773609" w:rsidRPr="00C00D3E" w:rsidRDefault="00773609" w:rsidP="00285BBA">
            <w:pPr>
              <w:shd w:val="clear" w:color="auto" w:fill="FFFFFF"/>
              <w:rPr>
                <w:rFonts w:eastAsia="Droid Sans Fallback" w:cs="Arial"/>
                <w:kern w:val="1"/>
                <w:sz w:val="20"/>
                <w:szCs w:val="20"/>
                <w:lang w:eastAsia="zh-CN" w:bidi="hi-IN"/>
              </w:rPr>
            </w:pPr>
            <w:r w:rsidRPr="00C00D3E">
              <w:rPr>
                <w:color w:val="1A1A1A"/>
                <w:sz w:val="20"/>
                <w:szCs w:val="20"/>
                <w:lang w:eastAsia="ru-RU"/>
              </w:rPr>
              <w:t xml:space="preserve">67%). </w:t>
            </w:r>
          </w:p>
          <w:p w:rsidR="00773609" w:rsidRPr="00C00D3E" w:rsidRDefault="00773609" w:rsidP="00285BBA">
            <w:pPr>
              <w:widowControl w:val="0"/>
              <w:autoSpaceDE w:val="0"/>
              <w:ind w:firstLine="296"/>
              <w:rPr>
                <w:rFonts w:eastAsia="Droid Sans Fallback"/>
                <w:kern w:val="1"/>
                <w:sz w:val="20"/>
                <w:szCs w:val="20"/>
                <w:lang w:eastAsia="zh-CN" w:bidi="hi-IN"/>
              </w:rPr>
            </w:pPr>
            <w:r w:rsidRPr="00C00D3E">
              <w:rPr>
                <w:rFonts w:eastAsia="Droid Sans Fallback"/>
                <w:kern w:val="1"/>
                <w:sz w:val="20"/>
                <w:szCs w:val="20"/>
                <w:lang w:eastAsia="zh-CN" w:bidi="hi-IN"/>
              </w:rPr>
              <w:t>Удовлетворенность населения качеством образования (2030 год - 98%).</w:t>
            </w:r>
          </w:p>
          <w:p w:rsidR="00773609" w:rsidRPr="00C00D3E" w:rsidRDefault="00773609" w:rsidP="00285BBA">
            <w:pPr>
              <w:shd w:val="clear" w:color="auto" w:fill="FFFFFF"/>
              <w:ind w:firstLine="296"/>
              <w:rPr>
                <w:color w:val="1A1A1A"/>
                <w:sz w:val="20"/>
                <w:szCs w:val="20"/>
                <w:lang w:eastAsia="ru-RU"/>
              </w:rPr>
            </w:pPr>
            <w:r w:rsidRPr="00C00D3E">
              <w:rPr>
                <w:color w:val="1A1A1A"/>
                <w:sz w:val="20"/>
                <w:szCs w:val="20"/>
                <w:lang w:eastAsia="ru-RU"/>
              </w:rPr>
              <w:t xml:space="preserve">Уровень доступности образования в соответствии с современными стандартами для всех категорий граждан независимо от места жительства, социального и имущественного статуса и состояния здоровья (2030 год – 84,5%). </w:t>
            </w:r>
          </w:p>
          <w:p w:rsidR="00773609" w:rsidRPr="00C00D3E" w:rsidRDefault="00773609" w:rsidP="00285BBA">
            <w:pPr>
              <w:widowControl w:val="0"/>
              <w:autoSpaceDE w:val="0"/>
              <w:ind w:firstLine="296"/>
              <w:rPr>
                <w:rFonts w:eastAsia="Droid Sans Fallback"/>
                <w:kern w:val="1"/>
                <w:sz w:val="20"/>
                <w:szCs w:val="20"/>
                <w:lang w:eastAsia="zh-CN" w:bidi="hi-IN"/>
              </w:rPr>
            </w:pPr>
            <w:r w:rsidRPr="00C00D3E">
              <w:rPr>
                <w:rFonts w:eastAsia="Droid Sans Fallback"/>
                <w:kern w:val="1"/>
                <w:sz w:val="20"/>
                <w:szCs w:val="20"/>
                <w:lang w:eastAsia="zh-CN" w:bidi="hi-IN"/>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(100%).</w:t>
            </w:r>
          </w:p>
          <w:p w:rsidR="00773609" w:rsidRPr="00C00D3E" w:rsidRDefault="00773609" w:rsidP="00285BBA">
            <w:pPr>
              <w:widowControl w:val="0"/>
              <w:autoSpaceDE w:val="0"/>
              <w:ind w:firstLine="296"/>
              <w:rPr>
                <w:rFonts w:eastAsia="Droid Sans Fallback"/>
                <w:kern w:val="1"/>
                <w:sz w:val="20"/>
                <w:szCs w:val="20"/>
                <w:lang w:eastAsia="zh-CN" w:bidi="hi-IN"/>
              </w:rPr>
            </w:pPr>
            <w:r w:rsidRPr="00C00D3E">
              <w:rPr>
                <w:rFonts w:eastAsia="Droid Sans Fallback"/>
                <w:kern w:val="1"/>
                <w:sz w:val="20"/>
                <w:szCs w:val="20"/>
                <w:lang w:eastAsia="zh-CN" w:bidi="hi-IN"/>
              </w:rPr>
              <w:t>Доля детей в возрасте от 5 до 18 лет, обучающихся по дополнительным общеразвивающим программам за счёт социального сертификата на получение муниципальной услуги в социальной сфере (2030 год – 11%).</w:t>
            </w:r>
          </w:p>
          <w:p w:rsidR="00773609" w:rsidRPr="00C00D3E" w:rsidRDefault="00773609" w:rsidP="00285BBA">
            <w:pPr>
              <w:autoSpaceDE w:val="0"/>
              <w:rPr>
                <w:sz w:val="20"/>
                <w:szCs w:val="20"/>
              </w:rPr>
            </w:pPr>
          </w:p>
        </w:tc>
      </w:tr>
      <w:tr w:rsidR="00773609" w:rsidRPr="00C00D3E" w:rsidTr="00773609">
        <w:tc>
          <w:tcPr>
            <w:tcW w:w="1859" w:type="pct"/>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Сроки и этапы реализации программы (подпрограммы)</w:t>
            </w:r>
          </w:p>
        </w:tc>
        <w:tc>
          <w:tcPr>
            <w:tcW w:w="3141" w:type="pct"/>
            <w:tcBorders>
              <w:top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01.01.2024г. - 31.12.2030г.</w:t>
            </w:r>
          </w:p>
        </w:tc>
      </w:tr>
      <w:tr w:rsidR="00773609" w:rsidRPr="00C00D3E" w:rsidTr="00773609">
        <w:tc>
          <w:tcPr>
            <w:tcW w:w="1859" w:type="pct"/>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 xml:space="preserve">Объемы и источники финансирования программы (подпрограммы) </w:t>
            </w:r>
          </w:p>
        </w:tc>
        <w:tc>
          <w:tcPr>
            <w:tcW w:w="3141" w:type="pct"/>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widowControl w:val="0"/>
              <w:suppressLineNumbers/>
              <w:rPr>
                <w:rFonts w:eastAsia="DejaVu Sans"/>
                <w:color w:val="000000"/>
                <w:kern w:val="1"/>
                <w:sz w:val="20"/>
                <w:szCs w:val="20"/>
                <w:lang w:eastAsia="zh-CN" w:bidi="hi-IN"/>
              </w:rPr>
            </w:pPr>
            <w:r w:rsidRPr="00C00D3E">
              <w:rPr>
                <w:color w:val="000000"/>
                <w:kern w:val="1"/>
                <w:sz w:val="20"/>
                <w:szCs w:val="20"/>
                <w:lang w:eastAsia="zh-CN" w:bidi="hi-IN"/>
              </w:rPr>
              <w:t xml:space="preserve">2024 год </w:t>
            </w:r>
            <w:r w:rsidRPr="00C00D3E">
              <w:rPr>
                <w:rFonts w:eastAsia="DejaVu Sans"/>
                <w:color w:val="000000"/>
                <w:kern w:val="1"/>
                <w:sz w:val="20"/>
                <w:szCs w:val="20"/>
                <w:lang w:eastAsia="zh-CN" w:bidi="hi-IN"/>
              </w:rPr>
              <w:t xml:space="preserve"> </w:t>
            </w:r>
          </w:p>
          <w:p w:rsidR="00773609" w:rsidRPr="00C00D3E" w:rsidRDefault="00773609" w:rsidP="00285BBA">
            <w:pPr>
              <w:widowControl w:val="0"/>
              <w:suppressLineNumbers/>
              <w:ind w:firstLine="296"/>
              <w:rPr>
                <w:rFonts w:eastAsia="DejaVu Sans"/>
                <w:color w:val="000000"/>
                <w:kern w:val="1"/>
                <w:sz w:val="20"/>
                <w:szCs w:val="20"/>
                <w:lang w:eastAsia="zh-CN" w:bidi="hi-IN"/>
              </w:rPr>
            </w:pPr>
            <w:r w:rsidRPr="00C00D3E">
              <w:rPr>
                <w:rFonts w:eastAsia="DejaVu Sans"/>
                <w:kern w:val="1"/>
                <w:sz w:val="20"/>
                <w:szCs w:val="20"/>
                <w:lang w:eastAsia="zh-CN" w:bidi="hi-IN"/>
              </w:rPr>
              <w:t>федеральный бюджет 18499,8тыс. руб.</w:t>
            </w:r>
          </w:p>
          <w:p w:rsidR="00773609" w:rsidRPr="00C00D3E" w:rsidRDefault="00773609" w:rsidP="00285BBA">
            <w:pPr>
              <w:widowControl w:val="0"/>
              <w:suppressLineNumbers/>
              <w:ind w:firstLine="296"/>
              <w:rPr>
                <w:rFonts w:eastAsia="DejaVu Sans" w:cs="Lohit Hindi"/>
                <w:kern w:val="1"/>
                <w:sz w:val="20"/>
                <w:szCs w:val="20"/>
                <w:lang w:eastAsia="zh-CN" w:bidi="hi-IN"/>
              </w:rPr>
            </w:pPr>
            <w:r w:rsidRPr="00C00D3E">
              <w:rPr>
                <w:rFonts w:eastAsia="DejaVu Sans"/>
                <w:kern w:val="1"/>
                <w:sz w:val="20"/>
                <w:szCs w:val="20"/>
                <w:lang w:eastAsia="zh-CN" w:bidi="hi-IN"/>
              </w:rPr>
              <w:t>областной бюджет – 163893,8 тыс. руб.</w:t>
            </w:r>
          </w:p>
          <w:p w:rsidR="00773609" w:rsidRPr="00C00D3E" w:rsidRDefault="00773609" w:rsidP="00285BBA">
            <w:pPr>
              <w:widowControl w:val="0"/>
              <w:autoSpaceDE w:val="0"/>
              <w:ind w:firstLine="296"/>
              <w:rPr>
                <w:kern w:val="1"/>
                <w:sz w:val="20"/>
                <w:szCs w:val="20"/>
                <w:lang w:eastAsia="zh-CN" w:bidi="hi-IN"/>
              </w:rPr>
            </w:pPr>
            <w:r w:rsidRPr="00C00D3E">
              <w:rPr>
                <w:rFonts w:eastAsia="Droid Sans Fallback"/>
                <w:kern w:val="1"/>
                <w:sz w:val="20"/>
                <w:szCs w:val="20"/>
                <w:lang w:eastAsia="zh-CN" w:bidi="hi-IN"/>
              </w:rPr>
              <w:t>местный бюджет -142983,2 тыс. руб.</w:t>
            </w:r>
            <w:r w:rsidRPr="00C00D3E">
              <w:rPr>
                <w:kern w:val="1"/>
                <w:sz w:val="20"/>
                <w:szCs w:val="20"/>
                <w:lang w:eastAsia="zh-CN" w:bidi="hi-IN"/>
              </w:rPr>
              <w:t xml:space="preserve"> </w:t>
            </w:r>
          </w:p>
          <w:p w:rsidR="00773609" w:rsidRPr="00C00D3E" w:rsidRDefault="00773609" w:rsidP="00285BBA">
            <w:pPr>
              <w:widowControl w:val="0"/>
              <w:suppressLineNumbers/>
              <w:rPr>
                <w:color w:val="000000"/>
                <w:kern w:val="1"/>
                <w:sz w:val="20"/>
                <w:szCs w:val="20"/>
                <w:lang w:eastAsia="zh-CN" w:bidi="hi-IN"/>
              </w:rPr>
            </w:pPr>
            <w:r w:rsidRPr="00C00D3E">
              <w:rPr>
                <w:color w:val="000000"/>
                <w:kern w:val="1"/>
                <w:sz w:val="20"/>
                <w:szCs w:val="20"/>
                <w:lang w:eastAsia="zh-CN" w:bidi="hi-IN"/>
              </w:rPr>
              <w:t xml:space="preserve">2025 год </w:t>
            </w:r>
          </w:p>
          <w:p w:rsidR="00773609" w:rsidRPr="00C00D3E" w:rsidRDefault="00773609" w:rsidP="00285BBA">
            <w:pPr>
              <w:widowControl w:val="0"/>
              <w:suppressLineNumbers/>
              <w:ind w:firstLine="296"/>
              <w:rPr>
                <w:rFonts w:eastAsia="DejaVu Sans"/>
                <w:color w:val="000000"/>
                <w:kern w:val="1"/>
                <w:sz w:val="20"/>
                <w:szCs w:val="20"/>
                <w:lang w:eastAsia="zh-CN" w:bidi="hi-IN"/>
              </w:rPr>
            </w:pPr>
            <w:r w:rsidRPr="00C00D3E">
              <w:rPr>
                <w:rFonts w:eastAsia="DejaVu Sans"/>
                <w:kern w:val="1"/>
                <w:sz w:val="20"/>
                <w:szCs w:val="20"/>
                <w:lang w:eastAsia="zh-CN" w:bidi="hi-IN"/>
              </w:rPr>
              <w:t>федеральный бюджет 19855,1тыс. руб.</w:t>
            </w:r>
          </w:p>
          <w:p w:rsidR="00773609" w:rsidRPr="00C00D3E" w:rsidRDefault="00773609" w:rsidP="00285BBA">
            <w:pPr>
              <w:widowControl w:val="0"/>
              <w:suppressLineNumbers/>
              <w:ind w:firstLine="296"/>
              <w:rPr>
                <w:rFonts w:eastAsia="DejaVu Sans" w:cs="Lohit Hindi"/>
                <w:kern w:val="1"/>
                <w:sz w:val="20"/>
                <w:szCs w:val="20"/>
                <w:lang w:eastAsia="zh-CN" w:bidi="hi-IN"/>
              </w:rPr>
            </w:pPr>
            <w:r w:rsidRPr="00C00D3E">
              <w:rPr>
                <w:rFonts w:eastAsia="DejaVu Sans"/>
                <w:kern w:val="1"/>
                <w:sz w:val="20"/>
                <w:szCs w:val="20"/>
                <w:lang w:eastAsia="zh-CN" w:bidi="hi-IN"/>
              </w:rPr>
              <w:t>областной бюджет – 163592,9 тыс. руб.</w:t>
            </w:r>
          </w:p>
          <w:p w:rsidR="00773609" w:rsidRPr="00C00D3E" w:rsidRDefault="00773609" w:rsidP="00285BBA">
            <w:pPr>
              <w:widowControl w:val="0"/>
              <w:autoSpaceDE w:val="0"/>
              <w:ind w:firstLine="296"/>
              <w:rPr>
                <w:kern w:val="1"/>
                <w:sz w:val="20"/>
                <w:szCs w:val="20"/>
                <w:lang w:eastAsia="zh-CN" w:bidi="hi-IN"/>
              </w:rPr>
            </w:pPr>
            <w:r w:rsidRPr="00C00D3E">
              <w:rPr>
                <w:rFonts w:eastAsia="Droid Sans Fallback"/>
                <w:kern w:val="1"/>
                <w:sz w:val="20"/>
                <w:szCs w:val="20"/>
                <w:lang w:eastAsia="zh-CN" w:bidi="hi-IN"/>
              </w:rPr>
              <w:t>местный бюджет -143899,6 тыс. руб.</w:t>
            </w:r>
            <w:r w:rsidRPr="00C00D3E">
              <w:rPr>
                <w:kern w:val="1"/>
                <w:sz w:val="20"/>
                <w:szCs w:val="20"/>
                <w:lang w:eastAsia="zh-CN" w:bidi="hi-IN"/>
              </w:rPr>
              <w:t xml:space="preserve"> </w:t>
            </w:r>
          </w:p>
          <w:p w:rsidR="00773609" w:rsidRPr="00C00D3E" w:rsidRDefault="00773609" w:rsidP="00285BBA">
            <w:pPr>
              <w:widowControl w:val="0"/>
              <w:suppressLineNumbers/>
              <w:rPr>
                <w:color w:val="000000"/>
                <w:kern w:val="1"/>
                <w:sz w:val="20"/>
                <w:szCs w:val="20"/>
                <w:lang w:eastAsia="zh-CN" w:bidi="hi-IN"/>
              </w:rPr>
            </w:pPr>
            <w:r w:rsidRPr="00C00D3E">
              <w:rPr>
                <w:color w:val="000000"/>
                <w:kern w:val="1"/>
                <w:sz w:val="20"/>
                <w:szCs w:val="20"/>
                <w:lang w:eastAsia="zh-CN" w:bidi="hi-IN"/>
              </w:rPr>
              <w:t xml:space="preserve">2026 год </w:t>
            </w:r>
          </w:p>
          <w:p w:rsidR="00773609" w:rsidRPr="00C00D3E" w:rsidRDefault="00773609" w:rsidP="00285BBA">
            <w:pPr>
              <w:widowControl w:val="0"/>
              <w:suppressLineNumbers/>
              <w:ind w:firstLine="296"/>
              <w:rPr>
                <w:rFonts w:eastAsia="DejaVu Sans"/>
                <w:color w:val="000000"/>
                <w:kern w:val="1"/>
                <w:sz w:val="20"/>
                <w:szCs w:val="20"/>
                <w:lang w:eastAsia="zh-CN" w:bidi="hi-IN"/>
              </w:rPr>
            </w:pPr>
            <w:r w:rsidRPr="00C00D3E">
              <w:rPr>
                <w:rFonts w:eastAsia="DejaVu Sans"/>
                <w:kern w:val="1"/>
                <w:sz w:val="20"/>
                <w:szCs w:val="20"/>
                <w:lang w:eastAsia="zh-CN" w:bidi="hi-IN"/>
              </w:rPr>
              <w:t>федеральный бюджет 19399,7 тыс. руб.</w:t>
            </w:r>
          </w:p>
          <w:p w:rsidR="00773609" w:rsidRPr="00C00D3E" w:rsidRDefault="00773609" w:rsidP="00285BBA">
            <w:pPr>
              <w:widowControl w:val="0"/>
              <w:suppressLineNumbers/>
              <w:ind w:firstLine="296"/>
              <w:rPr>
                <w:rFonts w:eastAsia="DejaVu Sans" w:cs="Lohit Hindi"/>
                <w:kern w:val="1"/>
                <w:sz w:val="20"/>
                <w:szCs w:val="20"/>
                <w:lang w:eastAsia="zh-CN" w:bidi="hi-IN"/>
              </w:rPr>
            </w:pPr>
            <w:r w:rsidRPr="00C00D3E">
              <w:rPr>
                <w:rFonts w:eastAsia="DejaVu Sans"/>
                <w:kern w:val="1"/>
                <w:sz w:val="20"/>
                <w:szCs w:val="20"/>
                <w:lang w:eastAsia="zh-CN" w:bidi="hi-IN"/>
              </w:rPr>
              <w:t>областной бюджет – 159355,2 тыс. руб.</w:t>
            </w:r>
          </w:p>
          <w:p w:rsidR="00773609" w:rsidRPr="00C00D3E" w:rsidRDefault="00773609" w:rsidP="00285BBA">
            <w:pPr>
              <w:widowControl w:val="0"/>
              <w:autoSpaceDE w:val="0"/>
              <w:ind w:firstLine="296"/>
              <w:rPr>
                <w:kern w:val="1"/>
                <w:sz w:val="20"/>
                <w:szCs w:val="20"/>
                <w:lang w:eastAsia="zh-CN" w:bidi="hi-IN"/>
              </w:rPr>
            </w:pPr>
            <w:r w:rsidRPr="00C00D3E">
              <w:rPr>
                <w:rFonts w:eastAsia="Droid Sans Fallback"/>
                <w:kern w:val="1"/>
                <w:sz w:val="20"/>
                <w:szCs w:val="20"/>
                <w:lang w:eastAsia="zh-CN" w:bidi="hi-IN"/>
              </w:rPr>
              <w:t>местный бюджет -127804,1тыс. руб.</w:t>
            </w:r>
            <w:r w:rsidRPr="00C00D3E">
              <w:rPr>
                <w:kern w:val="1"/>
                <w:sz w:val="20"/>
                <w:szCs w:val="20"/>
                <w:lang w:eastAsia="zh-CN" w:bidi="hi-IN"/>
              </w:rPr>
              <w:t xml:space="preserve"> </w:t>
            </w:r>
          </w:p>
          <w:p w:rsidR="00773609" w:rsidRPr="00C00D3E" w:rsidRDefault="00773609" w:rsidP="00285BBA">
            <w:pPr>
              <w:widowControl w:val="0"/>
              <w:suppressLineNumbers/>
              <w:rPr>
                <w:color w:val="000000"/>
                <w:kern w:val="1"/>
                <w:sz w:val="20"/>
                <w:szCs w:val="20"/>
                <w:lang w:eastAsia="zh-CN" w:bidi="hi-IN"/>
              </w:rPr>
            </w:pPr>
            <w:r w:rsidRPr="00C00D3E">
              <w:rPr>
                <w:color w:val="000000"/>
                <w:kern w:val="1"/>
                <w:sz w:val="20"/>
                <w:szCs w:val="20"/>
                <w:lang w:eastAsia="zh-CN" w:bidi="hi-IN"/>
              </w:rPr>
              <w:t xml:space="preserve">2027 год </w:t>
            </w:r>
          </w:p>
          <w:p w:rsidR="00773609" w:rsidRPr="00C00D3E" w:rsidRDefault="00773609" w:rsidP="00285BBA">
            <w:pPr>
              <w:widowControl w:val="0"/>
              <w:suppressLineNumbers/>
              <w:ind w:firstLine="296"/>
              <w:rPr>
                <w:rFonts w:eastAsia="DejaVu Sans"/>
                <w:color w:val="000000"/>
                <w:kern w:val="1"/>
                <w:sz w:val="20"/>
                <w:szCs w:val="20"/>
                <w:lang w:eastAsia="zh-CN" w:bidi="hi-IN"/>
              </w:rPr>
            </w:pPr>
            <w:r w:rsidRPr="00C00D3E">
              <w:rPr>
                <w:rFonts w:eastAsia="DejaVu Sans"/>
                <w:kern w:val="1"/>
                <w:sz w:val="20"/>
                <w:szCs w:val="20"/>
                <w:lang w:eastAsia="zh-CN" w:bidi="hi-IN"/>
              </w:rPr>
              <w:t>федеральный бюджет 162516,0 тыс. руб.</w:t>
            </w:r>
          </w:p>
          <w:p w:rsidR="00773609" w:rsidRPr="00C00D3E" w:rsidRDefault="00773609" w:rsidP="00285BBA">
            <w:pPr>
              <w:widowControl w:val="0"/>
              <w:suppressLineNumbers/>
              <w:ind w:firstLine="296"/>
              <w:rPr>
                <w:rFonts w:eastAsia="DejaVu Sans" w:cs="Lohit Hindi"/>
                <w:kern w:val="1"/>
                <w:sz w:val="20"/>
                <w:szCs w:val="20"/>
                <w:lang w:eastAsia="zh-CN" w:bidi="hi-IN"/>
              </w:rPr>
            </w:pPr>
            <w:r w:rsidRPr="00C00D3E">
              <w:rPr>
                <w:rFonts w:eastAsia="DejaVu Sans"/>
                <w:kern w:val="1"/>
                <w:sz w:val="20"/>
                <w:szCs w:val="20"/>
                <w:lang w:eastAsia="zh-CN" w:bidi="hi-IN"/>
              </w:rPr>
              <w:t>областной бюджет – 169628,8 тыс. руб.</w:t>
            </w:r>
          </w:p>
          <w:p w:rsidR="00773609" w:rsidRPr="00C00D3E" w:rsidRDefault="00773609" w:rsidP="00285BBA">
            <w:pPr>
              <w:widowControl w:val="0"/>
              <w:autoSpaceDE w:val="0"/>
              <w:ind w:firstLine="296"/>
              <w:rPr>
                <w:kern w:val="1"/>
                <w:sz w:val="20"/>
                <w:szCs w:val="20"/>
                <w:lang w:eastAsia="zh-CN" w:bidi="hi-IN"/>
              </w:rPr>
            </w:pPr>
            <w:r w:rsidRPr="00C00D3E">
              <w:rPr>
                <w:rFonts w:eastAsia="Droid Sans Fallback"/>
                <w:kern w:val="1"/>
                <w:sz w:val="20"/>
                <w:szCs w:val="20"/>
                <w:lang w:eastAsia="zh-CN" w:bidi="hi-IN"/>
              </w:rPr>
              <w:t>местный бюджет -127219,2 тыс. руб.</w:t>
            </w:r>
            <w:r w:rsidRPr="00C00D3E">
              <w:rPr>
                <w:kern w:val="1"/>
                <w:sz w:val="20"/>
                <w:szCs w:val="20"/>
                <w:lang w:eastAsia="zh-CN" w:bidi="hi-IN"/>
              </w:rPr>
              <w:t xml:space="preserve"> </w:t>
            </w:r>
          </w:p>
          <w:p w:rsidR="00773609" w:rsidRPr="00C00D3E" w:rsidRDefault="00773609" w:rsidP="00285BBA">
            <w:pPr>
              <w:widowControl w:val="0"/>
              <w:suppressLineNumbers/>
              <w:rPr>
                <w:color w:val="000000"/>
                <w:kern w:val="1"/>
                <w:sz w:val="20"/>
                <w:szCs w:val="20"/>
                <w:lang w:eastAsia="zh-CN" w:bidi="hi-IN"/>
              </w:rPr>
            </w:pPr>
            <w:r w:rsidRPr="00C00D3E">
              <w:rPr>
                <w:color w:val="000000"/>
                <w:kern w:val="1"/>
                <w:sz w:val="20"/>
                <w:szCs w:val="20"/>
                <w:lang w:eastAsia="zh-CN" w:bidi="hi-IN"/>
              </w:rPr>
              <w:t xml:space="preserve">2028 год </w:t>
            </w:r>
          </w:p>
          <w:p w:rsidR="00773609" w:rsidRPr="00C00D3E" w:rsidRDefault="00773609" w:rsidP="00285BBA">
            <w:pPr>
              <w:widowControl w:val="0"/>
              <w:suppressLineNumbers/>
              <w:ind w:firstLine="296"/>
              <w:rPr>
                <w:rFonts w:eastAsia="DejaVu Sans"/>
                <w:color w:val="000000"/>
                <w:kern w:val="1"/>
                <w:sz w:val="20"/>
                <w:szCs w:val="20"/>
                <w:lang w:eastAsia="zh-CN" w:bidi="hi-IN"/>
              </w:rPr>
            </w:pPr>
            <w:r w:rsidRPr="00C00D3E">
              <w:rPr>
                <w:rFonts w:eastAsia="DejaVu Sans"/>
                <w:kern w:val="1"/>
                <w:sz w:val="20"/>
                <w:szCs w:val="20"/>
                <w:lang w:eastAsia="zh-CN" w:bidi="hi-IN"/>
              </w:rPr>
              <w:t>федеральный бюджет 19170,3 тыс. руб.</w:t>
            </w:r>
          </w:p>
          <w:p w:rsidR="00773609" w:rsidRPr="00C00D3E" w:rsidRDefault="00773609" w:rsidP="00285BBA">
            <w:pPr>
              <w:widowControl w:val="0"/>
              <w:suppressLineNumbers/>
              <w:ind w:firstLine="296"/>
              <w:rPr>
                <w:rFonts w:eastAsia="DejaVu Sans" w:cs="Lohit Hindi"/>
                <w:kern w:val="1"/>
                <w:sz w:val="20"/>
                <w:szCs w:val="20"/>
                <w:lang w:eastAsia="zh-CN" w:bidi="hi-IN"/>
              </w:rPr>
            </w:pPr>
            <w:r w:rsidRPr="00C00D3E">
              <w:rPr>
                <w:rFonts w:eastAsia="DejaVu Sans"/>
                <w:kern w:val="1"/>
                <w:sz w:val="20"/>
                <w:szCs w:val="20"/>
                <w:lang w:eastAsia="zh-CN" w:bidi="hi-IN"/>
              </w:rPr>
              <w:t>областной бюджет – 158380,8 тыс. руб.</w:t>
            </w:r>
          </w:p>
          <w:p w:rsidR="00773609" w:rsidRPr="00C00D3E" w:rsidRDefault="00773609" w:rsidP="00285BBA">
            <w:pPr>
              <w:widowControl w:val="0"/>
              <w:autoSpaceDE w:val="0"/>
              <w:ind w:firstLine="296"/>
              <w:rPr>
                <w:kern w:val="1"/>
                <w:sz w:val="20"/>
                <w:szCs w:val="20"/>
                <w:lang w:eastAsia="zh-CN" w:bidi="hi-IN"/>
              </w:rPr>
            </w:pPr>
            <w:r w:rsidRPr="00C00D3E">
              <w:rPr>
                <w:rFonts w:eastAsia="Droid Sans Fallback"/>
                <w:kern w:val="1"/>
                <w:sz w:val="20"/>
                <w:szCs w:val="20"/>
                <w:lang w:eastAsia="zh-CN" w:bidi="hi-IN"/>
              </w:rPr>
              <w:t>местный бюджет -126964,9 тыс. руб.</w:t>
            </w:r>
            <w:r w:rsidRPr="00C00D3E">
              <w:rPr>
                <w:kern w:val="1"/>
                <w:sz w:val="20"/>
                <w:szCs w:val="20"/>
                <w:lang w:eastAsia="zh-CN" w:bidi="hi-IN"/>
              </w:rPr>
              <w:t xml:space="preserve"> </w:t>
            </w:r>
          </w:p>
          <w:p w:rsidR="00773609" w:rsidRPr="00C00D3E" w:rsidRDefault="00773609" w:rsidP="00285BBA">
            <w:pPr>
              <w:widowControl w:val="0"/>
              <w:suppressLineNumbers/>
              <w:rPr>
                <w:color w:val="000000"/>
                <w:kern w:val="1"/>
                <w:sz w:val="20"/>
                <w:szCs w:val="20"/>
                <w:lang w:eastAsia="zh-CN" w:bidi="hi-IN"/>
              </w:rPr>
            </w:pPr>
            <w:r w:rsidRPr="00C00D3E">
              <w:rPr>
                <w:color w:val="000000"/>
                <w:kern w:val="1"/>
                <w:sz w:val="20"/>
                <w:szCs w:val="20"/>
                <w:lang w:eastAsia="zh-CN" w:bidi="hi-IN"/>
              </w:rPr>
              <w:t xml:space="preserve">2029 год </w:t>
            </w:r>
          </w:p>
          <w:p w:rsidR="00773609" w:rsidRPr="00C00D3E" w:rsidRDefault="00773609" w:rsidP="00285BBA">
            <w:pPr>
              <w:widowControl w:val="0"/>
              <w:suppressLineNumbers/>
              <w:ind w:firstLine="296"/>
              <w:rPr>
                <w:rFonts w:eastAsia="DejaVu Sans"/>
                <w:color w:val="000000"/>
                <w:kern w:val="1"/>
                <w:sz w:val="20"/>
                <w:szCs w:val="20"/>
                <w:lang w:eastAsia="zh-CN" w:bidi="hi-IN"/>
              </w:rPr>
            </w:pPr>
            <w:r w:rsidRPr="00C00D3E">
              <w:rPr>
                <w:rFonts w:eastAsia="DejaVu Sans"/>
                <w:kern w:val="1"/>
                <w:sz w:val="20"/>
                <w:szCs w:val="20"/>
                <w:lang w:eastAsia="zh-CN" w:bidi="hi-IN"/>
              </w:rPr>
              <w:t>федеральный бюджет 19170,3 тыс. руб.</w:t>
            </w:r>
          </w:p>
          <w:p w:rsidR="00773609" w:rsidRPr="00C00D3E" w:rsidRDefault="00773609" w:rsidP="00285BBA">
            <w:pPr>
              <w:widowControl w:val="0"/>
              <w:suppressLineNumbers/>
              <w:ind w:firstLine="296"/>
              <w:rPr>
                <w:rFonts w:eastAsia="DejaVu Sans" w:cs="Lohit Hindi"/>
                <w:kern w:val="1"/>
                <w:sz w:val="20"/>
                <w:szCs w:val="20"/>
                <w:lang w:eastAsia="zh-CN" w:bidi="hi-IN"/>
              </w:rPr>
            </w:pPr>
            <w:r w:rsidRPr="00C00D3E">
              <w:rPr>
                <w:rFonts w:eastAsia="DejaVu Sans"/>
                <w:kern w:val="1"/>
                <w:sz w:val="20"/>
                <w:szCs w:val="20"/>
                <w:lang w:eastAsia="zh-CN" w:bidi="hi-IN"/>
              </w:rPr>
              <w:t>областной бюджет – 158380,8 тыс. руб.</w:t>
            </w:r>
          </w:p>
          <w:p w:rsidR="00773609" w:rsidRPr="00C00D3E" w:rsidRDefault="00773609" w:rsidP="00285BBA">
            <w:pPr>
              <w:widowControl w:val="0"/>
              <w:autoSpaceDE w:val="0"/>
              <w:ind w:firstLine="296"/>
              <w:rPr>
                <w:kern w:val="1"/>
                <w:sz w:val="20"/>
                <w:szCs w:val="20"/>
                <w:lang w:eastAsia="zh-CN" w:bidi="hi-IN"/>
              </w:rPr>
            </w:pPr>
            <w:r w:rsidRPr="00C00D3E">
              <w:rPr>
                <w:rFonts w:eastAsia="Droid Sans Fallback"/>
                <w:kern w:val="1"/>
                <w:sz w:val="20"/>
                <w:szCs w:val="20"/>
                <w:lang w:eastAsia="zh-CN" w:bidi="hi-IN"/>
              </w:rPr>
              <w:t>местный бюджет -126964,9 тыс. руб.</w:t>
            </w:r>
            <w:r w:rsidRPr="00C00D3E">
              <w:rPr>
                <w:kern w:val="1"/>
                <w:sz w:val="20"/>
                <w:szCs w:val="20"/>
                <w:lang w:eastAsia="zh-CN" w:bidi="hi-IN"/>
              </w:rPr>
              <w:t xml:space="preserve"> </w:t>
            </w:r>
          </w:p>
          <w:p w:rsidR="00773609" w:rsidRPr="00C00D3E" w:rsidRDefault="00773609" w:rsidP="00285BBA">
            <w:pPr>
              <w:widowControl w:val="0"/>
              <w:suppressLineNumbers/>
              <w:rPr>
                <w:color w:val="000000"/>
                <w:kern w:val="1"/>
                <w:sz w:val="20"/>
                <w:szCs w:val="20"/>
                <w:lang w:eastAsia="zh-CN" w:bidi="hi-IN"/>
              </w:rPr>
            </w:pPr>
            <w:r w:rsidRPr="00C00D3E">
              <w:rPr>
                <w:color w:val="000000"/>
                <w:kern w:val="1"/>
                <w:sz w:val="20"/>
                <w:szCs w:val="20"/>
                <w:lang w:eastAsia="zh-CN" w:bidi="hi-IN"/>
              </w:rPr>
              <w:t xml:space="preserve">2030 год </w:t>
            </w:r>
          </w:p>
          <w:p w:rsidR="00773609" w:rsidRPr="00C00D3E" w:rsidRDefault="00773609" w:rsidP="00285BBA">
            <w:pPr>
              <w:widowControl w:val="0"/>
              <w:suppressLineNumbers/>
              <w:ind w:firstLine="296"/>
              <w:rPr>
                <w:rFonts w:eastAsia="DejaVu Sans"/>
                <w:color w:val="000000"/>
                <w:kern w:val="1"/>
                <w:sz w:val="20"/>
                <w:szCs w:val="20"/>
                <w:lang w:eastAsia="zh-CN" w:bidi="hi-IN"/>
              </w:rPr>
            </w:pPr>
            <w:r w:rsidRPr="00C00D3E">
              <w:rPr>
                <w:rFonts w:eastAsia="DejaVu Sans"/>
                <w:kern w:val="1"/>
                <w:sz w:val="20"/>
                <w:szCs w:val="20"/>
                <w:lang w:eastAsia="zh-CN" w:bidi="hi-IN"/>
              </w:rPr>
              <w:t>федеральный бюджет 19170,3 тыс. руб.</w:t>
            </w:r>
          </w:p>
          <w:p w:rsidR="00773609" w:rsidRPr="00C00D3E" w:rsidRDefault="00773609" w:rsidP="00285BBA">
            <w:pPr>
              <w:widowControl w:val="0"/>
              <w:suppressLineNumbers/>
              <w:ind w:firstLine="296"/>
              <w:rPr>
                <w:rFonts w:eastAsia="DejaVu Sans"/>
                <w:color w:val="000000"/>
                <w:kern w:val="1"/>
                <w:sz w:val="20"/>
                <w:szCs w:val="20"/>
                <w:lang w:eastAsia="zh-CN" w:bidi="hi-IN"/>
              </w:rPr>
            </w:pPr>
            <w:r w:rsidRPr="00C00D3E">
              <w:rPr>
                <w:rFonts w:eastAsia="DejaVu Sans"/>
                <w:kern w:val="1"/>
                <w:sz w:val="20"/>
                <w:szCs w:val="20"/>
                <w:lang w:eastAsia="zh-CN" w:bidi="hi-IN"/>
              </w:rPr>
              <w:t>областной бюджет – 158380,8 тыс. руб.</w:t>
            </w:r>
          </w:p>
          <w:p w:rsidR="00773609" w:rsidRPr="00C00D3E" w:rsidRDefault="00773609" w:rsidP="00285BBA">
            <w:pPr>
              <w:widowControl w:val="0"/>
              <w:suppressLineNumbers/>
              <w:ind w:firstLine="296"/>
              <w:rPr>
                <w:rFonts w:eastAsia="DejaVu Sans"/>
                <w:color w:val="000000"/>
                <w:kern w:val="1"/>
                <w:sz w:val="20"/>
                <w:szCs w:val="20"/>
                <w:lang w:eastAsia="zh-CN" w:bidi="hi-IN"/>
              </w:rPr>
            </w:pPr>
            <w:r w:rsidRPr="00C00D3E">
              <w:rPr>
                <w:rFonts w:eastAsia="Droid Sans Fallback"/>
                <w:kern w:val="1"/>
                <w:sz w:val="20"/>
                <w:szCs w:val="20"/>
                <w:lang w:eastAsia="zh-CN" w:bidi="hi-IN"/>
              </w:rPr>
              <w:t>местный бюджет -126964,9 тыс. руб.</w:t>
            </w:r>
            <w:r w:rsidRPr="00C00D3E">
              <w:rPr>
                <w:kern w:val="1"/>
                <w:sz w:val="20"/>
                <w:szCs w:val="20"/>
                <w:lang w:eastAsia="zh-CN" w:bidi="hi-IN"/>
              </w:rPr>
              <w:t xml:space="preserve"> </w:t>
            </w:r>
          </w:p>
          <w:p w:rsidR="00773609" w:rsidRPr="00C00D3E" w:rsidRDefault="00773609" w:rsidP="00285BBA">
            <w:pPr>
              <w:widowControl w:val="0"/>
              <w:suppressLineNumbers/>
              <w:ind w:firstLine="296"/>
              <w:rPr>
                <w:rFonts w:eastAsia="DejaVu Sans"/>
                <w:color w:val="000000"/>
                <w:kern w:val="1"/>
                <w:sz w:val="20"/>
                <w:szCs w:val="20"/>
                <w:lang w:eastAsia="zh-CN" w:bidi="hi-IN"/>
              </w:rPr>
            </w:pPr>
          </w:p>
        </w:tc>
      </w:tr>
    </w:tbl>
    <w:p w:rsidR="00773609" w:rsidRPr="00C00D3E" w:rsidRDefault="00773609" w:rsidP="00773609">
      <w:pPr>
        <w:autoSpaceDE w:val="0"/>
        <w:ind w:firstLine="720"/>
        <w:rPr>
          <w:sz w:val="20"/>
          <w:szCs w:val="20"/>
        </w:rPr>
      </w:pPr>
    </w:p>
    <w:p w:rsidR="00773609" w:rsidRPr="00C00D3E" w:rsidRDefault="00773609" w:rsidP="00773609">
      <w:pPr>
        <w:widowControl w:val="0"/>
        <w:numPr>
          <w:ilvl w:val="0"/>
          <w:numId w:val="43"/>
        </w:numPr>
        <w:suppressAutoHyphens/>
        <w:autoSpaceDE w:val="0"/>
        <w:jc w:val="center"/>
        <w:outlineLvl w:val="0"/>
        <w:rPr>
          <w:rFonts w:eastAsia="Droid Sans Fallback"/>
          <w:bCs/>
          <w:kern w:val="1"/>
          <w:sz w:val="20"/>
          <w:szCs w:val="20"/>
          <w:lang w:eastAsia="zh-CN" w:bidi="hi-IN"/>
        </w:rPr>
      </w:pPr>
      <w:r w:rsidRPr="00C00D3E">
        <w:rPr>
          <w:rFonts w:eastAsia="Droid Sans Fallback"/>
          <w:bCs/>
          <w:kern w:val="1"/>
          <w:sz w:val="20"/>
          <w:szCs w:val="20"/>
          <w:lang w:eastAsia="zh-CN" w:bidi="hi-IN"/>
        </w:rPr>
        <w:t>«Общая характеристика сферы реализации муниципальной программы»</w:t>
      </w:r>
    </w:p>
    <w:p w:rsidR="00773609" w:rsidRPr="00C00D3E" w:rsidRDefault="00773609" w:rsidP="00773609">
      <w:pPr>
        <w:widowControl w:val="0"/>
        <w:autoSpaceDE w:val="0"/>
        <w:ind w:left="1287"/>
        <w:outlineLvl w:val="0"/>
        <w:rPr>
          <w:rFonts w:eastAsia="Droid Sans Fallback"/>
          <w:bCs/>
          <w:kern w:val="1"/>
          <w:sz w:val="20"/>
          <w:szCs w:val="20"/>
          <w:lang w:eastAsia="zh-CN" w:bidi="hi-IN"/>
        </w:rPr>
      </w:pPr>
    </w:p>
    <w:p w:rsidR="00773609" w:rsidRPr="00C00D3E" w:rsidRDefault="00773609" w:rsidP="00773609">
      <w:pPr>
        <w:shd w:val="clear" w:color="auto" w:fill="FFFFFF"/>
        <w:ind w:firstLine="567"/>
        <w:rPr>
          <w:color w:val="1A1A1A"/>
          <w:sz w:val="20"/>
          <w:szCs w:val="20"/>
          <w:lang w:eastAsia="ru-RU"/>
        </w:rPr>
      </w:pPr>
      <w:r w:rsidRPr="00C00D3E">
        <w:rPr>
          <w:rFonts w:eastAsia="Droid Sans Fallback"/>
          <w:color w:val="000000"/>
          <w:sz w:val="20"/>
          <w:szCs w:val="20"/>
        </w:rPr>
        <w:t>Муниципальная программа «Развитие образования» (далее - Программа) разработана на основании постановления администрации Мордовского муниципального округа Тамбовской области от 09.01.2024 № 27 «Об утверждении Порядка разработки, утверждения и реализации муниципальных программ Мордовского муниципального округа»</w:t>
      </w:r>
      <w:r w:rsidRPr="00C00D3E">
        <w:rPr>
          <w:color w:val="000000"/>
          <w:sz w:val="20"/>
          <w:szCs w:val="20"/>
          <w:lang w:eastAsia="ru-RU"/>
        </w:rPr>
        <w:t>.</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Отрасль образования выступает в качестве одной из основных отраслей, призванных обеспечивать высокое качество жизни населения. Подтверждением данного вывода является то, что ключевые позиции стратегической и бюджетной политики развития образования базируются на общей стратегии развития государства (инвестиции в человека, повышении качества жизни населения на основе развития приоритетных отраслей экономики модернизации социальной сферы), на проводимой в области бюджетной политике (применение механизмов, стимулирующих учреждения к повышению качества оказываемых услуг, снижение объема неэффективных расходов, концентрация ресурсов в программной части бюджета образования).</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В настоящее время в области обеспечено стабильное функционирование системы образования и созданы предпосылки для ее дальнейшего развития. Система образования Мордовского муниципального округа в последние годы обеспечивала решение поставленных задач в соответствии с заданными показателями и имеющимися ресурсами с учетом отдельных направлений приоритетного национального проекта «Образование» и Федерального проекта по модернизации школьных систем образования.</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Отличительными особенностями муниципальной политики в сфере образования последних лет стало использование программно-целевых и проектных методов.</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Ведущими механизмами стимулирования системных изменений в образовании в проектах и программах модернизации образования стали: выявление и конкурсная поддержка лидеров – «точек роста» нового качества образования – и внедрение новых моделей управления и финансирования, ориентированных на результат.</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В целях реализации основных полномочий в области образования и воспитания в течение последних лет проведена значительная работа по формированию и совершенствованию нормативной правовой базы системы образования Мордовского муниципального округа. </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Основная часть принятых нормативных правовых документов направлена на реализацию основных принципов образовательной политики: нормативное и правовое обеспечение доступности качественного образования, исполнение переданных Российской Федерацией полномочий в области образования, а также обеспечение структурных изменений системы образования, расширение сферы общественного участия в развитии образования, улучшение демографической ситуации в Мордовском муниципальном округе.</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Факторами, обеспечивающими соответствие системы образования требованиям инновационного развития Мордовского муниципального округа, являются: </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сложившиеся механизмы управления системой образования, нормативно-бюджетного финансирования, независимой оценки качества образования; </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оптимальная сеть образовательных учреждений, обеспечивающих доступность качественных образовательных услуг; </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отработанная система муниципальной поддержки лидеров образования; </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сложившиеся предпосылки для введения Федеральных государственных образовательных стандартов, механизмов оценки уровня компетентности участников педагогического процесса, реализации индивидуального подхода к социализации выпускников.</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Всего на территории Мордовского муниципального округа в формате юридических лиц действуют 8 муниципальных бюджетных образовательных учреждений (2 базовые школы, 4 дошкольных учреждения, 2 учреждения дополнительного образования детей).</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Система дошкольного образования в округе призвана обеспечить для каждого ребенка необходимый уровень развития, позволяющий ему быть успешным в начальной школе и на последующих ступенях обучения. </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Услуги дошкольного образования получают более 350 детей, различными формами дошкольного образования в муниципалитете охвачено 68,3% детей. За последние годы создана вариативная многофункциональная сеть дошкольных образовательных учреждений, которая предоставляет широкий спектр образовательных услуг с учетом возрастных и индивидуальных особенностей детей, потребностей семьи и общества в целом. </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Для дальнейшего обеспечения доступности дошкольного образования с учетом демографических процессов по прогнозному сценарию рождаемости и запланированного роста охвата детей разными формами дошкольного образования необходимо сохранить число мест в дошкольных образовательных учреждениях. </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Не менее значима проблема повышения качества дошкольного образования. Услуги, предоставляемые детскими садами, не в полной мере отвечают меняющимся запросам родителей. Необходимо усилить работу по капитальному ремонту зданий действующих дошкольных учреждений, созданию современной предметно-развивающей среды и оценки качества дошкольного образования, разработке системы сетевого взаимодействия дошкольных образовательных учреждений, при котором каждое образовательное учреждение выступает отдельным ресурсом для других образовательных учреждений и родителей детей дошкольного возраста. </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Система общего образования Мордовского муниципального округа позволяет обеспечить конституционное право граждан на получение общедоступного бесплатного общего образования с учетом потребностей различных категорий граждан. </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Практически завершена работа по оптимизации сети общеобразовательных учреждений. На начало 2023/2024 учебного года создана сеть школ, имеющая структуру, состоящую из 2 базовых школ с десятью филиалами. Филиальная сеть связана с базовыми учреждениями не только административно, но и системой дистанционного образования. Базовые школы обеспечены высококвалифицированными кадрами, в них создана современная учебно-материальная, лабораторно-технологическая и спортивная база. </w:t>
      </w:r>
    </w:p>
    <w:p w:rsidR="00773609" w:rsidRPr="00C00D3E" w:rsidRDefault="00773609" w:rsidP="00773609">
      <w:pPr>
        <w:shd w:val="clear" w:color="auto" w:fill="FFFFFF"/>
        <w:ind w:firstLine="567"/>
        <w:rPr>
          <w:sz w:val="20"/>
          <w:szCs w:val="20"/>
          <w:lang w:eastAsia="ru-RU"/>
        </w:rPr>
      </w:pPr>
      <w:r w:rsidRPr="00C00D3E">
        <w:rPr>
          <w:sz w:val="20"/>
          <w:szCs w:val="20"/>
          <w:lang w:eastAsia="ru-RU"/>
        </w:rPr>
        <w:t xml:space="preserve">В настоящее время наполняемость классов в городской местности составляет 20 ученика, в сельской местности – 4,6 ученика; на одного учителя приходится 13,5 учеников в городских организациях, в сельской местности – 3,5. </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В штатном режиме реализуется федеральный государственный образовательный стандарт общего образования. Инновационная деятельность общеобразовательных учреждений отражается в перспективных программах развития, основу их составляют компетентностный подход к содержанию образования, соответствующие инновационные технологии и средства обучения. Широкое развитие получает сетевое взаимодействие базовых школ с образовательными учреждениями, СПО и ВУЗами региона, инновационными структурами муниципалитета и региона в целом по организации профильного обучения, направленного на реализацию индивидуальных образовательных запросов, интересов и потребностей старшеклассников. </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В современные базовые школы ежедневно подвозится более 350 детей на 13 школьных автобусах. Реализация программы «Школьный автобус» обеспечивает доступность качественного образования всем категориям граждан. </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В области развивается муниципальная система оценки качества образования, которая строится на принципах охвата всех ступеней общего образования процедурами независимой оценки качества образования. </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Ведется активная работа по развитию информационной образовательной среды школы. Удалось обеспечить высокое насыщение образовательных учреждений современным компьютерным оборудованием, появились эффективные проекты внедрения информационно-коммуникационных технологий в образовательный процесс, активно развиваются дистанционные формы обучения. Процесс формирования системы общественно-государственного управления образованием имеет положительную динамику развития. Во всех организациях образования созданы попечительские, управляющие, наблюдательные советы. </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В настоящее время активно формируется современный корпус педагогов и управленцев системы общего образования, новая профессиональная культура, внедряются в учебный процесс инновационные образовательные технологии. В настоящее время в системе школьного образования работают около 200 педагогов, в том числе около 180 учителей. </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Дальнейшая работа в данном направлении должна реально обеспечить возможность формирования необходимых компетенций педагогических работников для качественной реализации нового содержания образования, использования адекватных федеральным государственным образовательным стандартам общего образования образовательных технологий, осуществление контрольно-оценочных функций на всех уровнях и этапах образовательной деятельности.</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Важнейшим ресурсом самообразования школьников, пространством их инициативного действия является дополнительное образование детей. Услугами дополнительного образования в настоящее время пользуются более 1300 детей, или 84,9% детей в возрасте от 5 до 18 лет. </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С 2008 года дополнительное образование детей на базе школ переведено на нормативное финансирование (из расчета 4 часов на каждого обучающегося в неделю), что позволило создать в них новые модели организации внеурочной деятельности учащихся (центры дополнительного образования детей, по работе с одаренными детьми; специализированные ресурсные центры; школы полного дня; клубы по интересам).</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Несмотря на большую работу по обеспечению доступности качественного общего и дополнительного образования существуют проблемы, которые требуют решения в ближайшей перспективе. </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Одной из актуальных проблем в сфере общего образования остается создание в общеобразовательных учреждениях материально-технических условий, соответствующих требованиям федеральных государственных образовательных стандартов, и предоставление современных условий обучения в комплексе всех основных видов. </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В рамках Федеральной программы «Развитие образования» капитально отремонтированы 4 школы (2022г. – 2; 2023г. – 2). На период до 2030 года планируется капитально отремонтировать еще 2 школы.</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Особого внимания требует ситуация, связанная с обеспечением успешной социализации детей с ограниченными возможностями здоровья, детей-инвалидов, детей-сирот и детей, оставшихся без попечения родителей, находящихся в трудной жизненной ситуации. </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В муниципальных бюджетных общеобразовательных учреждениях обучаются более 100 детей с ограниченными возможностями здоровья. </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Сформирована система оценки качества образования, позволяющая получать полную и надежную информацию о муниципальной системе образования. </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Нехватка кадрового потенциала отрасли образования остается актуальной проблемой: сохраняется тенденция старения педагогических работников (увеличение числа работающих пенсионеров, недостаточный приток молодых специалистов, неэффективная ротация управленческих кадров). За последние 5 лет в систему образования пришли 12 молодых педагогов, из них в рамках целевой подготовки – 7 человек.</w:t>
      </w:r>
    </w:p>
    <w:p w:rsidR="00773609" w:rsidRPr="00C00D3E" w:rsidRDefault="00773609" w:rsidP="00773609">
      <w:pPr>
        <w:shd w:val="clear" w:color="auto" w:fill="FFFFFF"/>
        <w:ind w:firstLine="567"/>
        <w:rPr>
          <w:sz w:val="20"/>
          <w:szCs w:val="20"/>
          <w:lang w:eastAsia="ru-RU"/>
        </w:rPr>
      </w:pPr>
      <w:r w:rsidRPr="00C00D3E">
        <w:rPr>
          <w:sz w:val="20"/>
          <w:szCs w:val="20"/>
          <w:lang w:eastAsia="ru-RU"/>
        </w:rPr>
        <w:t xml:space="preserve">В рамках реализации государственных полномочий по опеке и попечительству, защите прав и интересов детей, оставшихся без попечения родителей, принимаются меры по развитию семейных форм устройства детей, оставшихся без попечения родителей. </w:t>
      </w:r>
    </w:p>
    <w:p w:rsidR="00773609" w:rsidRPr="00C00D3E" w:rsidRDefault="00773609" w:rsidP="00773609">
      <w:pPr>
        <w:shd w:val="clear" w:color="auto" w:fill="FFFFFF"/>
        <w:ind w:firstLine="567"/>
        <w:rPr>
          <w:sz w:val="20"/>
          <w:szCs w:val="20"/>
          <w:lang w:eastAsia="ru-RU"/>
        </w:rPr>
      </w:pPr>
      <w:r w:rsidRPr="00C00D3E">
        <w:rPr>
          <w:sz w:val="20"/>
          <w:szCs w:val="20"/>
          <w:lang w:eastAsia="ru-RU"/>
        </w:rPr>
        <w:t>В результате проведенной работы уменьшилась численность детей-сирот и детей, оставшихся без попечения родителей. На протяжении нескольких лет уменьшается численность выявленных детей-сирот, детей, оставшихся без попечения родителей и остается высокий процент детей, оставшихся без попечения родителей (85%), переданных на воспитание в замещающие семьи.</w:t>
      </w:r>
    </w:p>
    <w:p w:rsidR="00773609" w:rsidRPr="00C00D3E" w:rsidRDefault="00773609" w:rsidP="00773609">
      <w:pPr>
        <w:shd w:val="clear" w:color="auto" w:fill="FFFFFF"/>
        <w:ind w:firstLine="567"/>
        <w:rPr>
          <w:sz w:val="20"/>
          <w:szCs w:val="20"/>
          <w:lang w:eastAsia="ru-RU"/>
        </w:rPr>
      </w:pPr>
      <w:r w:rsidRPr="00C00D3E">
        <w:rPr>
          <w:sz w:val="20"/>
          <w:szCs w:val="20"/>
          <w:lang w:eastAsia="ru-RU"/>
        </w:rPr>
        <w:t>Организована деятельность по подбору и сопровождению кандидатов в замещающие родители. Все кандидаты, которые приняли решение взять на воспитание в семью ребенка, оставшегося без попечения родителей, проходят обучение на базе служб по устройству детей в семью.</w:t>
      </w:r>
    </w:p>
    <w:p w:rsidR="00773609" w:rsidRPr="00C00D3E" w:rsidRDefault="00773609" w:rsidP="00773609">
      <w:pPr>
        <w:shd w:val="clear" w:color="auto" w:fill="FFFFFF"/>
        <w:ind w:firstLine="567"/>
        <w:rPr>
          <w:sz w:val="20"/>
          <w:szCs w:val="20"/>
          <w:lang w:eastAsia="ru-RU"/>
        </w:rPr>
      </w:pPr>
      <w:r w:rsidRPr="00C00D3E">
        <w:rPr>
          <w:sz w:val="20"/>
          <w:szCs w:val="20"/>
          <w:lang w:eastAsia="ru-RU"/>
        </w:rPr>
        <w:t>Вместе с тем, по-прежнему остается актуальной задача по реализации права ребёнка жить и воспитываться в семье.</w:t>
      </w:r>
    </w:p>
    <w:p w:rsidR="00773609" w:rsidRPr="00C00D3E" w:rsidRDefault="00773609" w:rsidP="00773609">
      <w:pPr>
        <w:shd w:val="clear" w:color="auto" w:fill="FFFFFF"/>
        <w:ind w:firstLine="567"/>
        <w:rPr>
          <w:sz w:val="20"/>
          <w:szCs w:val="20"/>
          <w:lang w:eastAsia="ru-RU"/>
        </w:rPr>
      </w:pPr>
      <w:r w:rsidRPr="00C00D3E">
        <w:rPr>
          <w:sz w:val="20"/>
          <w:szCs w:val="20"/>
          <w:lang w:eastAsia="ru-RU"/>
        </w:rPr>
        <w:t>Для решения данной задачи необходимо дальнейшее развитие системы профилактики социального сиротства с целью сохранения для ребенка кровной семьи.</w:t>
      </w:r>
    </w:p>
    <w:p w:rsidR="00773609" w:rsidRPr="00C00D3E" w:rsidRDefault="00773609" w:rsidP="00773609">
      <w:pPr>
        <w:widowControl w:val="0"/>
        <w:autoSpaceDE w:val="0"/>
        <w:ind w:firstLine="567"/>
        <w:rPr>
          <w:color w:val="1A1A1A"/>
          <w:sz w:val="20"/>
          <w:szCs w:val="20"/>
          <w:lang w:eastAsia="ru-RU"/>
        </w:rPr>
      </w:pPr>
      <w:r w:rsidRPr="00C00D3E">
        <w:rPr>
          <w:color w:val="1A1A1A"/>
          <w:sz w:val="20"/>
          <w:szCs w:val="20"/>
          <w:lang w:eastAsia="ru-RU"/>
        </w:rPr>
        <w:t xml:space="preserve">Более подробно анализ состояния и прогноз развития сферы образования по образовательным подсистемам изложен в соответствующих разделах подпрограмм </w:t>
      </w:r>
      <w:r w:rsidRPr="00C00D3E">
        <w:rPr>
          <w:rFonts w:eastAsia="Droid Sans Fallback"/>
          <w:kern w:val="1"/>
          <w:sz w:val="20"/>
          <w:szCs w:val="20"/>
          <w:lang w:eastAsia="zh-CN" w:bidi="hi-IN"/>
        </w:rPr>
        <w:t xml:space="preserve">«Развитие дошкольного образования», «Развитие общего и дополнительного образования», </w:t>
      </w:r>
      <w:r w:rsidRPr="00C00D3E">
        <w:rPr>
          <w:rFonts w:eastAsia="DejaVu Sans"/>
          <w:kern w:val="1"/>
          <w:sz w:val="20"/>
          <w:szCs w:val="20"/>
          <w:lang w:eastAsia="zh-CN" w:bidi="hi-IN"/>
        </w:rPr>
        <w:t>«Защита прав детей, государственная поддержка детей-сирот и детей с особыми нуждами»,</w:t>
      </w:r>
      <w:r w:rsidRPr="00C00D3E">
        <w:rPr>
          <w:kern w:val="1"/>
          <w:sz w:val="20"/>
          <w:szCs w:val="20"/>
        </w:rPr>
        <w:t xml:space="preserve"> «Обеспечение реализации муниципальной целевой программы и прочие мероприятия в области образования».</w:t>
      </w:r>
      <w:r w:rsidRPr="00C00D3E">
        <w:rPr>
          <w:color w:val="1A1A1A"/>
          <w:sz w:val="20"/>
          <w:szCs w:val="20"/>
          <w:lang w:eastAsia="ru-RU"/>
        </w:rPr>
        <w:t xml:space="preserve"> </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Многообразие направлений в сфере образования делает невозможным решение стоящих перед ней проблем изолированно, без широкого взаимодействия органов государственной власти всех уровней, органов местного самоуправления, общественных объединений и других субъектов образовательной деятельности, обусловливает необходимость применения программно-целевых методов решения стоящих перед отраслью задач в рамках муниципальной программы Мордовского муниципального округа «Развитие образования».</w:t>
      </w:r>
    </w:p>
    <w:p w:rsidR="00773609" w:rsidRPr="00C00D3E" w:rsidRDefault="00773609" w:rsidP="00773609">
      <w:pPr>
        <w:shd w:val="clear" w:color="auto" w:fill="FFFFFF"/>
        <w:rPr>
          <w:color w:val="FF0000"/>
          <w:sz w:val="20"/>
          <w:szCs w:val="20"/>
          <w:lang w:eastAsia="ru-RU"/>
        </w:rPr>
      </w:pPr>
    </w:p>
    <w:p w:rsidR="00773609" w:rsidRPr="00C00D3E" w:rsidRDefault="00773609" w:rsidP="00773609">
      <w:pPr>
        <w:shd w:val="clear" w:color="auto" w:fill="FFFFFF"/>
        <w:jc w:val="center"/>
        <w:rPr>
          <w:color w:val="1A1A1A"/>
          <w:sz w:val="20"/>
          <w:szCs w:val="20"/>
          <w:lang w:eastAsia="ru-RU"/>
        </w:rPr>
      </w:pPr>
      <w:r w:rsidRPr="00C00D3E">
        <w:rPr>
          <w:color w:val="1A1A1A"/>
          <w:sz w:val="20"/>
          <w:szCs w:val="20"/>
          <w:lang w:eastAsia="ru-RU"/>
        </w:rPr>
        <w:t>2. Приоритеты муниципальной политики в сфере реализации</w:t>
      </w:r>
    </w:p>
    <w:p w:rsidR="00773609" w:rsidRPr="00C00D3E" w:rsidRDefault="00773609" w:rsidP="00773609">
      <w:pPr>
        <w:shd w:val="clear" w:color="auto" w:fill="FFFFFF"/>
        <w:jc w:val="center"/>
        <w:rPr>
          <w:color w:val="1A1A1A"/>
          <w:sz w:val="20"/>
          <w:szCs w:val="20"/>
          <w:lang w:eastAsia="ru-RU"/>
        </w:rPr>
      </w:pPr>
      <w:r w:rsidRPr="00C00D3E">
        <w:rPr>
          <w:color w:val="1A1A1A"/>
          <w:sz w:val="20"/>
          <w:szCs w:val="20"/>
          <w:lang w:eastAsia="ru-RU"/>
        </w:rPr>
        <w:t>муниципальной программы, цель, задачи, сроки и этапы реализации</w:t>
      </w:r>
    </w:p>
    <w:p w:rsidR="00773609" w:rsidRPr="00C00D3E" w:rsidRDefault="00773609" w:rsidP="00773609">
      <w:pPr>
        <w:shd w:val="clear" w:color="auto" w:fill="FFFFFF"/>
        <w:jc w:val="center"/>
        <w:rPr>
          <w:color w:val="1A1A1A"/>
          <w:sz w:val="20"/>
          <w:szCs w:val="20"/>
          <w:lang w:eastAsia="ru-RU"/>
        </w:rPr>
      </w:pPr>
      <w:r w:rsidRPr="00C00D3E">
        <w:rPr>
          <w:color w:val="1A1A1A"/>
          <w:sz w:val="20"/>
          <w:szCs w:val="20"/>
          <w:lang w:eastAsia="ru-RU"/>
        </w:rPr>
        <w:t>муниципальной программы</w:t>
      </w:r>
    </w:p>
    <w:p w:rsidR="00773609" w:rsidRPr="00C00D3E" w:rsidRDefault="00773609" w:rsidP="00773609">
      <w:pPr>
        <w:shd w:val="clear" w:color="auto" w:fill="FFFFFF"/>
        <w:jc w:val="center"/>
        <w:rPr>
          <w:color w:val="1A1A1A"/>
          <w:sz w:val="20"/>
          <w:szCs w:val="20"/>
          <w:lang w:eastAsia="ru-RU"/>
        </w:rPr>
      </w:pP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Приоритеты муниципальной политики в сфере образования сформированы с учетом целей и задач, поставленных в следующих стратегических документах федерального и регионального уровней: </w:t>
      </w:r>
    </w:p>
    <w:p w:rsidR="00773609" w:rsidRPr="00C00D3E" w:rsidRDefault="00773609" w:rsidP="00773609">
      <w:pPr>
        <w:shd w:val="clear" w:color="auto" w:fill="FFFFFF"/>
        <w:ind w:firstLine="567"/>
        <w:rPr>
          <w:sz w:val="20"/>
          <w:szCs w:val="20"/>
          <w:lang w:eastAsia="ru-RU"/>
        </w:rPr>
      </w:pPr>
      <w:r w:rsidRPr="00C00D3E">
        <w:rPr>
          <w:sz w:val="20"/>
          <w:szCs w:val="20"/>
          <w:lang w:eastAsia="ru-RU"/>
        </w:rPr>
        <w:t>Стратегия развития информационного общества в Российской Федерации на 2017 - 2030 годы (Указ Президента РФ от 9 мая 2017 г. N 203);</w:t>
      </w:r>
    </w:p>
    <w:p w:rsidR="00773609" w:rsidRPr="00C00D3E" w:rsidRDefault="00773609" w:rsidP="00773609">
      <w:pPr>
        <w:shd w:val="clear" w:color="auto" w:fill="FFFFFF"/>
        <w:ind w:firstLine="567"/>
        <w:rPr>
          <w:sz w:val="20"/>
          <w:szCs w:val="20"/>
          <w:lang w:eastAsia="ru-RU"/>
        </w:rPr>
      </w:pPr>
      <w:r w:rsidRPr="00C00D3E">
        <w:rPr>
          <w:sz w:val="20"/>
          <w:szCs w:val="20"/>
          <w:lang w:eastAsia="ru-RU"/>
        </w:rPr>
        <w:t>Стратегия национальной безопасности Российской Федерации (Указ Президента РФ от 2 июля 2021 г. N 400);</w:t>
      </w:r>
    </w:p>
    <w:p w:rsidR="00773609" w:rsidRPr="00C00D3E" w:rsidRDefault="00773609" w:rsidP="00773609">
      <w:pPr>
        <w:shd w:val="clear" w:color="auto" w:fill="FFFFFF"/>
        <w:ind w:firstLine="567"/>
        <w:rPr>
          <w:sz w:val="20"/>
          <w:szCs w:val="20"/>
          <w:lang w:eastAsia="ru-RU"/>
        </w:rPr>
      </w:pPr>
      <w:r w:rsidRPr="00C00D3E">
        <w:rPr>
          <w:sz w:val="20"/>
          <w:szCs w:val="20"/>
          <w:lang w:eastAsia="ru-RU"/>
        </w:rPr>
        <w:t>Федеральный закон от 29.12.2012 N 273-ФЗ (ред. от 17.02.2023) "Об образовании в Российской Федерации" (с изм. и доп., вступ. в силу с 28.02.2023);</w:t>
      </w:r>
    </w:p>
    <w:p w:rsidR="00773609" w:rsidRPr="00C00D3E" w:rsidRDefault="00773609" w:rsidP="00773609">
      <w:pPr>
        <w:shd w:val="clear" w:color="auto" w:fill="FFFFFF"/>
        <w:ind w:firstLine="567"/>
        <w:rPr>
          <w:sz w:val="20"/>
          <w:szCs w:val="20"/>
          <w:lang w:eastAsia="ru-RU"/>
        </w:rPr>
      </w:pPr>
      <w:r w:rsidRPr="00C00D3E">
        <w:rPr>
          <w:sz w:val="20"/>
          <w:szCs w:val="20"/>
          <w:lang w:eastAsia="ru-RU"/>
        </w:rPr>
        <w:t>Указ Президента Российской Федерации от 07 мая 2012 г. № 597 «О мероприятиях по реализации государственной социальной политики»;</w:t>
      </w:r>
    </w:p>
    <w:p w:rsidR="00773609" w:rsidRPr="00C00D3E" w:rsidRDefault="00773609" w:rsidP="00773609">
      <w:pPr>
        <w:shd w:val="clear" w:color="auto" w:fill="FFFFFF"/>
        <w:ind w:firstLine="567"/>
        <w:rPr>
          <w:sz w:val="20"/>
          <w:szCs w:val="20"/>
          <w:lang w:eastAsia="ru-RU"/>
        </w:rPr>
      </w:pPr>
      <w:r w:rsidRPr="00C00D3E">
        <w:rPr>
          <w:sz w:val="20"/>
          <w:szCs w:val="20"/>
          <w:lang w:eastAsia="ru-RU"/>
        </w:rPr>
        <w:t>Приказ Минобразования РФ от 3 декабря 1999 г. N 1076 "Об утверждении Положения о золотой и серебряной медалях "За особые успехи в учении", о похвальной грамоте "За особые успехи в изучении отдельных предметов" и похвальном листе "За отличные успехи в учении "Государственная программа Российской Федерации «Развитие образования» на 2013-2020 годы (утверждена распоряжением Правительства Российской Федерации от 22 ноября 2012 г. № 2148-р);</w:t>
      </w:r>
    </w:p>
    <w:p w:rsidR="00773609" w:rsidRPr="00C00D3E" w:rsidRDefault="00773609" w:rsidP="00773609">
      <w:pPr>
        <w:shd w:val="clear" w:color="auto" w:fill="FFFFFF"/>
        <w:ind w:firstLine="567"/>
        <w:rPr>
          <w:sz w:val="20"/>
          <w:szCs w:val="20"/>
          <w:lang w:eastAsia="ru-RU"/>
        </w:rPr>
      </w:pPr>
      <w:r w:rsidRPr="00C00D3E">
        <w:rPr>
          <w:sz w:val="20"/>
          <w:szCs w:val="20"/>
          <w:lang w:eastAsia="ru-RU"/>
        </w:rPr>
        <w:t>Приказ Минобразования РФ от 5 марта 2004 г. N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773609" w:rsidRPr="00C00D3E" w:rsidRDefault="00773609" w:rsidP="00773609">
      <w:pPr>
        <w:shd w:val="clear" w:color="auto" w:fill="FFFFFF"/>
        <w:ind w:firstLine="567"/>
        <w:rPr>
          <w:sz w:val="20"/>
          <w:szCs w:val="20"/>
          <w:lang w:eastAsia="ru-RU"/>
        </w:rPr>
      </w:pPr>
      <w:r w:rsidRPr="00C00D3E">
        <w:rPr>
          <w:sz w:val="20"/>
          <w:szCs w:val="20"/>
          <w:lang w:eastAsia="ru-RU"/>
        </w:rPr>
        <w:t>Приказ Минобразования РФ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773609" w:rsidRPr="00C00D3E" w:rsidRDefault="00773609" w:rsidP="00773609">
      <w:pPr>
        <w:shd w:val="clear" w:color="auto" w:fill="FFFFFF"/>
        <w:ind w:firstLine="567"/>
        <w:rPr>
          <w:sz w:val="20"/>
          <w:szCs w:val="20"/>
          <w:lang w:eastAsia="ru-RU"/>
        </w:rPr>
      </w:pPr>
      <w:r w:rsidRPr="00C00D3E">
        <w:rPr>
          <w:sz w:val="20"/>
          <w:szCs w:val="20"/>
          <w:lang w:eastAsia="ru-RU"/>
        </w:rPr>
        <w:t>Стратегия социально-экономического развития Тамбовской области до 2035 года (Закон Тамбовской области от 04 июня 2018 года N 246-З);</w:t>
      </w:r>
    </w:p>
    <w:p w:rsidR="00773609" w:rsidRPr="00C00D3E" w:rsidRDefault="00773609" w:rsidP="00773609">
      <w:pPr>
        <w:shd w:val="clear" w:color="auto" w:fill="FFFFFF"/>
        <w:ind w:firstLine="567"/>
        <w:rPr>
          <w:sz w:val="20"/>
          <w:szCs w:val="20"/>
          <w:lang w:eastAsia="ru-RU"/>
        </w:rPr>
      </w:pPr>
      <w:r w:rsidRPr="00C00D3E">
        <w:rPr>
          <w:sz w:val="20"/>
          <w:szCs w:val="20"/>
          <w:lang w:eastAsia="ru-RU"/>
        </w:rPr>
        <w:t>Концепция демографической политики Тамбовской области на период до 2025 г. (утверждена постановлением администрации области от 27.11.2007 № 1284);</w:t>
      </w:r>
    </w:p>
    <w:p w:rsidR="00773609" w:rsidRPr="00C00D3E" w:rsidRDefault="00773609" w:rsidP="00773609">
      <w:pPr>
        <w:shd w:val="clear" w:color="auto" w:fill="FFFFFF"/>
        <w:ind w:firstLine="567"/>
        <w:rPr>
          <w:sz w:val="20"/>
          <w:szCs w:val="20"/>
          <w:lang w:eastAsia="ru-RU"/>
        </w:rPr>
      </w:pPr>
      <w:r w:rsidRPr="00C00D3E">
        <w:rPr>
          <w:sz w:val="20"/>
          <w:szCs w:val="20"/>
          <w:lang w:eastAsia="ru-RU"/>
        </w:rPr>
        <w:t>Концепция персонифицированного дополнительного образования детей в Тамбовской области (Постановление администрации Тамбовской области от 10 мая 2018 года N 452).</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Приоритетные направления муниципальной политики в сфере развития образования Мордовского муниципального округа, направленные на решение актуальных задач по всем уровням образования:</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обеспечение доступности дошкольного образования;</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обновление содержания и повышение качества дошкольного образования;</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повышение качества результатов образования на разных уровнях (начальное, основное, среднее общее образование), использование в этих целях общепризнанных процедур и инструментов контроля качества образования;</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создание условий и определение механизмов успешной социализации и адаптации детей к современным условиям жизни;</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создание нормативно-правовых и организационных условий для устройства в семью каждого ребенка, оставшегося без попечения родителей;</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создание условий для сохранения и укрепления здоровья воспитанников, обучающихся, воспитания культуры здоровья, здорового образа жизни;</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обеспечение всеобщего доступа к образовательным ресурсам глобальной сети Интернет, внедрение программ дистанционного обучения, цифровых и электронных средств обучения нового поколения; </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рост эффективности использования имеющейся материально-технической базы учреждений образования; </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обеспечение учреждений образования квалифицированными педагогическими кадрами, способными работать в условиях постоянного повышения качества своей профессиональной деятельности; </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модернизация сферы образования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управление образовательным процессом, так и непосредственно в образовательную деятельность.</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Вместе с тем на различных уровнях образования выделяются свои приоритеты, отвечающие сегодняшним проблемам и долгосрочным вызовам. Они подробно описаны в соответствующих подпрограммах представленной программы.</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u w:val="single"/>
          <w:lang w:eastAsia="ru-RU"/>
        </w:rPr>
        <w:t>Цель программы</w:t>
      </w:r>
      <w:r w:rsidRPr="00C00D3E">
        <w:rPr>
          <w:color w:val="1A1A1A"/>
          <w:sz w:val="20"/>
          <w:szCs w:val="20"/>
          <w:lang w:eastAsia="ru-RU"/>
        </w:rPr>
        <w:t xml:space="preserve"> – обеспечение доступности качественного образования в соответствии с меняющимися запросами населения и перспективными задачами развития общества и экономики.</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Достижение цели программы обеспечивается путем решения следующих </w:t>
      </w:r>
      <w:r w:rsidRPr="00C00D3E">
        <w:rPr>
          <w:color w:val="1A1A1A"/>
          <w:sz w:val="20"/>
          <w:szCs w:val="20"/>
          <w:u w:val="single"/>
          <w:lang w:eastAsia="ru-RU"/>
        </w:rPr>
        <w:t>задач</w:t>
      </w:r>
      <w:r w:rsidRPr="00C00D3E">
        <w:rPr>
          <w:color w:val="1A1A1A"/>
          <w:sz w:val="20"/>
          <w:szCs w:val="20"/>
          <w:lang w:eastAsia="ru-RU"/>
        </w:rPr>
        <w:t>:</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развитие инфраструктуры и организационно-экономических механизмов, обеспечивающих максимальную доступность и качество услуг дошкольного образования;</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модернизация общего образования, обеспечивающая равную доступность и современное качество учебных результатов;</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развитие системы воспитания и дополнительного образования детей, создание условий для сохранения и укрепления здоровья обучающихся, воспитания здорового образа жизни;</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создание нормативно-правовых и организационных условий, способствующих формированию педагогических кадров с высоким уровнем квалификации, несущих высокую социальную ответственность за качество результатов образования;</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обеспечение доступности всех видов образования для детей-сирот и детей с ограниченными возможностями здоровья;</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создание нормативно-правовых и организационных условий для устройства в семью каждого ребенка, оставшегося без попечения родителей;</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развитие институтов, обеспечивающих эффективное управление в системе образования.</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Программа планируется к реализации в 2024-2030 годах в три этапа. </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На первом этапе (2024-2025 годы) будут сформированы стратегические проекты развития образования, включающие в себя ряд новых взаимоувязанных направлений.</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Эти проекты будут реализованы муниципальными образовательными при муниципальной поддержке с участием профессионального педагогического сообщества.</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В результате выполнения первого этапа будут получены устойчивые модели для дальнейшего массового внедрения преобразований и оценки их результативности, разработаны сценарии для муниципальных бюджетных образовательных учреждений в новых социально-экономических условиях. </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На втором этапе (2026-2028 годы) предстоит продолжить начатые на первом этапе стратегические проекты, обеспечив последовательные изменения в образовании на всей территории Мордовского муниципального округа. </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На этом этапе будут сформированы новые модели управления образованием в условиях широкомасштабного использования информационно-телекоммуникационных технологий, а также определены основные позиции по целям и задачам муниципальной программы развития образования на следующий период. </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На третьем этапе (2029-2030 годы) реализация муниципальной программы развития образования будет осуществляться с учетом основных положений и целей национального проекта «Образование». </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В период с 2024 по 2030 год предусмотрена реализация мероприятий по созданию новых мест дополнительного образования в образовательных учреждениях в соответствии с прогнозируемой потребностью и современными условиями обучения.</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К 2030 году планируется перевести 100 процентов обучающихся из зданий школ с износом 50 процентов и выше в капитально отремонтированные школы.</w:t>
      </w:r>
    </w:p>
    <w:p w:rsidR="00773609" w:rsidRPr="00C00D3E" w:rsidRDefault="00773609" w:rsidP="00773609">
      <w:pPr>
        <w:shd w:val="clear" w:color="auto" w:fill="FFFFFF"/>
        <w:jc w:val="center"/>
        <w:rPr>
          <w:color w:val="1A1A1A"/>
          <w:sz w:val="20"/>
          <w:szCs w:val="20"/>
          <w:lang w:eastAsia="ru-RU"/>
        </w:rPr>
      </w:pPr>
    </w:p>
    <w:p w:rsidR="00773609" w:rsidRPr="00C00D3E" w:rsidRDefault="00773609" w:rsidP="00773609">
      <w:pPr>
        <w:shd w:val="clear" w:color="auto" w:fill="FFFFFF"/>
        <w:jc w:val="center"/>
        <w:rPr>
          <w:color w:val="1A1A1A"/>
          <w:sz w:val="20"/>
          <w:szCs w:val="20"/>
          <w:lang w:eastAsia="ru-RU"/>
        </w:rPr>
      </w:pPr>
      <w:r w:rsidRPr="00C00D3E">
        <w:rPr>
          <w:color w:val="1A1A1A"/>
          <w:sz w:val="20"/>
          <w:szCs w:val="20"/>
          <w:lang w:eastAsia="ru-RU"/>
        </w:rPr>
        <w:t>3. Показатели (индикаторы) достижения цели и решения задач, основные</w:t>
      </w:r>
    </w:p>
    <w:p w:rsidR="00773609" w:rsidRPr="00C00D3E" w:rsidRDefault="00773609" w:rsidP="00773609">
      <w:pPr>
        <w:shd w:val="clear" w:color="auto" w:fill="FFFFFF"/>
        <w:jc w:val="center"/>
        <w:rPr>
          <w:color w:val="1A1A1A"/>
          <w:sz w:val="20"/>
          <w:szCs w:val="20"/>
          <w:lang w:eastAsia="ru-RU"/>
        </w:rPr>
      </w:pPr>
      <w:r w:rsidRPr="00C00D3E">
        <w:rPr>
          <w:color w:val="1A1A1A"/>
          <w:sz w:val="20"/>
          <w:szCs w:val="20"/>
          <w:lang w:eastAsia="ru-RU"/>
        </w:rPr>
        <w:t>ожидаемые конечные результаты программы</w:t>
      </w:r>
    </w:p>
    <w:p w:rsidR="00773609" w:rsidRPr="00C00D3E" w:rsidRDefault="00773609" w:rsidP="00773609">
      <w:pPr>
        <w:shd w:val="clear" w:color="auto" w:fill="FFFFFF"/>
        <w:jc w:val="center"/>
        <w:rPr>
          <w:color w:val="1A1A1A"/>
          <w:sz w:val="20"/>
          <w:szCs w:val="20"/>
          <w:lang w:eastAsia="ru-RU"/>
        </w:rPr>
      </w:pP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Показатель 1 </w:t>
      </w:r>
      <w:r w:rsidRPr="00C00D3E">
        <w:rPr>
          <w:i/>
          <w:color w:val="1A1A1A"/>
          <w:sz w:val="20"/>
          <w:szCs w:val="20"/>
          <w:lang w:eastAsia="ru-RU"/>
        </w:rPr>
        <w:t>«Удельный вес численности населения в возрасте 5-18 лет, охваченного образованием, в общей численности населения в возрасте 5-18 лет»</w:t>
      </w:r>
      <w:r w:rsidRPr="00C00D3E">
        <w:rPr>
          <w:color w:val="1A1A1A"/>
          <w:sz w:val="20"/>
          <w:szCs w:val="20"/>
          <w:lang w:eastAsia="ru-RU"/>
        </w:rPr>
        <w:t xml:space="preserve"> является одним из ключевых показателей, используемых для характеристики системы образования.</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Показатель 2 </w:t>
      </w:r>
      <w:r w:rsidRPr="00C00D3E">
        <w:rPr>
          <w:i/>
          <w:color w:val="1A1A1A"/>
          <w:sz w:val="20"/>
          <w:szCs w:val="20"/>
          <w:lang w:eastAsia="ru-RU"/>
        </w:rPr>
        <w:t>«Отношение численности детей 3-7 лет, которым предоставлена возможность получать услуги дошкольного образования, к общей численности детей в возрасте 3-7 лет</w:t>
      </w:r>
      <w:r w:rsidRPr="00C00D3E">
        <w:rPr>
          <w:color w:val="1A1A1A"/>
          <w:sz w:val="20"/>
          <w:szCs w:val="20"/>
          <w:lang w:eastAsia="ru-RU"/>
        </w:rPr>
        <w:t xml:space="preserve">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Показатель 3 </w:t>
      </w:r>
      <w:r w:rsidRPr="00C00D3E">
        <w:rPr>
          <w:i/>
          <w:color w:val="1A1A1A"/>
          <w:sz w:val="20"/>
          <w:szCs w:val="20"/>
          <w:lang w:eastAsia="ru-RU"/>
        </w:rPr>
        <w:t>«Доступность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w:t>
      </w:r>
      <w:r w:rsidRPr="00C00D3E">
        <w:rPr>
          <w:color w:val="1A1A1A"/>
          <w:sz w:val="20"/>
          <w:szCs w:val="20"/>
          <w:lang w:eastAsia="ru-RU"/>
        </w:rPr>
        <w:t xml:space="preserve"> характеризует равенство доступа к качественным образовательным услугам, позволяет оценить эффективность мер, направленных на снижение дифференциации (разрыва) в качестве образовательных результатов между школами. </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Показатель 4 </w:t>
      </w:r>
      <w:r w:rsidRPr="00C00D3E">
        <w:rPr>
          <w:i/>
          <w:color w:val="1A1A1A"/>
          <w:sz w:val="20"/>
          <w:szCs w:val="20"/>
          <w:lang w:eastAsia="ru-RU"/>
        </w:rPr>
        <w:t>«Удельный вес численности обучающихся муниципальных общеобразовательных учреждений, которым предоставлена возможность обучаться в условиях, соответствующих требованиям федеральных государственных образовательных стандартов, в общей численности обучающихся»</w:t>
      </w:r>
      <w:r w:rsidRPr="00C00D3E">
        <w:rPr>
          <w:color w:val="1A1A1A"/>
          <w:sz w:val="20"/>
          <w:szCs w:val="20"/>
          <w:lang w:eastAsia="ru-RU"/>
        </w:rPr>
        <w:t xml:space="preserve">. </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Показатель 5 </w:t>
      </w:r>
      <w:r w:rsidRPr="00C00D3E">
        <w:rPr>
          <w:i/>
          <w:color w:val="1A1A1A"/>
          <w:sz w:val="20"/>
          <w:szCs w:val="20"/>
          <w:lang w:eastAsia="ru-RU"/>
        </w:rPr>
        <w:t>«Удовлетворенность населения качеством образования»</w:t>
      </w:r>
      <w:r w:rsidRPr="00C00D3E">
        <w:rPr>
          <w:color w:val="1A1A1A"/>
          <w:sz w:val="20"/>
          <w:szCs w:val="20"/>
          <w:lang w:eastAsia="ru-RU"/>
        </w:rPr>
        <w:t xml:space="preserve"> характеризует рост удовлетворенности населения качеством образовательных услуг.</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Показатель 6 </w:t>
      </w:r>
      <w:r w:rsidRPr="00C00D3E">
        <w:rPr>
          <w:i/>
          <w:color w:val="1A1A1A"/>
          <w:sz w:val="20"/>
          <w:szCs w:val="20"/>
          <w:lang w:eastAsia="ru-RU"/>
        </w:rPr>
        <w:t>«Доля детей, оставшихся без попечения родителей, в том числе переданных неродственникам (в приемные семьи, на усыновление (удочерение), под опеку (попечительство, в семейные детские дома и патронатные семьи), находящихся в государственных (муниципальных) организациях всех типов»</w:t>
      </w:r>
      <w:r w:rsidRPr="00C00D3E">
        <w:rPr>
          <w:rFonts w:cs="Helvetica"/>
          <w:color w:val="1A1A1A"/>
          <w:sz w:val="20"/>
          <w:szCs w:val="20"/>
          <w:shd w:val="clear" w:color="auto" w:fill="FFFFFF"/>
        </w:rPr>
        <w:t xml:space="preserve"> </w:t>
      </w:r>
      <w:r w:rsidRPr="00C00D3E">
        <w:rPr>
          <w:color w:val="1A1A1A"/>
          <w:sz w:val="20"/>
          <w:szCs w:val="20"/>
          <w:shd w:val="clear" w:color="auto" w:fill="FFFFFF"/>
        </w:rPr>
        <w:t>характеризует темпы снижения уровня социального сиротства</w:t>
      </w:r>
      <w:r w:rsidRPr="00C00D3E">
        <w:rPr>
          <w:color w:val="1A1A1A"/>
          <w:sz w:val="20"/>
          <w:szCs w:val="20"/>
          <w:lang w:eastAsia="ru-RU"/>
        </w:rPr>
        <w:t xml:space="preserve">. </w:t>
      </w:r>
    </w:p>
    <w:p w:rsidR="00773609" w:rsidRPr="00C00D3E" w:rsidRDefault="00773609" w:rsidP="00773609">
      <w:pPr>
        <w:shd w:val="clear" w:color="auto" w:fill="FFFFFF"/>
        <w:rPr>
          <w:color w:val="1A1A1A"/>
          <w:sz w:val="20"/>
          <w:szCs w:val="20"/>
          <w:lang w:eastAsia="ru-RU"/>
        </w:rPr>
      </w:pPr>
      <w:r w:rsidRPr="00C00D3E">
        <w:rPr>
          <w:color w:val="1A1A1A"/>
          <w:sz w:val="20"/>
          <w:szCs w:val="20"/>
          <w:lang w:eastAsia="ru-RU"/>
        </w:rPr>
        <w:t xml:space="preserve">Показатель 7 </w:t>
      </w:r>
      <w:r w:rsidRPr="00C00D3E">
        <w:rPr>
          <w:i/>
          <w:color w:val="1A1A1A"/>
          <w:sz w:val="20"/>
          <w:szCs w:val="20"/>
          <w:lang w:eastAsia="ru-RU"/>
        </w:rPr>
        <w:t>«Уровень доступности образования в соответствии с современными стандартами для всех категорий граждан независимо от места жительства, социального и имущественного статуса и состояния здоровья»</w:t>
      </w:r>
      <w:r w:rsidRPr="00C00D3E">
        <w:rPr>
          <w:rFonts w:cs="Helvetica"/>
          <w:color w:val="1A1A1A"/>
          <w:sz w:val="20"/>
          <w:szCs w:val="20"/>
          <w:lang w:eastAsia="ru-RU"/>
        </w:rPr>
        <w:t xml:space="preserve"> </w:t>
      </w:r>
      <w:r w:rsidRPr="00C00D3E">
        <w:rPr>
          <w:color w:val="1A1A1A"/>
          <w:sz w:val="20"/>
          <w:szCs w:val="20"/>
          <w:lang w:eastAsia="ru-RU"/>
        </w:rPr>
        <w:t>характеризует преемственность основных образовательных программ начального общего, основного общего, среднего общего образования и соответствие требований к условиям их реализации.</w:t>
      </w:r>
    </w:p>
    <w:p w:rsidR="00773609" w:rsidRPr="00C00D3E" w:rsidRDefault="00773609" w:rsidP="00773609">
      <w:pPr>
        <w:shd w:val="clear" w:color="auto" w:fill="FFFFFF"/>
        <w:ind w:firstLine="567"/>
        <w:rPr>
          <w:i/>
          <w:color w:val="1A1A1A"/>
          <w:sz w:val="20"/>
          <w:szCs w:val="20"/>
          <w:lang w:eastAsia="ru-RU"/>
        </w:rPr>
      </w:pPr>
      <w:r w:rsidRPr="00C00D3E">
        <w:rPr>
          <w:color w:val="1A1A1A"/>
          <w:sz w:val="20"/>
          <w:szCs w:val="20"/>
          <w:lang w:eastAsia="ru-RU"/>
        </w:rPr>
        <w:t xml:space="preserve">Показатель 8 </w:t>
      </w:r>
      <w:r w:rsidRPr="00C00D3E">
        <w:rPr>
          <w:i/>
          <w:color w:val="1A1A1A"/>
          <w:sz w:val="20"/>
          <w:szCs w:val="20"/>
          <w:lang w:eastAsia="ru-RU"/>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Показатель 9</w:t>
      </w:r>
      <w:r w:rsidRPr="00C00D3E">
        <w:rPr>
          <w:i/>
          <w:color w:val="1A1A1A"/>
          <w:sz w:val="20"/>
          <w:szCs w:val="20"/>
          <w:lang w:eastAsia="ru-RU"/>
        </w:rPr>
        <w:t xml:space="preserve"> «Доля детей в возрасте от 5 до 18 лет, обучающихся по дополнительным общеразвивающим программам за счёт социального сертификата на получение муниципальной услуги в социальной сфере».</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Набор показателей (индикаторов) сформирован таким образом, чтобы обеспечить:</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охват наиболее значимых результатов программы; </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оптимизацию отчетности и информационных запросов.</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Целевые значения показателей (индикаторов) реализации программы установлены на основании результатов статистического наблюдения за системой образования Мордовского муниципального округа, а также на базе административной отчетности муниципальных бюджетных образовательных учреждений и учитывают планируемые результаты реализации мероприятий программы. </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Рисками, которые могут оказать влияние на достижение значений показателей (индикаторов), являются: </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экономические факторы: темп инфляции, динамика роста цен и тарифов на товары и услуги, изменение среднемесячных заработков в экономике; </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законодательный фактор: изменения в законодательстве Российской Федерации, Тамбовской области, Мордовского муниципального округа, ограничивающие возможность реализации предусмотренных программой мероприятий; </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политический фактор: изменение приоритетов государственной политики в сфере образования;</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социальные факторы: изменение социальных установок профессионального сообщества и населения, обусловливающие снижение необходимого уровня общественной поддержки предусмотренных программой мероприятий.</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Перечень показателей (индикаторов) носит открытый характер и предусматривает</w:t>
      </w:r>
    </w:p>
    <w:p w:rsidR="00773609" w:rsidRPr="00C00D3E" w:rsidRDefault="00773609" w:rsidP="00773609">
      <w:pPr>
        <w:shd w:val="clear" w:color="auto" w:fill="FFFFFF"/>
        <w:rPr>
          <w:color w:val="1A1A1A"/>
          <w:sz w:val="20"/>
          <w:szCs w:val="20"/>
          <w:lang w:eastAsia="ru-RU"/>
        </w:rPr>
      </w:pPr>
      <w:r w:rsidRPr="00C00D3E">
        <w:rPr>
          <w:color w:val="1A1A1A"/>
          <w:sz w:val="20"/>
          <w:szCs w:val="20"/>
          <w:lang w:eastAsia="ru-RU"/>
        </w:rPr>
        <w:t>возможность корректировки в случаях потери информативности показателя (достижение максимального значения или насыщения), изменения приоритетов государственной политики, появления новых технологических и социально-экономических обстоятельств, существенно влияющих на достижение цели программы.</w:t>
      </w:r>
    </w:p>
    <w:p w:rsidR="00773609" w:rsidRPr="00C00D3E" w:rsidRDefault="00773609" w:rsidP="00773609">
      <w:pPr>
        <w:shd w:val="clear" w:color="auto" w:fill="FFFFFF"/>
        <w:tabs>
          <w:tab w:val="left" w:pos="709"/>
        </w:tabs>
        <w:ind w:firstLine="567"/>
        <w:rPr>
          <w:color w:val="1A1A1A"/>
          <w:sz w:val="20"/>
          <w:szCs w:val="20"/>
          <w:lang w:eastAsia="ru-RU"/>
        </w:rPr>
      </w:pPr>
      <w:r w:rsidRPr="00C00D3E">
        <w:rPr>
          <w:color w:val="1A1A1A"/>
          <w:sz w:val="20"/>
          <w:szCs w:val="20"/>
          <w:lang w:eastAsia="ru-RU"/>
        </w:rPr>
        <w:t>Перечень и сведения о плановых значениях показателей (индикаторов) программы и подпрограмм, включенных в состав программы, (с расшифровкой плановых значений по годам реализации) представлены в приложении № 1.</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По итогам реализации программы ожидается достижение следующих результатов:</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для обучающихся и их семей:</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обеспечение возможности каждому ребенку в возрасте от 3 до 7 лет, нуждающемуся в разных формах образования и развития, получить полноценное дошкольное образование;</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повышение качества общего образования, решение проблемы дифференциации качества общего образования, обеспечение возможности индивидуализации образовательных траекторий, в том числе выбора программ профильного обучения в старших классах;</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обеспечение удовлетворительного уровня базовой инфраструктуры в</w:t>
      </w:r>
      <w:r w:rsidRPr="00C00D3E">
        <w:rPr>
          <w:sz w:val="20"/>
          <w:szCs w:val="20"/>
        </w:rPr>
        <w:t xml:space="preserve"> </w:t>
      </w:r>
      <w:r w:rsidRPr="00C00D3E">
        <w:rPr>
          <w:color w:val="1A1A1A"/>
          <w:sz w:val="20"/>
          <w:szCs w:val="20"/>
          <w:lang w:eastAsia="ru-RU"/>
        </w:rPr>
        <w:t>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рост качества образовательных результатов на всех уровнях образования;</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обеспечение доступности общего образования детям с ограниченными возможностями здоровья;</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предоставление возможности детям-сиротам и детям, оставшимся без попечения родителей, жить и воспитываться в семье;</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включение общественности (в первую очередь родителей) в управление образовательными учреждениями и оценку качества образования; </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предоставление гражданам полной и объективной информации об образовательных учреждениях, содержании и качестве их программ (услуг); </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обновление педагогического корпуса дошкольного, общего образования, дополнительного образования, повышение уровня их подготовки, рост уровня квалификации педагогических кадров;</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развитие в профессиональном сообществе эффективных институтов самоуправления, расширение возможности участия работников в управлении образовательными учреждениями;</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для общества и работодателей: </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повышение уровня удовлетворенности населения качеством услуг дошкольного, общего образования, дополнительного образования;</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обеспечение доступа к качественным услугам общего и дополнительного образования;</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обеспечение потребности экономики Мордовского муниципального округа в кадрах высокой квалификации (работодатели получат кадры с современными компетенциями и опытом практической деятельности);</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снижение уровня социального сиротства в Мордовском муниципальном округе;</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рост удовлетворенности населения качеством образовательных услуг до 98%.</w:t>
      </w:r>
    </w:p>
    <w:p w:rsidR="00773609" w:rsidRPr="00C00D3E" w:rsidRDefault="00773609" w:rsidP="00773609">
      <w:pPr>
        <w:shd w:val="clear" w:color="auto" w:fill="FFFFFF"/>
        <w:ind w:firstLine="567"/>
        <w:rPr>
          <w:color w:val="1A1A1A"/>
          <w:sz w:val="20"/>
          <w:szCs w:val="20"/>
          <w:lang w:eastAsia="ru-RU"/>
        </w:rPr>
      </w:pPr>
    </w:p>
    <w:p w:rsidR="00773609" w:rsidRPr="00C00D3E" w:rsidRDefault="00773609" w:rsidP="00773609">
      <w:pPr>
        <w:shd w:val="clear" w:color="auto" w:fill="FFFFFF"/>
        <w:ind w:firstLine="567"/>
        <w:jc w:val="center"/>
        <w:rPr>
          <w:color w:val="1A1A1A"/>
          <w:sz w:val="20"/>
          <w:szCs w:val="20"/>
          <w:lang w:eastAsia="ru-RU"/>
        </w:rPr>
      </w:pPr>
      <w:r w:rsidRPr="00C00D3E">
        <w:rPr>
          <w:color w:val="1A1A1A"/>
          <w:sz w:val="20"/>
          <w:szCs w:val="20"/>
          <w:shd w:val="clear" w:color="auto" w:fill="FFFFFF"/>
        </w:rPr>
        <w:t>4. Обобщенная характеристика подпрограмм, мероприятий и ведомственных целевых программ муниципальной программы.</w:t>
      </w:r>
    </w:p>
    <w:p w:rsidR="00773609" w:rsidRPr="00C00D3E" w:rsidRDefault="00773609" w:rsidP="00773609">
      <w:pPr>
        <w:shd w:val="clear" w:color="auto" w:fill="FFFFFF"/>
        <w:ind w:firstLine="567"/>
        <w:rPr>
          <w:color w:val="1A1A1A"/>
          <w:sz w:val="20"/>
          <w:szCs w:val="20"/>
          <w:lang w:eastAsia="ru-RU"/>
        </w:rPr>
      </w:pP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Мероприятия программы включены в четыре подпрограммы. Две из них соответствуют уровням образования и предусматривают мероприятия, направленные на расширение доступности, повышение качества и эффективности образовательных услуг в дошкольном, общем образовании. Третья подпрограмма объединяет мероприятия, обеспечивающие защиту прав детей, государственную поддержку детей-сирот и детей с особыми нуждами. Четвертая подпрограмма содержит комплекс действий</w:t>
      </w:r>
      <w:r w:rsidRPr="00C00D3E">
        <w:rPr>
          <w:rFonts w:cs="Helvetica"/>
          <w:color w:val="1A1A1A"/>
          <w:sz w:val="20"/>
          <w:szCs w:val="20"/>
          <w:lang w:eastAsia="ru-RU"/>
        </w:rPr>
        <w:t xml:space="preserve"> </w:t>
      </w:r>
      <w:r w:rsidRPr="00C00D3E">
        <w:rPr>
          <w:color w:val="1A1A1A"/>
          <w:sz w:val="20"/>
          <w:szCs w:val="20"/>
          <w:lang w:eastAsia="ru-RU"/>
        </w:rPr>
        <w:t>системного характера, обеспечивающих эффективность управления системой образования в целом.</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Подпрограмма </w:t>
      </w:r>
      <w:r w:rsidRPr="00C00D3E">
        <w:rPr>
          <w:i/>
          <w:color w:val="1A1A1A"/>
          <w:sz w:val="20"/>
          <w:szCs w:val="20"/>
          <w:lang w:eastAsia="ru-RU"/>
        </w:rPr>
        <w:t>«Развитие дошкольного образования»</w:t>
      </w:r>
      <w:r w:rsidRPr="00C00D3E">
        <w:rPr>
          <w:color w:val="1A1A1A"/>
          <w:sz w:val="20"/>
          <w:szCs w:val="20"/>
          <w:lang w:eastAsia="ru-RU"/>
        </w:rPr>
        <w:t xml:space="preserve"> (далее Подпрограмма) предусматривает решение следующих задач:</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обеспечение государственных гарантий доступности дошкольного образования;</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создание условий для повышения эффективности и качества системы дошкольного образования.</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Подпрограмма включает мероприятия, направленные на расширение доступности дошкольного образования как за счет текущего и капительного ремонта зданий, так и за счет стимулирования развития вариативных моделей дошкольного образования.</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Муниципальные бюджетные учреждения дошкольного образования получат поддержку в реализации современных образовательных программ, направленных на повышение качества образования, обеспечение творческого и интеллектуального развития детей, укрепление их здоровья.</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Муниципальные системы дошкольного образования будут обеспечены дополнительными ресурсами бюджета Мордовского муниципального округа для развития кадрового потенциала дошкольного образования (материальная поддержка педагогических работников, молодых специалистов и лучших воспитателей дошкольных учреждений).</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В рамках мероприятий Подпрограммы будет предусмотрено проведение окружных и участие в региональных, Всероссийских мероприятиях для педагогических работников дошкольных образовательных учреждений.</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Подпрограмма включает мероприятия федерального (регионального) проекта «Содействие занятости женщин – создание условий дошкольного образования для детей в возрасте до трех лет».</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Подпрограмма </w:t>
      </w:r>
      <w:r w:rsidRPr="00C00D3E">
        <w:rPr>
          <w:i/>
          <w:color w:val="1A1A1A"/>
          <w:sz w:val="20"/>
          <w:szCs w:val="20"/>
          <w:lang w:eastAsia="ru-RU"/>
        </w:rPr>
        <w:t>«Развитие общего и дополнительного образования»</w:t>
      </w:r>
      <w:r w:rsidRPr="00C00D3E">
        <w:rPr>
          <w:color w:val="1A1A1A"/>
          <w:sz w:val="20"/>
          <w:szCs w:val="20"/>
          <w:lang w:eastAsia="ru-RU"/>
        </w:rPr>
        <w:t xml:space="preserve"> (далее – Подпрограмма) предусматривает решение следующих задач:</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обеспечение доступности общего образования;</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создание условий для обеспечения школьников округа полноценным, сбалансированным, качественным питанием;</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создание условий для повышения эффективности системы общего и дополнительного образования;</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обеспечение односменного режима обучения в 1-11 классах общеобразовательных учреждений.</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Подпрограмма включает мероприятия, связанные капитальным ремонтом зданий общеобразовательных учреждений и учреждений дополнительного образования.</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В рамках мероприятий Подпрограммы предусматривается обеспечение муниципальных общеобразовательных учреждений округа ресурсами на выполнение полномочий по обеспечению государственных гарантий прав граждан на получение общедоступного и бесплатного начального общего, основного общего, среднего (полного) общего образования, по поддержке лиц из числа детей-сирот и детей, оставшихся без попечения родителей, обучающихся в общеобразовательных учреждениях округа.</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В целях обеспечения предоставления качественных услуг общего образования и дополнительного образования детей будет продолжен комплекс мер, направленных на привлечение в образовательные учреждения молодых талантливых педагогов, создание условий и стимулов для профессионального развития и карьерного роста (обеспечение ежемесячных выплат стимулирующего характера молодым специалистам, обеспечение единовременных стимулирующих выплат лучшим учителям, педагогам дополнительного образования, тренерам-преподавателям муниципальных бюджетных образовательных учреждений общего и дополнительного образования).</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Также в рамках подпрограммы предполагается:</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создание условий для выявления, поддержки и сопровождения одаренных детей;</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организация дистанционного образования детей-инвалидов, обучающихся на дому по образовательным программам общего образования;</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обеспечение школьников общеобразовательных учреждений округа горячим питанием.</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Инициативы педагогов и образовательных учреждений получат поддержку через конкурсы.</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В рамках мероприятий подпрограммы будет предусмотрено проведение окружных и участие в региональных, Всероссийских мероприятиях для обучающихся и педагогических работников школ и учреждений дополнительного образования.</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Будет обеспечена реализация федеральных государственных образовательных стандартов начального, основного, среднего общего образования через приобретение учебников, обновление учебной материальной базы школ.</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Подпрограмма предусматривает реализацию организационно-управленческих механизмов, стимулирующих повышение качества образования.</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В рамках подпрограммы будет обеспечена реализация федеральных (региональных) проектов «Современная школа», «Успех каждого ребенка», «Учитель будущего».</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 xml:space="preserve">Подпрограмма </w:t>
      </w:r>
      <w:r w:rsidRPr="00C00D3E">
        <w:rPr>
          <w:i/>
          <w:color w:val="1A1A1A"/>
          <w:sz w:val="20"/>
          <w:szCs w:val="20"/>
          <w:lang w:eastAsia="ru-RU"/>
        </w:rPr>
        <w:t>«Защита прав детей, государственная поддержка детей-сирот и детей с особыми нуждами»</w:t>
      </w:r>
      <w:r w:rsidRPr="00C00D3E">
        <w:rPr>
          <w:color w:val="1A1A1A"/>
          <w:sz w:val="20"/>
          <w:szCs w:val="20"/>
          <w:lang w:eastAsia="ru-RU"/>
        </w:rPr>
        <w:t xml:space="preserve"> (далее – Подпрограмма) предусматривает решение следующих задач:</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обеспечение равных прав доступа детей, находящихся в трудной жизненной ситуации, к получению государственных услуг в области обучения и воспитания, определяющих эффекты социализации;</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создание необходимых условий для семейного жизнеустройства детей, оставшихся без попечения родителей;</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создание условий для раннего развития детей в возрасте до трех лет;</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реализация программы психолого-педагогической, методической и консультативной помощи родителям детей, получающих дошкольное, начальное, основное, среднее общее образование в семье.</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Подпрограмма включает мероприятия по финансовому обеспечению муниципальных бюджетных общеобразовательных учреждений, предоставляющих общедоступное и бесплатное начальное общее, основное общее, среднее (полное) общее образование, в том числе воспитанникам с ограниченными возможностями здоровья.</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В рамках подпрограммы будут реализованы меры по финансовому обеспечению государственных полномочий по опеке и попечительству, защите прав и интересов детей, оставшихся без попечения родителей, текущее обеспечение и дальнейшее развитие семейных форм устройства детей, оставшихся без попечения родителей.</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Также будут продолжены мероприятия стимулирующего характера, направленные на устройство детей в семьях граждан (выплаты при всех формах семейного устройства детей, оставшихся без попечения родителей, а также при усыновлении (удочерении) ребенка).</w:t>
      </w:r>
    </w:p>
    <w:p w:rsidR="00773609" w:rsidRPr="00C00D3E" w:rsidRDefault="00773609" w:rsidP="00773609">
      <w:pPr>
        <w:shd w:val="clear" w:color="auto" w:fill="FFFFFF"/>
        <w:ind w:firstLine="567"/>
        <w:rPr>
          <w:color w:val="1A1A1A"/>
          <w:sz w:val="20"/>
          <w:szCs w:val="20"/>
          <w:lang w:eastAsia="ru-RU"/>
        </w:rPr>
      </w:pPr>
      <w:r w:rsidRPr="00C00D3E">
        <w:rPr>
          <w:color w:val="1A1A1A"/>
          <w:sz w:val="20"/>
          <w:szCs w:val="20"/>
          <w:lang w:eastAsia="ru-RU"/>
        </w:rPr>
        <w:t>Подпрограмма включает мероприятия федерального (регионального) проекта «Поддержка семей, имеющих детей».</w:t>
      </w:r>
    </w:p>
    <w:p w:rsidR="00773609" w:rsidRPr="00C00D3E" w:rsidRDefault="00773609" w:rsidP="00773609">
      <w:pPr>
        <w:shd w:val="clear" w:color="auto" w:fill="FFFFFF"/>
        <w:ind w:firstLine="567"/>
        <w:rPr>
          <w:color w:val="1A1A1A"/>
          <w:sz w:val="20"/>
          <w:szCs w:val="20"/>
          <w:shd w:val="clear" w:color="auto" w:fill="FFFFFF"/>
        </w:rPr>
      </w:pPr>
      <w:r w:rsidRPr="00C00D3E">
        <w:rPr>
          <w:color w:val="1A1A1A"/>
          <w:sz w:val="20"/>
          <w:szCs w:val="20"/>
          <w:shd w:val="clear" w:color="auto" w:fill="FFFFFF"/>
        </w:rPr>
        <w:t>Подпрограмма «</w:t>
      </w:r>
      <w:r w:rsidRPr="00C00D3E">
        <w:rPr>
          <w:i/>
          <w:color w:val="1A1A1A"/>
          <w:sz w:val="20"/>
          <w:szCs w:val="20"/>
          <w:shd w:val="clear" w:color="auto" w:fill="FFFFFF"/>
        </w:rPr>
        <w:t>Обеспечение реализации государственной программы и</w:t>
      </w:r>
      <w:r w:rsidRPr="00C00D3E">
        <w:rPr>
          <w:i/>
          <w:sz w:val="20"/>
          <w:szCs w:val="20"/>
        </w:rPr>
        <w:t xml:space="preserve"> </w:t>
      </w:r>
      <w:r w:rsidRPr="00C00D3E">
        <w:rPr>
          <w:i/>
          <w:color w:val="1A1A1A"/>
          <w:sz w:val="20"/>
          <w:szCs w:val="20"/>
          <w:shd w:val="clear" w:color="auto" w:fill="FFFFFF"/>
        </w:rPr>
        <w:t>прочие мероприятия в области образования»</w:t>
      </w:r>
      <w:r w:rsidRPr="00C00D3E">
        <w:rPr>
          <w:color w:val="1A1A1A"/>
          <w:sz w:val="20"/>
          <w:szCs w:val="20"/>
          <w:shd w:val="clear" w:color="auto" w:fill="FFFFFF"/>
        </w:rPr>
        <w:t xml:space="preserve"> (далее – Подпрограмма) направлена на решение следующих задач:</w:t>
      </w:r>
    </w:p>
    <w:p w:rsidR="00773609" w:rsidRPr="00C00D3E" w:rsidRDefault="00773609" w:rsidP="00773609">
      <w:pPr>
        <w:shd w:val="clear" w:color="auto" w:fill="FFFFFF"/>
        <w:ind w:firstLine="567"/>
        <w:rPr>
          <w:color w:val="1A1A1A"/>
          <w:sz w:val="20"/>
          <w:szCs w:val="20"/>
          <w:shd w:val="clear" w:color="auto" w:fill="FFFFFF"/>
        </w:rPr>
      </w:pPr>
      <w:r w:rsidRPr="00C00D3E">
        <w:rPr>
          <w:color w:val="1A1A1A"/>
          <w:sz w:val="20"/>
          <w:szCs w:val="20"/>
          <w:shd w:val="clear" w:color="auto" w:fill="FFFFFF"/>
        </w:rPr>
        <w:t>развитие институтов, обеспечивающих эффективное управление в системе образования;</w:t>
      </w:r>
    </w:p>
    <w:p w:rsidR="00773609" w:rsidRPr="00C00D3E" w:rsidRDefault="00773609" w:rsidP="00773609">
      <w:pPr>
        <w:shd w:val="clear" w:color="auto" w:fill="FFFFFF"/>
        <w:ind w:firstLine="567"/>
        <w:rPr>
          <w:color w:val="1A1A1A"/>
          <w:sz w:val="20"/>
          <w:szCs w:val="20"/>
          <w:shd w:val="clear" w:color="auto" w:fill="FFFFFF"/>
        </w:rPr>
      </w:pPr>
      <w:r w:rsidRPr="00C00D3E">
        <w:rPr>
          <w:color w:val="1A1A1A"/>
          <w:sz w:val="20"/>
          <w:szCs w:val="20"/>
          <w:shd w:val="clear" w:color="auto" w:fill="FFFFFF"/>
        </w:rPr>
        <w:t>создание современной и безопасной цифровой образовательной среды, обеспечивающей высокое качество, доступность образования всех видов и уровней;</w:t>
      </w:r>
    </w:p>
    <w:p w:rsidR="00773609" w:rsidRPr="00C00D3E" w:rsidRDefault="00773609" w:rsidP="00773609">
      <w:pPr>
        <w:shd w:val="clear" w:color="auto" w:fill="FFFFFF"/>
        <w:ind w:firstLine="567"/>
        <w:rPr>
          <w:color w:val="1A1A1A"/>
          <w:sz w:val="20"/>
          <w:szCs w:val="20"/>
          <w:shd w:val="clear" w:color="auto" w:fill="FFFFFF"/>
        </w:rPr>
      </w:pPr>
      <w:r w:rsidRPr="00C00D3E">
        <w:rPr>
          <w:color w:val="1A1A1A"/>
          <w:sz w:val="20"/>
          <w:szCs w:val="20"/>
          <w:shd w:val="clear" w:color="auto" w:fill="FFFFFF"/>
        </w:rPr>
        <w:t>обеспечение безопасности учебно-воспитательного процесса в образовательных учреждениях.</w:t>
      </w:r>
    </w:p>
    <w:p w:rsidR="00773609" w:rsidRPr="00C00D3E" w:rsidRDefault="00773609" w:rsidP="00773609">
      <w:pPr>
        <w:shd w:val="clear" w:color="auto" w:fill="FFFFFF"/>
        <w:ind w:firstLine="567"/>
        <w:rPr>
          <w:color w:val="1A1A1A"/>
          <w:sz w:val="20"/>
          <w:szCs w:val="20"/>
          <w:shd w:val="clear" w:color="auto" w:fill="FFFFFF"/>
        </w:rPr>
      </w:pPr>
      <w:r w:rsidRPr="00C00D3E">
        <w:rPr>
          <w:color w:val="1A1A1A"/>
          <w:sz w:val="20"/>
          <w:szCs w:val="20"/>
          <w:shd w:val="clear" w:color="auto" w:fill="FFFFFF"/>
        </w:rPr>
        <w:t>Подпрограмма включает мероприятия по экспертно-аналитическому, организационно-техническому обеспечению деятельности системы образования, информатизации и автоматизации системы образования, бухгалтерскому обслуживанию и материально-техническому обеспечению системы образования через обеспечение выполнения муниципальными бюджетными образовательными учреждениями соответствующих муниципальных услуг и работ.</w:t>
      </w:r>
    </w:p>
    <w:p w:rsidR="00773609" w:rsidRPr="00C00D3E" w:rsidRDefault="00773609" w:rsidP="00773609">
      <w:pPr>
        <w:shd w:val="clear" w:color="auto" w:fill="FFFFFF"/>
        <w:ind w:firstLine="567"/>
        <w:rPr>
          <w:color w:val="1A1A1A"/>
          <w:sz w:val="20"/>
          <w:szCs w:val="20"/>
          <w:shd w:val="clear" w:color="auto" w:fill="FFFFFF"/>
        </w:rPr>
      </w:pPr>
      <w:r w:rsidRPr="00C00D3E">
        <w:rPr>
          <w:color w:val="1A1A1A"/>
          <w:sz w:val="20"/>
          <w:szCs w:val="20"/>
          <w:shd w:val="clear" w:color="auto" w:fill="FFFFFF"/>
        </w:rPr>
        <w:t>Подпрограмма включает мероприятия федерального (регионального) проекта «Цифровая образовательная среда».</w:t>
      </w:r>
    </w:p>
    <w:p w:rsidR="00773609" w:rsidRPr="00C00D3E" w:rsidRDefault="00773609" w:rsidP="00773609">
      <w:pPr>
        <w:shd w:val="clear" w:color="auto" w:fill="FFFFFF"/>
        <w:ind w:firstLine="567"/>
        <w:rPr>
          <w:color w:val="1A1A1A"/>
          <w:sz w:val="20"/>
          <w:szCs w:val="20"/>
          <w:shd w:val="clear" w:color="auto" w:fill="FFFFFF"/>
        </w:rPr>
      </w:pPr>
      <w:r w:rsidRPr="00C00D3E">
        <w:rPr>
          <w:color w:val="1A1A1A"/>
          <w:sz w:val="20"/>
          <w:szCs w:val="20"/>
          <w:shd w:val="clear" w:color="auto" w:fill="FFFFFF"/>
        </w:rPr>
        <w:t>Подпрограммой предусмотрен комплекс мер по обеспечению комплексной безопасности образовательных учреждений и развитию единой образовательной информационной среды.</w:t>
      </w:r>
    </w:p>
    <w:p w:rsidR="00773609" w:rsidRPr="00C00D3E" w:rsidRDefault="00773609" w:rsidP="00773609">
      <w:pPr>
        <w:shd w:val="clear" w:color="auto" w:fill="FFFFFF"/>
        <w:ind w:firstLine="567"/>
        <w:jc w:val="center"/>
        <w:rPr>
          <w:color w:val="1A1A1A"/>
          <w:sz w:val="20"/>
          <w:szCs w:val="20"/>
          <w:shd w:val="clear" w:color="auto" w:fill="FFFFFF"/>
        </w:rPr>
      </w:pPr>
      <w:r w:rsidRPr="00C00D3E">
        <w:rPr>
          <w:color w:val="1A1A1A"/>
          <w:sz w:val="20"/>
          <w:szCs w:val="20"/>
          <w:shd w:val="clear" w:color="auto" w:fill="FFFFFF"/>
        </w:rPr>
        <w:t>5. Прогноз сводных показателей муниципальных заданий в рамках реализации</w:t>
      </w:r>
    </w:p>
    <w:p w:rsidR="00773609" w:rsidRPr="00C00D3E" w:rsidRDefault="00773609" w:rsidP="00773609">
      <w:pPr>
        <w:shd w:val="clear" w:color="auto" w:fill="FFFFFF"/>
        <w:ind w:firstLine="567"/>
        <w:jc w:val="center"/>
        <w:rPr>
          <w:color w:val="1A1A1A"/>
          <w:sz w:val="20"/>
          <w:szCs w:val="20"/>
          <w:shd w:val="clear" w:color="auto" w:fill="FFFFFF"/>
        </w:rPr>
      </w:pPr>
      <w:r w:rsidRPr="00C00D3E">
        <w:rPr>
          <w:color w:val="1A1A1A"/>
          <w:sz w:val="20"/>
          <w:szCs w:val="20"/>
          <w:shd w:val="clear" w:color="auto" w:fill="FFFFFF"/>
        </w:rPr>
        <w:t>муниципальной программы.</w:t>
      </w:r>
    </w:p>
    <w:p w:rsidR="00773609" w:rsidRPr="00C00D3E" w:rsidRDefault="00773609" w:rsidP="00773609">
      <w:pPr>
        <w:shd w:val="clear" w:color="auto" w:fill="FFFFFF"/>
        <w:ind w:firstLine="567"/>
        <w:jc w:val="center"/>
        <w:rPr>
          <w:color w:val="1A1A1A"/>
          <w:sz w:val="20"/>
          <w:szCs w:val="20"/>
          <w:shd w:val="clear" w:color="auto" w:fill="FFFFFF"/>
        </w:rPr>
      </w:pPr>
    </w:p>
    <w:p w:rsidR="00773609" w:rsidRPr="00C00D3E" w:rsidRDefault="00773609" w:rsidP="00773609">
      <w:pPr>
        <w:autoSpaceDE w:val="0"/>
        <w:ind w:firstLine="567"/>
        <w:rPr>
          <w:color w:val="1A1A1A"/>
          <w:sz w:val="20"/>
          <w:szCs w:val="20"/>
          <w:shd w:val="clear" w:color="auto" w:fill="FFFFFF"/>
        </w:rPr>
      </w:pPr>
      <w:r w:rsidRPr="00C00D3E">
        <w:rPr>
          <w:color w:val="1A1A1A"/>
          <w:sz w:val="20"/>
          <w:szCs w:val="20"/>
          <w:shd w:val="clear" w:color="auto" w:fill="FFFFFF"/>
        </w:rPr>
        <w:t>Для реализации целей муниципальной программы к 2030 году планируется достижение следующих показателей:</w:t>
      </w:r>
    </w:p>
    <w:p w:rsidR="00773609" w:rsidRPr="00C00D3E" w:rsidRDefault="00773609" w:rsidP="00773609">
      <w:pPr>
        <w:autoSpaceDE w:val="0"/>
        <w:ind w:firstLine="567"/>
        <w:rPr>
          <w:color w:val="1A1A1A"/>
          <w:sz w:val="20"/>
          <w:szCs w:val="20"/>
          <w:shd w:val="clear" w:color="auto" w:fill="FFFFFF"/>
        </w:rPr>
      </w:pPr>
      <w:r w:rsidRPr="00C00D3E">
        <w:rPr>
          <w:color w:val="1A1A1A"/>
          <w:sz w:val="20"/>
          <w:szCs w:val="20"/>
          <w:shd w:val="clear" w:color="auto" w:fill="FFFFFF"/>
        </w:rPr>
        <w:t>удельный вес численности населения в возрасте 5-18 лет, охваченного образованием, в общей численности населения в возрасте 5-18 лет - показатель определяет численность детей в возрасте от 5 до 18 лет, охваченных общеобразовательными программами начального общего, основного общего и среднего общего образования, а также позволяет выявить детей в возрасте от 5 до 18 лет, не охваченных общеобразовательными программами;</w:t>
      </w:r>
    </w:p>
    <w:p w:rsidR="00773609" w:rsidRPr="00C00D3E" w:rsidRDefault="00773609" w:rsidP="00773609">
      <w:pPr>
        <w:autoSpaceDE w:val="0"/>
        <w:ind w:firstLine="567"/>
        <w:rPr>
          <w:color w:val="1A1A1A"/>
          <w:sz w:val="20"/>
          <w:szCs w:val="20"/>
          <w:shd w:val="clear" w:color="auto" w:fill="FFFFFF"/>
        </w:rPr>
      </w:pPr>
      <w:r w:rsidRPr="00C00D3E">
        <w:rPr>
          <w:color w:val="1A1A1A"/>
          <w:sz w:val="20"/>
          <w:szCs w:val="20"/>
          <w:shd w:val="clear" w:color="auto" w:fill="FFFFFF"/>
        </w:rPr>
        <w:t>доля общеобразовательных учреждений, оснащенных в целях внедрения цифровой образовательной среды, что позволит обновить цифровую инфраструктуру муниципальных образовательных учреждений, создать обучающимся равные условия получения качественного образования посредством предоставления доступа к верифицированному образовательному контенту, цифровым образовательным сервисам, дать педагогическим работникам возможность использования современных методов и средств обучения при реализации общеобразовательных программ и программ дополнительного образования, создать условия для реализации образовательного процесса с применением электронного обучения, элементов дистанционных образовательных технологий, обеспечивающих освоение обучающимися образовательных программ в полном объеме;</w:t>
      </w:r>
    </w:p>
    <w:p w:rsidR="00773609" w:rsidRPr="00C00D3E" w:rsidRDefault="00773609" w:rsidP="00773609">
      <w:pPr>
        <w:autoSpaceDE w:val="0"/>
        <w:ind w:firstLine="567"/>
        <w:rPr>
          <w:color w:val="1A1A1A"/>
          <w:sz w:val="20"/>
          <w:szCs w:val="20"/>
          <w:shd w:val="clear" w:color="auto" w:fill="FFFFFF"/>
        </w:rPr>
      </w:pPr>
      <w:r w:rsidRPr="00C00D3E">
        <w:rPr>
          <w:color w:val="1A1A1A"/>
          <w:sz w:val="20"/>
          <w:szCs w:val="20"/>
          <w:shd w:val="clear" w:color="auto" w:fill="FFFFFF"/>
        </w:rPr>
        <w:t>доступность дошкольного образования для детей в возрасте от 3 до 7 лет - комплексный показатель, определяющий наличие (отсутствие) очередности, отражающий количество детей, нуждающихся в получении места в дошкольном образовательном учреждении (источником данных показателей является федеральная государственная информационная система доступности дошкольного образования;</w:t>
      </w:r>
    </w:p>
    <w:p w:rsidR="00773609" w:rsidRPr="00C00D3E" w:rsidRDefault="00773609" w:rsidP="00773609">
      <w:pPr>
        <w:autoSpaceDE w:val="0"/>
        <w:ind w:firstLine="567"/>
        <w:rPr>
          <w:color w:val="1A1A1A"/>
          <w:sz w:val="20"/>
          <w:szCs w:val="20"/>
          <w:shd w:val="clear" w:color="auto" w:fill="FFFFFF"/>
        </w:rPr>
      </w:pPr>
      <w:r w:rsidRPr="00C00D3E">
        <w:rPr>
          <w:color w:val="1A1A1A"/>
          <w:sz w:val="20"/>
          <w:szCs w:val="20"/>
          <w:shd w:val="clear" w:color="auto" w:fill="FFFFFF"/>
        </w:rPr>
        <w:t>доступность дошкольного образования для детей в возрасте от 2 месяцев до 3 лет – комплексный показатель, определяющий наличие (отсутствие) очередности, отражающий количество детей, нуждающихся в получении места в дошкольном образовательном учреждении;</w:t>
      </w:r>
    </w:p>
    <w:p w:rsidR="00773609" w:rsidRPr="00C00D3E" w:rsidRDefault="00773609" w:rsidP="00773609">
      <w:pPr>
        <w:autoSpaceDE w:val="0"/>
        <w:ind w:firstLine="567"/>
        <w:rPr>
          <w:color w:val="1A1A1A"/>
          <w:sz w:val="20"/>
          <w:szCs w:val="20"/>
          <w:shd w:val="clear" w:color="auto" w:fill="FFFFFF"/>
        </w:rPr>
      </w:pPr>
      <w:r w:rsidRPr="00C00D3E">
        <w:rPr>
          <w:color w:val="1A1A1A"/>
          <w:sz w:val="20"/>
          <w:szCs w:val="20"/>
          <w:shd w:val="clear" w:color="auto" w:fill="FFFFFF"/>
        </w:rPr>
        <w:t>доля детей в возрасте от 5 до 18 лет, охваченных дополнительным образованием – определяет вовлеченность детей в возрасте от 5 до 18 лет в творческую деятельность по интересам посредством обучения по дополнительным общеобразовательным программам;</w:t>
      </w:r>
    </w:p>
    <w:p w:rsidR="00773609" w:rsidRPr="00C00D3E" w:rsidRDefault="00773609" w:rsidP="00773609">
      <w:pPr>
        <w:autoSpaceDE w:val="0"/>
        <w:ind w:firstLine="567"/>
        <w:rPr>
          <w:color w:val="1A1A1A"/>
          <w:sz w:val="20"/>
          <w:szCs w:val="20"/>
          <w:shd w:val="clear" w:color="auto" w:fill="FFFFFF"/>
        </w:rPr>
      </w:pPr>
      <w:r w:rsidRPr="00C00D3E">
        <w:rPr>
          <w:color w:val="1A1A1A"/>
          <w:sz w:val="20"/>
          <w:szCs w:val="20"/>
          <w:shd w:val="clear" w:color="auto" w:fill="FFFFFF"/>
        </w:rPr>
        <w:t xml:space="preserve">доля педагогических работников общеобразовательных учреждений, прошедших повышение квалификации, в том числе в центрах непрерывного повышения профессионального мастерства, что позволит обеспечить условия для непрерывного профессионального развития педагогических работников на основе единых подходов в соответствии с приоритетными задачами развития системы образования; </w:t>
      </w:r>
    </w:p>
    <w:p w:rsidR="00773609" w:rsidRPr="00C00D3E" w:rsidRDefault="00773609" w:rsidP="00773609">
      <w:pPr>
        <w:autoSpaceDE w:val="0"/>
        <w:ind w:firstLine="567"/>
        <w:rPr>
          <w:color w:val="1A1A1A"/>
          <w:sz w:val="20"/>
          <w:szCs w:val="20"/>
          <w:shd w:val="clear" w:color="auto" w:fill="FFFFFF"/>
        </w:rPr>
      </w:pPr>
      <w:r w:rsidRPr="00C00D3E">
        <w:rPr>
          <w:color w:val="1A1A1A"/>
          <w:sz w:val="20"/>
          <w:szCs w:val="20"/>
          <w:shd w:val="clear" w:color="auto" w:fill="FFFFFF"/>
        </w:rPr>
        <w:t>внедрить в образовательный процесс современные технологии обучения и воспитания.</w:t>
      </w:r>
    </w:p>
    <w:p w:rsidR="00773609" w:rsidRPr="00C00D3E" w:rsidRDefault="00773609" w:rsidP="00773609">
      <w:pPr>
        <w:autoSpaceDE w:val="0"/>
        <w:ind w:firstLine="567"/>
        <w:rPr>
          <w:sz w:val="20"/>
          <w:szCs w:val="20"/>
        </w:rPr>
      </w:pPr>
      <w:r w:rsidRPr="00C00D3E">
        <w:rPr>
          <w:color w:val="1A1A1A"/>
          <w:sz w:val="20"/>
          <w:szCs w:val="20"/>
          <w:shd w:val="clear" w:color="auto" w:fill="FFFFFF"/>
        </w:rPr>
        <w:t>Перечень и значения показателей целей реализации муниципальной программы приведен в приложении № 1 к муниципальной программе.</w:t>
      </w:r>
    </w:p>
    <w:p w:rsidR="00773609" w:rsidRPr="00C00D3E" w:rsidRDefault="00773609" w:rsidP="00773609">
      <w:pPr>
        <w:autoSpaceDE w:val="0"/>
        <w:ind w:firstLine="567"/>
        <w:rPr>
          <w:sz w:val="20"/>
          <w:szCs w:val="20"/>
        </w:rPr>
      </w:pPr>
    </w:p>
    <w:p w:rsidR="00773609" w:rsidRPr="00C00D3E" w:rsidRDefault="00773609" w:rsidP="00773609">
      <w:pPr>
        <w:autoSpaceDE w:val="0"/>
        <w:ind w:firstLine="567"/>
        <w:jc w:val="center"/>
        <w:rPr>
          <w:sz w:val="20"/>
          <w:szCs w:val="20"/>
        </w:rPr>
      </w:pPr>
      <w:r w:rsidRPr="00C00D3E">
        <w:rPr>
          <w:sz w:val="20"/>
          <w:szCs w:val="20"/>
        </w:rPr>
        <w:t>6. Обоснование объема финансовых ресурсов,</w:t>
      </w:r>
    </w:p>
    <w:p w:rsidR="00773609" w:rsidRPr="00C00D3E" w:rsidRDefault="00773609" w:rsidP="00773609">
      <w:pPr>
        <w:autoSpaceDE w:val="0"/>
        <w:ind w:firstLine="567"/>
        <w:jc w:val="center"/>
        <w:rPr>
          <w:sz w:val="20"/>
          <w:szCs w:val="20"/>
        </w:rPr>
      </w:pPr>
      <w:r w:rsidRPr="00C00D3E">
        <w:rPr>
          <w:sz w:val="20"/>
          <w:szCs w:val="20"/>
        </w:rPr>
        <w:t>необходимых для реализации муниципальной программы.</w:t>
      </w:r>
    </w:p>
    <w:p w:rsidR="00773609" w:rsidRPr="00C00D3E" w:rsidRDefault="00773609" w:rsidP="00773609">
      <w:pPr>
        <w:autoSpaceDE w:val="0"/>
        <w:ind w:firstLine="567"/>
        <w:jc w:val="center"/>
        <w:rPr>
          <w:color w:val="FF0000"/>
          <w:sz w:val="20"/>
          <w:szCs w:val="20"/>
        </w:rPr>
      </w:pPr>
    </w:p>
    <w:p w:rsidR="00773609" w:rsidRPr="00C00D3E" w:rsidRDefault="00773609" w:rsidP="00773609">
      <w:pPr>
        <w:autoSpaceDE w:val="0"/>
        <w:ind w:firstLine="567"/>
        <w:rPr>
          <w:sz w:val="20"/>
          <w:szCs w:val="20"/>
        </w:rPr>
      </w:pPr>
      <w:r w:rsidRPr="00C00D3E">
        <w:rPr>
          <w:sz w:val="20"/>
          <w:szCs w:val="20"/>
        </w:rPr>
        <w:t>Финансовое обеспечение реализации программы осуществляется за счет средств федерального бюджета, бюджета Тамбовской области, бюджета Мордовского муниципального округа Тамбовской области и внебюджетных источников.</w:t>
      </w:r>
    </w:p>
    <w:p w:rsidR="00773609" w:rsidRPr="00C00D3E" w:rsidRDefault="00773609" w:rsidP="00773609">
      <w:pPr>
        <w:autoSpaceDE w:val="0"/>
        <w:ind w:firstLine="567"/>
        <w:rPr>
          <w:sz w:val="20"/>
          <w:szCs w:val="20"/>
        </w:rPr>
      </w:pPr>
      <w:r w:rsidRPr="00C00D3E">
        <w:rPr>
          <w:sz w:val="20"/>
          <w:szCs w:val="20"/>
        </w:rPr>
        <w:t>Распределение бюджетных ассигнований на реализацию программы утверждается</w:t>
      </w:r>
      <w:r w:rsidRPr="00C00D3E">
        <w:rPr>
          <w:color w:val="FF0000"/>
          <w:sz w:val="20"/>
          <w:szCs w:val="20"/>
        </w:rPr>
        <w:t xml:space="preserve"> </w:t>
      </w:r>
      <w:r w:rsidRPr="00C00D3E">
        <w:rPr>
          <w:sz w:val="20"/>
          <w:szCs w:val="20"/>
        </w:rPr>
        <w:t>Решением Совета народных депутатов Мордовского муниципального округа о бюджете.</w:t>
      </w:r>
    </w:p>
    <w:p w:rsidR="00773609" w:rsidRPr="00C00D3E" w:rsidRDefault="00773609" w:rsidP="00773609">
      <w:pPr>
        <w:autoSpaceDE w:val="0"/>
        <w:ind w:firstLine="567"/>
        <w:rPr>
          <w:sz w:val="20"/>
          <w:szCs w:val="20"/>
        </w:rPr>
      </w:pPr>
      <w:r w:rsidRPr="00C00D3E">
        <w:rPr>
          <w:sz w:val="20"/>
          <w:szCs w:val="20"/>
        </w:rPr>
        <w:t xml:space="preserve">Объем финансирования муниципальной программы составляет 2 323 014,2 тыс. рублей, в том числе: за счет средств бюджета муниципального округа составляет 916 235,1 тыс. рублей, федерального бюджета – 277 781,5 тыс. рублей, бюджета Тамбовской области – 1 129 997,6 тыс. рублей. </w:t>
      </w:r>
    </w:p>
    <w:p w:rsidR="00773609" w:rsidRPr="00C00D3E" w:rsidRDefault="00773609" w:rsidP="00773609">
      <w:pPr>
        <w:autoSpaceDE w:val="0"/>
        <w:ind w:firstLine="567"/>
        <w:rPr>
          <w:sz w:val="20"/>
          <w:szCs w:val="20"/>
        </w:rPr>
      </w:pPr>
      <w:r w:rsidRPr="00C00D3E">
        <w:rPr>
          <w:sz w:val="20"/>
          <w:szCs w:val="20"/>
        </w:rPr>
        <w:t>Объемы бюджетных ассигнований уточняются ежегодно при формировании бюджета муниципального округа на очередной финансовый год и на плановый период.</w:t>
      </w:r>
    </w:p>
    <w:p w:rsidR="00773609" w:rsidRPr="00C00D3E" w:rsidRDefault="00773609" w:rsidP="00773609">
      <w:pPr>
        <w:autoSpaceDE w:val="0"/>
        <w:ind w:firstLine="567"/>
        <w:rPr>
          <w:sz w:val="20"/>
          <w:szCs w:val="20"/>
        </w:rPr>
      </w:pPr>
      <w:r w:rsidRPr="00C00D3E">
        <w:rPr>
          <w:sz w:val="20"/>
          <w:szCs w:val="20"/>
        </w:rPr>
        <w:t>Привлечение федеральных, областных средств на реализацию муниципальной программы будет осуществляться в соответствии с ежегодно заключенными соглашениями с министерством образования и науки Тамбовской области.</w:t>
      </w:r>
    </w:p>
    <w:p w:rsidR="00773609" w:rsidRPr="00C00D3E" w:rsidRDefault="00773609" w:rsidP="00773609">
      <w:pPr>
        <w:autoSpaceDE w:val="0"/>
        <w:ind w:firstLine="567"/>
        <w:rPr>
          <w:sz w:val="20"/>
          <w:szCs w:val="20"/>
        </w:rPr>
      </w:pPr>
      <w:r w:rsidRPr="00C00D3E">
        <w:rPr>
          <w:sz w:val="20"/>
          <w:szCs w:val="20"/>
        </w:rPr>
        <w:t xml:space="preserve">Капитальный ремонт объектов образования осуществляется в рамках федеральной программы «Развитие образования». </w:t>
      </w:r>
    </w:p>
    <w:p w:rsidR="00773609" w:rsidRPr="00C00D3E" w:rsidRDefault="00773609" w:rsidP="00773609">
      <w:pPr>
        <w:autoSpaceDE w:val="0"/>
        <w:ind w:firstLine="567"/>
        <w:rPr>
          <w:sz w:val="20"/>
          <w:szCs w:val="20"/>
        </w:rPr>
      </w:pPr>
      <w:r w:rsidRPr="00C00D3E">
        <w:rPr>
          <w:sz w:val="20"/>
          <w:szCs w:val="20"/>
        </w:rPr>
        <w:t>Более подробная информация по финансовому обеспечению реализации мероприятий муниципальной программы и прогнозной оценке на период до 2030 года за счет средств федерального бюджета, бюджета Тамбовской области, бюджета муниципального округа, а также внебюджетных источников с указанием главных распорядителей бюджетных средств, представлена в приложении № 3 к муниципальной программе.</w:t>
      </w:r>
    </w:p>
    <w:p w:rsidR="00773609" w:rsidRPr="00C00D3E" w:rsidRDefault="00773609" w:rsidP="00773609">
      <w:pPr>
        <w:autoSpaceDE w:val="0"/>
        <w:ind w:firstLine="567"/>
        <w:rPr>
          <w:sz w:val="20"/>
          <w:szCs w:val="20"/>
        </w:rPr>
      </w:pPr>
      <w:r w:rsidRPr="00C00D3E">
        <w:rPr>
          <w:sz w:val="20"/>
          <w:szCs w:val="20"/>
        </w:rPr>
        <w:t>Объем необходимых финансовых ресурсов на реализацию муниципальной программы определяется следующим образом:</w:t>
      </w:r>
    </w:p>
    <w:p w:rsidR="00773609" w:rsidRPr="00C00D3E" w:rsidRDefault="00773609" w:rsidP="00773609">
      <w:pPr>
        <w:autoSpaceDE w:val="0"/>
        <w:ind w:firstLine="567"/>
        <w:rPr>
          <w:sz w:val="20"/>
          <w:szCs w:val="20"/>
        </w:rPr>
      </w:pPr>
      <w:r w:rsidRPr="00C00D3E">
        <w:rPr>
          <w:sz w:val="20"/>
          <w:szCs w:val="20"/>
        </w:rPr>
        <w:t>по направлению «Развитие дошкольного образования» рассчитывается из объемов доведенных муниципальных заданий на оказание услуг (выполнение работ) муниципальным дошкольным учреждениям, а также объемов доведенных средств на предоставление субвенций и субсидий из бюджета Тамбовской области бюджету муниципального округа на выполнение муниципальных полномочий и реализацию отдельных мероприятий в сфере дошкольного образования, рассчитанных в соответствии с утвержденными методиками;</w:t>
      </w:r>
    </w:p>
    <w:p w:rsidR="00773609" w:rsidRPr="00C00D3E" w:rsidRDefault="00773609" w:rsidP="00773609">
      <w:pPr>
        <w:autoSpaceDE w:val="0"/>
        <w:ind w:firstLine="567"/>
        <w:rPr>
          <w:sz w:val="20"/>
          <w:szCs w:val="20"/>
        </w:rPr>
      </w:pPr>
      <w:r w:rsidRPr="00C00D3E">
        <w:rPr>
          <w:sz w:val="20"/>
          <w:szCs w:val="20"/>
        </w:rPr>
        <w:t>по направлению «Развитие общего, дополнительного образования» рассчитывается из объемов доведенных муниципальных заданий на оказание услуг (выполнение работ) общеобразовательным учреждениям и учреждениям дополнительного образования, а также объемов доведенных средств на предоставление субвенций, субсидий и иных межбюджетных трансфертов из бюджета Тамбовской области бюджету муниципального округа на выполнение муниципальных полномочий и реализацию отдельных мероприятий в сфере общего и дополнительного образования, рассчитанных в соответствии с утвержденными методиками;</w:t>
      </w:r>
    </w:p>
    <w:p w:rsidR="00773609" w:rsidRPr="00C00D3E" w:rsidRDefault="00773609" w:rsidP="00773609">
      <w:pPr>
        <w:autoSpaceDE w:val="0"/>
        <w:ind w:firstLine="567"/>
        <w:rPr>
          <w:sz w:val="20"/>
          <w:szCs w:val="20"/>
        </w:rPr>
      </w:pPr>
      <w:r w:rsidRPr="00C00D3E">
        <w:rPr>
          <w:sz w:val="20"/>
          <w:szCs w:val="20"/>
        </w:rPr>
        <w:t>объем финансирования расходов, связанных с проведением капитального ремонта, рассчитан исходя из стоимости ремонта объектов капитального строительства.</w:t>
      </w:r>
    </w:p>
    <w:p w:rsidR="00773609" w:rsidRPr="00C00D3E" w:rsidRDefault="00773609" w:rsidP="00773609">
      <w:pPr>
        <w:autoSpaceDE w:val="0"/>
        <w:ind w:firstLine="720"/>
        <w:rPr>
          <w:color w:val="FF0000"/>
          <w:sz w:val="20"/>
          <w:szCs w:val="20"/>
        </w:rPr>
      </w:pPr>
    </w:p>
    <w:p w:rsidR="00773609" w:rsidRPr="00C00D3E" w:rsidRDefault="00773609" w:rsidP="00773609">
      <w:pPr>
        <w:autoSpaceDE w:val="0"/>
        <w:ind w:firstLine="720"/>
        <w:jc w:val="center"/>
        <w:rPr>
          <w:sz w:val="20"/>
          <w:szCs w:val="20"/>
        </w:rPr>
      </w:pPr>
      <w:r w:rsidRPr="00C00D3E">
        <w:rPr>
          <w:sz w:val="20"/>
          <w:szCs w:val="20"/>
        </w:rPr>
        <w:t>7. Механизмы реализации муниципальной программы</w:t>
      </w:r>
    </w:p>
    <w:p w:rsidR="00773609" w:rsidRPr="00C00D3E" w:rsidRDefault="00773609" w:rsidP="00773609">
      <w:pPr>
        <w:autoSpaceDE w:val="0"/>
        <w:ind w:firstLine="720"/>
        <w:rPr>
          <w:sz w:val="20"/>
          <w:szCs w:val="20"/>
        </w:rPr>
      </w:pPr>
    </w:p>
    <w:p w:rsidR="00773609" w:rsidRPr="00C00D3E" w:rsidRDefault="00773609" w:rsidP="00773609">
      <w:pPr>
        <w:autoSpaceDE w:val="0"/>
        <w:ind w:firstLine="720"/>
        <w:rPr>
          <w:sz w:val="20"/>
          <w:szCs w:val="20"/>
        </w:rPr>
      </w:pPr>
      <w:r w:rsidRPr="00C00D3E">
        <w:rPr>
          <w:sz w:val="20"/>
          <w:szCs w:val="20"/>
        </w:rPr>
        <w:t xml:space="preserve">Механизмами реализации муниципальной программы являются: </w:t>
      </w:r>
    </w:p>
    <w:p w:rsidR="00773609" w:rsidRPr="00C00D3E" w:rsidRDefault="00773609" w:rsidP="00773609">
      <w:pPr>
        <w:autoSpaceDE w:val="0"/>
        <w:ind w:firstLine="720"/>
        <w:rPr>
          <w:sz w:val="20"/>
          <w:szCs w:val="20"/>
        </w:rPr>
      </w:pPr>
      <w:r w:rsidRPr="00C00D3E">
        <w:rPr>
          <w:sz w:val="20"/>
          <w:szCs w:val="20"/>
        </w:rPr>
        <w:t xml:space="preserve">взаимодействие с участниками образовательных отношений, что подразумевает, что в качестве важного ресурса успеха муниципальной программы должны стать обучающиеся и воспитанники, их интерес и инициатива, что будет обеспечено за счет поддержки детских объединений, расширения возможностей образования и социально-позитивной деятельности обучающихся за пределами образовательных учреждений; </w:t>
      </w:r>
    </w:p>
    <w:p w:rsidR="00773609" w:rsidRPr="00C00D3E" w:rsidRDefault="00773609" w:rsidP="00773609">
      <w:pPr>
        <w:autoSpaceDE w:val="0"/>
        <w:ind w:firstLine="720"/>
        <w:rPr>
          <w:sz w:val="20"/>
          <w:szCs w:val="20"/>
        </w:rPr>
      </w:pPr>
      <w:r w:rsidRPr="00C00D3E">
        <w:rPr>
          <w:sz w:val="20"/>
          <w:szCs w:val="20"/>
        </w:rPr>
        <w:t xml:space="preserve">использование в качестве ключевого принципа реализации муниципальной программы опоры на лучшую практику и инициативу, на профессиональное сообщество педагогов и руководителей – лидеров муниципальной системы образования, на основе анализа деятельности которых будут определены требования к результатам, процессу и условиям образования, которые станут ориентиром для всех образовательных учреждений системы; </w:t>
      </w:r>
    </w:p>
    <w:p w:rsidR="00773609" w:rsidRPr="00C00D3E" w:rsidRDefault="00773609" w:rsidP="00773609">
      <w:pPr>
        <w:autoSpaceDE w:val="0"/>
        <w:ind w:firstLine="720"/>
        <w:rPr>
          <w:sz w:val="20"/>
          <w:szCs w:val="20"/>
        </w:rPr>
      </w:pPr>
      <w:r w:rsidRPr="00C00D3E">
        <w:rPr>
          <w:sz w:val="20"/>
          <w:szCs w:val="20"/>
        </w:rPr>
        <w:t xml:space="preserve">новые финансово-экономические механизмы, устанавливающие зависимость объемов финансирования от качества и результативности реализации образовательных программ, предоставляющие образовательным учреждениям больше самостоятельности в финансово-экономической и педагогической сферах, которые обеспечат рациональное и справедливое распределение финансового ресурса, стимулируют рост качества реализации образовательных программ и эффективности деятельности образовательных учреждениях. </w:t>
      </w:r>
    </w:p>
    <w:p w:rsidR="00773609" w:rsidRPr="00C00D3E" w:rsidRDefault="00773609" w:rsidP="00773609">
      <w:pPr>
        <w:autoSpaceDE w:val="0"/>
        <w:ind w:firstLine="720"/>
        <w:rPr>
          <w:sz w:val="20"/>
          <w:szCs w:val="20"/>
        </w:rPr>
      </w:pPr>
      <w:r w:rsidRPr="00C00D3E">
        <w:rPr>
          <w:sz w:val="20"/>
          <w:szCs w:val="20"/>
        </w:rPr>
        <w:t xml:space="preserve">Программа предусматривает персональную ответственность исполнителей за реализацию закрепленных за ними мероприятий. </w:t>
      </w:r>
    </w:p>
    <w:p w:rsidR="00773609" w:rsidRPr="00C00D3E" w:rsidRDefault="00773609" w:rsidP="00773609">
      <w:pPr>
        <w:autoSpaceDE w:val="0"/>
        <w:ind w:firstLine="720"/>
        <w:rPr>
          <w:sz w:val="20"/>
          <w:szCs w:val="20"/>
        </w:rPr>
      </w:pPr>
      <w:r w:rsidRPr="00C00D3E">
        <w:rPr>
          <w:sz w:val="20"/>
          <w:szCs w:val="20"/>
        </w:rPr>
        <w:t xml:space="preserve">Для единого подхода к выполнению всего комплекса мероприятий программы, целенаправленного и эффективного расходования финансовых средств, выделенных на ее реализацию, необходимо четкое взаимодействие между всеми исполнителями программы. </w:t>
      </w:r>
    </w:p>
    <w:p w:rsidR="00773609" w:rsidRPr="00C00D3E" w:rsidRDefault="00773609" w:rsidP="00773609">
      <w:pPr>
        <w:autoSpaceDE w:val="0"/>
        <w:ind w:firstLine="720"/>
        <w:rPr>
          <w:sz w:val="20"/>
          <w:szCs w:val="20"/>
        </w:rPr>
      </w:pPr>
      <w:r w:rsidRPr="00C00D3E">
        <w:rPr>
          <w:sz w:val="20"/>
          <w:szCs w:val="20"/>
        </w:rPr>
        <w:t xml:space="preserve">Ответственный исполнитель: </w:t>
      </w:r>
    </w:p>
    <w:p w:rsidR="00773609" w:rsidRPr="00C00D3E" w:rsidRDefault="00773609" w:rsidP="00773609">
      <w:pPr>
        <w:autoSpaceDE w:val="0"/>
        <w:ind w:firstLine="720"/>
        <w:rPr>
          <w:sz w:val="20"/>
          <w:szCs w:val="20"/>
        </w:rPr>
      </w:pPr>
      <w:r w:rsidRPr="00C00D3E">
        <w:rPr>
          <w:sz w:val="20"/>
          <w:szCs w:val="20"/>
        </w:rPr>
        <w:t xml:space="preserve">обеспечивает совместно с соисполнителями разработку проекта муниципальной программы (внесения изменений), его согласование и внесение в установленном порядке в финансовое управление администрации Мордовского муниципального округа; </w:t>
      </w:r>
    </w:p>
    <w:p w:rsidR="00773609" w:rsidRPr="00C00D3E" w:rsidRDefault="00773609" w:rsidP="00773609">
      <w:pPr>
        <w:autoSpaceDE w:val="0"/>
        <w:ind w:firstLine="720"/>
        <w:rPr>
          <w:sz w:val="20"/>
          <w:szCs w:val="20"/>
        </w:rPr>
      </w:pPr>
      <w:r w:rsidRPr="00C00D3E">
        <w:rPr>
          <w:sz w:val="20"/>
          <w:szCs w:val="20"/>
        </w:rPr>
        <w:t xml:space="preserve">организует и координирует реализацию муниципальной программы, обеспечивает целевое и эффективное использование средств, главным распорядителем которых является, несет ответственность за своевременную и качественную реализацию направлений муниципальной программы, принимает решение о внесении изменений в муниципальной программу в соответствии с установленными настоящим Порядком требованиями и несет ответственность за достижение показателей муниципальной программы в целом и в части его касающейся, а также конечных результатов ее реализации; </w:t>
      </w:r>
    </w:p>
    <w:p w:rsidR="00773609" w:rsidRPr="00C00D3E" w:rsidRDefault="00773609" w:rsidP="00773609">
      <w:pPr>
        <w:autoSpaceDE w:val="0"/>
        <w:ind w:firstLine="720"/>
        <w:rPr>
          <w:sz w:val="20"/>
          <w:szCs w:val="20"/>
        </w:rPr>
      </w:pPr>
      <w:r w:rsidRPr="00C00D3E">
        <w:rPr>
          <w:sz w:val="20"/>
          <w:szCs w:val="20"/>
        </w:rPr>
        <w:t xml:space="preserve">с учетом результатов оценки эффективности муниципальной программы и выделенных на реализацию в текущем году финансовых средств, уточняет показатели, проекты и комплексы процессных мероприятий, затраты по ним, механизм реализации, разрабатывает и представляет для согласования и утверждения в установленном порядке соответствующие изменения в муниципальной программе; </w:t>
      </w:r>
    </w:p>
    <w:p w:rsidR="00773609" w:rsidRPr="00C00D3E" w:rsidRDefault="00773609" w:rsidP="00773609">
      <w:pPr>
        <w:autoSpaceDE w:val="0"/>
        <w:ind w:firstLine="720"/>
        <w:rPr>
          <w:sz w:val="20"/>
          <w:szCs w:val="20"/>
        </w:rPr>
      </w:pPr>
      <w:r w:rsidRPr="00C00D3E">
        <w:rPr>
          <w:sz w:val="20"/>
          <w:szCs w:val="20"/>
        </w:rPr>
        <w:t xml:space="preserve">предоставляет по запросам финансового управления администрации Мордовского муниципального округа сведения о реализации муниципальной программы; </w:t>
      </w:r>
    </w:p>
    <w:p w:rsidR="00773609" w:rsidRPr="00C00D3E" w:rsidRDefault="00773609" w:rsidP="00773609">
      <w:pPr>
        <w:autoSpaceDE w:val="0"/>
        <w:ind w:firstLine="720"/>
        <w:rPr>
          <w:sz w:val="20"/>
          <w:szCs w:val="20"/>
        </w:rPr>
      </w:pPr>
      <w:r w:rsidRPr="00C00D3E">
        <w:rPr>
          <w:sz w:val="20"/>
          <w:szCs w:val="20"/>
        </w:rPr>
        <w:t xml:space="preserve">запрашивает у соисполнителей информацию, необходимую для проведения оценки эффективности муниципальной программы и подготовки отчетов о ходе реализации и оценке эффективности муниципальной программы; </w:t>
      </w:r>
    </w:p>
    <w:p w:rsidR="00773609" w:rsidRPr="00C00D3E" w:rsidRDefault="00773609" w:rsidP="00773609">
      <w:pPr>
        <w:autoSpaceDE w:val="0"/>
        <w:ind w:firstLine="720"/>
        <w:rPr>
          <w:sz w:val="20"/>
          <w:szCs w:val="20"/>
        </w:rPr>
      </w:pPr>
      <w:r w:rsidRPr="00C00D3E">
        <w:rPr>
          <w:sz w:val="20"/>
          <w:szCs w:val="20"/>
        </w:rPr>
        <w:t xml:space="preserve">разрабатывает совместно с соисполнителями дополнительные меры по привлечению средств из федерального бюджета, бюджета Тамбовской области и внебюджетных источников; </w:t>
      </w:r>
    </w:p>
    <w:p w:rsidR="00773609" w:rsidRPr="00C00D3E" w:rsidRDefault="00773609" w:rsidP="00773609">
      <w:pPr>
        <w:autoSpaceDE w:val="0"/>
        <w:ind w:firstLine="720"/>
        <w:rPr>
          <w:sz w:val="20"/>
          <w:szCs w:val="20"/>
        </w:rPr>
      </w:pPr>
      <w:r w:rsidRPr="00C00D3E">
        <w:rPr>
          <w:sz w:val="20"/>
          <w:szCs w:val="20"/>
        </w:rPr>
        <w:t xml:space="preserve">подготавливает отчеты по установленным формам, представляет их в финансовое управление администрации Мордовского муниципального округа; </w:t>
      </w:r>
    </w:p>
    <w:p w:rsidR="00773609" w:rsidRPr="00C00D3E" w:rsidRDefault="00773609" w:rsidP="00773609">
      <w:pPr>
        <w:autoSpaceDE w:val="0"/>
        <w:ind w:firstLine="720"/>
        <w:rPr>
          <w:sz w:val="20"/>
          <w:szCs w:val="20"/>
        </w:rPr>
      </w:pPr>
      <w:r w:rsidRPr="00C00D3E">
        <w:rPr>
          <w:sz w:val="20"/>
          <w:szCs w:val="20"/>
        </w:rPr>
        <w:t xml:space="preserve">размещает на официальном сайте в информационно-коммуникационной сети «Интернет» информацию о муниципальной программе, ходе ее реализации, достижении значений показателей (индикаторов), степени выполнения мероприятий. </w:t>
      </w:r>
    </w:p>
    <w:p w:rsidR="00773609" w:rsidRPr="00C00D3E" w:rsidRDefault="00773609" w:rsidP="00773609">
      <w:pPr>
        <w:autoSpaceDE w:val="0"/>
        <w:ind w:firstLine="720"/>
        <w:rPr>
          <w:sz w:val="20"/>
          <w:szCs w:val="20"/>
        </w:rPr>
      </w:pPr>
      <w:r w:rsidRPr="00C00D3E">
        <w:rPr>
          <w:sz w:val="20"/>
          <w:szCs w:val="20"/>
        </w:rPr>
        <w:t xml:space="preserve">Соисполнители: </w:t>
      </w:r>
    </w:p>
    <w:p w:rsidR="00773609" w:rsidRPr="00C00D3E" w:rsidRDefault="00773609" w:rsidP="00773609">
      <w:pPr>
        <w:autoSpaceDE w:val="0"/>
        <w:ind w:firstLine="720"/>
        <w:rPr>
          <w:sz w:val="20"/>
          <w:szCs w:val="20"/>
        </w:rPr>
      </w:pPr>
      <w:r w:rsidRPr="00C00D3E">
        <w:rPr>
          <w:sz w:val="20"/>
          <w:szCs w:val="20"/>
        </w:rPr>
        <w:t xml:space="preserve">разрабатывают и осуществляют реализацию направлений (подпрограмм), проектов и/или комплекса процессных мероприятий муниципальной программы, в отношении которых они являются соисполнителями; </w:t>
      </w:r>
    </w:p>
    <w:p w:rsidR="00773609" w:rsidRPr="00C00D3E" w:rsidRDefault="00773609" w:rsidP="00773609">
      <w:pPr>
        <w:autoSpaceDE w:val="0"/>
        <w:ind w:firstLine="720"/>
        <w:rPr>
          <w:sz w:val="20"/>
          <w:szCs w:val="20"/>
        </w:rPr>
      </w:pPr>
      <w:r w:rsidRPr="00C00D3E">
        <w:rPr>
          <w:sz w:val="20"/>
          <w:szCs w:val="20"/>
        </w:rPr>
        <w:t xml:space="preserve">обеспечивают целевое и эффективное использование средств; </w:t>
      </w:r>
    </w:p>
    <w:p w:rsidR="00773609" w:rsidRPr="00C00D3E" w:rsidRDefault="00773609" w:rsidP="00773609">
      <w:pPr>
        <w:autoSpaceDE w:val="0"/>
        <w:ind w:firstLine="720"/>
        <w:rPr>
          <w:sz w:val="20"/>
          <w:szCs w:val="20"/>
        </w:rPr>
      </w:pPr>
      <w:r w:rsidRPr="00C00D3E">
        <w:rPr>
          <w:sz w:val="20"/>
          <w:szCs w:val="20"/>
        </w:rPr>
        <w:t xml:space="preserve">несут ответственность за показатели в части их касающихся; </w:t>
      </w:r>
    </w:p>
    <w:p w:rsidR="00773609" w:rsidRPr="00C00D3E" w:rsidRDefault="00773609" w:rsidP="00773609">
      <w:pPr>
        <w:autoSpaceDE w:val="0"/>
        <w:ind w:firstLine="720"/>
        <w:rPr>
          <w:sz w:val="20"/>
          <w:szCs w:val="20"/>
        </w:rPr>
      </w:pPr>
      <w:r w:rsidRPr="00C00D3E">
        <w:rPr>
          <w:sz w:val="20"/>
          <w:szCs w:val="20"/>
        </w:rPr>
        <w:t xml:space="preserve">разрабатывают дополнительные меры по привлечению средств из федерального бюджета, бюджета Тамбовской области и внебюджетных источников на реализацию направлений (подпрограмм), проектов и/или комплекса процессных мероприятий муниципальной программы, в отношении которых они являются соисполнителями; </w:t>
      </w:r>
    </w:p>
    <w:p w:rsidR="00773609" w:rsidRPr="00C00D3E" w:rsidRDefault="00773609" w:rsidP="00773609">
      <w:pPr>
        <w:autoSpaceDE w:val="0"/>
        <w:ind w:firstLine="720"/>
        <w:rPr>
          <w:sz w:val="20"/>
          <w:szCs w:val="20"/>
        </w:rPr>
      </w:pPr>
      <w:r w:rsidRPr="00C00D3E">
        <w:rPr>
          <w:sz w:val="20"/>
          <w:szCs w:val="20"/>
        </w:rPr>
        <w:t xml:space="preserve">представляют в установленный срок ответственному исполнителю необходимую информацию для подготовки ответов на запросы финансового управления администрации Мордовского муниципального округа, а также отчеты о ходе реализации мероприятий (результатов) структурных элементов муниципальной программы; </w:t>
      </w:r>
    </w:p>
    <w:p w:rsidR="00773609" w:rsidRPr="00C00D3E" w:rsidRDefault="00773609" w:rsidP="00773609">
      <w:pPr>
        <w:autoSpaceDE w:val="0"/>
        <w:ind w:firstLine="720"/>
        <w:rPr>
          <w:sz w:val="20"/>
          <w:szCs w:val="20"/>
        </w:rPr>
      </w:pPr>
      <w:r w:rsidRPr="00C00D3E">
        <w:rPr>
          <w:sz w:val="20"/>
          <w:szCs w:val="20"/>
        </w:rPr>
        <w:t xml:space="preserve">представляют ответственному исполнителю информацию, необходимую для проведения оценки эффективности муниципальной программы и подготовки отчетов о ходе ее реализации. </w:t>
      </w:r>
    </w:p>
    <w:p w:rsidR="00773609" w:rsidRPr="00C00D3E" w:rsidRDefault="00773609" w:rsidP="00773609">
      <w:pPr>
        <w:autoSpaceDE w:val="0"/>
        <w:ind w:firstLine="720"/>
        <w:rPr>
          <w:sz w:val="20"/>
          <w:szCs w:val="20"/>
        </w:rPr>
      </w:pPr>
      <w:r w:rsidRPr="00C00D3E">
        <w:rPr>
          <w:sz w:val="20"/>
          <w:szCs w:val="20"/>
        </w:rPr>
        <w:t xml:space="preserve">Взаимодействие ответственного исполнителя с соисполнителем осуществляется путем направления необходимых запросов – писем о предоставлении информации, документации и иных сведений, необходимых для выполнения мероприятий муниципальной программы в сроки, установленные в запросе. </w:t>
      </w:r>
    </w:p>
    <w:p w:rsidR="00773609" w:rsidRPr="00C00D3E" w:rsidRDefault="00773609" w:rsidP="00773609">
      <w:pPr>
        <w:autoSpaceDE w:val="0"/>
        <w:ind w:firstLine="720"/>
        <w:rPr>
          <w:sz w:val="20"/>
          <w:szCs w:val="20"/>
        </w:rPr>
      </w:pPr>
      <w:r w:rsidRPr="00C00D3E">
        <w:rPr>
          <w:sz w:val="20"/>
          <w:szCs w:val="20"/>
        </w:rPr>
        <w:t xml:space="preserve">Внесение изменений в муниципальную программу осуществляется по инициативе ответственного исполнителя, в том числе с учетом результатов оценки эффективности реализации муниципальной программы. </w:t>
      </w:r>
    </w:p>
    <w:p w:rsidR="00773609" w:rsidRPr="00C00D3E" w:rsidRDefault="00773609" w:rsidP="00773609">
      <w:pPr>
        <w:autoSpaceDE w:val="0"/>
        <w:ind w:firstLine="720"/>
        <w:rPr>
          <w:sz w:val="20"/>
          <w:szCs w:val="20"/>
        </w:rPr>
      </w:pPr>
      <w:r w:rsidRPr="00C00D3E">
        <w:rPr>
          <w:sz w:val="20"/>
          <w:szCs w:val="20"/>
        </w:rPr>
        <w:t xml:space="preserve">Исполнители мероприятий несут ответственность за некачественное и несвоевременное их выполнение, нецелевое и нерациональное использование финансовых средств в соответствии с действующим законодательством. </w:t>
      </w:r>
    </w:p>
    <w:p w:rsidR="00773609" w:rsidRPr="00C00D3E" w:rsidRDefault="00773609" w:rsidP="00773609">
      <w:pPr>
        <w:autoSpaceDE w:val="0"/>
        <w:ind w:firstLine="720"/>
        <w:rPr>
          <w:sz w:val="20"/>
          <w:szCs w:val="20"/>
        </w:rPr>
      </w:pPr>
      <w:r w:rsidRPr="00C00D3E">
        <w:rPr>
          <w:sz w:val="20"/>
          <w:szCs w:val="20"/>
        </w:rPr>
        <w:t>Приобретение материальных средств, выполнение работ для муниципальных нужд осуществляется на основании Федеральных законов от 05.04.2013 № 44-ФЗ «О контрактной системе в сфере закупок товаров, работ, услуг для обеспечения государственных и муниципальных нужд».</w:t>
      </w:r>
    </w:p>
    <w:p w:rsidR="00773609" w:rsidRPr="00C00D3E" w:rsidRDefault="00773609" w:rsidP="008B1CD3">
      <w:pPr>
        <w:pStyle w:val="a7"/>
        <w:jc w:val="both"/>
        <w:rPr>
          <w:rFonts w:ascii="PT Astra Serif" w:hAnsi="PT Astra Serif"/>
          <w:i w:val="0"/>
          <w:sz w:val="20"/>
          <w:szCs w:val="20"/>
          <w:lang w:val="ru-RU"/>
        </w:rPr>
      </w:pPr>
    </w:p>
    <w:p w:rsidR="008B1CD3" w:rsidRPr="00C00D3E" w:rsidRDefault="008B1CD3" w:rsidP="008B1CD3">
      <w:pPr>
        <w:pStyle w:val="afa"/>
        <w:spacing w:before="0" w:beforeAutospacing="0" w:after="0"/>
        <w:jc w:val="both"/>
        <w:rPr>
          <w:rFonts w:ascii="PT Astra Serif" w:hAnsi="PT Astra Serif"/>
          <w:color w:val="000000"/>
          <w:sz w:val="20"/>
          <w:szCs w:val="20"/>
        </w:rPr>
      </w:pPr>
      <w:r w:rsidRPr="00C00D3E">
        <w:rPr>
          <w:rFonts w:ascii="PT Astra Serif" w:hAnsi="PT Astra Serif"/>
          <w:color w:val="000000"/>
          <w:sz w:val="20"/>
          <w:szCs w:val="20"/>
        </w:rPr>
        <w:t xml:space="preserve"> </w:t>
      </w:r>
    </w:p>
    <w:p w:rsidR="008B1CD3" w:rsidRPr="00C00D3E" w:rsidRDefault="008B1CD3" w:rsidP="008B1CD3">
      <w:pPr>
        <w:pStyle w:val="a7"/>
        <w:jc w:val="right"/>
        <w:rPr>
          <w:rFonts w:ascii="PT Astra Serif" w:eastAsia="Times New Roman" w:hAnsi="PT Astra Serif"/>
          <w:sz w:val="20"/>
          <w:szCs w:val="20"/>
          <w:lang w:val="ru-RU"/>
        </w:rPr>
      </w:pPr>
    </w:p>
    <w:p w:rsidR="008B1CD3" w:rsidRPr="00C00D3E" w:rsidRDefault="008B1CD3" w:rsidP="008B1CD3">
      <w:pPr>
        <w:pStyle w:val="a7"/>
        <w:jc w:val="right"/>
        <w:rPr>
          <w:rFonts w:ascii="PT Astra Serif" w:eastAsia="Times New Roman" w:hAnsi="PT Astra Serif"/>
          <w:sz w:val="20"/>
          <w:szCs w:val="20"/>
          <w:lang w:val="ru-RU"/>
        </w:rPr>
      </w:pPr>
      <w:r w:rsidRPr="00C00D3E">
        <w:rPr>
          <w:rFonts w:ascii="PT Astra Serif" w:eastAsia="Times New Roman" w:hAnsi="PT Astra Serif"/>
          <w:sz w:val="20"/>
          <w:szCs w:val="20"/>
          <w:lang w:val="ru-RU"/>
        </w:rPr>
        <w:t xml:space="preserve"> </w:t>
      </w:r>
    </w:p>
    <w:p w:rsidR="008B1CD3" w:rsidRPr="00C00D3E" w:rsidRDefault="008B1CD3" w:rsidP="008B1CD3">
      <w:pPr>
        <w:pStyle w:val="a7"/>
        <w:jc w:val="both"/>
        <w:rPr>
          <w:rFonts w:ascii="PT Astra Serif" w:hAnsi="PT Astra Serif"/>
          <w:sz w:val="20"/>
          <w:szCs w:val="20"/>
          <w:lang w:val="ru-RU"/>
        </w:rPr>
      </w:pPr>
    </w:p>
    <w:p w:rsidR="008B1CD3" w:rsidRPr="00C00D3E" w:rsidRDefault="008B1CD3" w:rsidP="008B1CD3">
      <w:pPr>
        <w:pStyle w:val="a7"/>
        <w:rPr>
          <w:rFonts w:ascii="PT Astra Serif" w:hAnsi="PT Astra Serif"/>
          <w:sz w:val="20"/>
          <w:szCs w:val="20"/>
          <w:lang w:val="ru-RU"/>
        </w:rPr>
      </w:pPr>
    </w:p>
    <w:p w:rsidR="00BD3234" w:rsidRPr="00C00D3E" w:rsidRDefault="00BD3234" w:rsidP="003777AD">
      <w:pPr>
        <w:pStyle w:val="a7"/>
        <w:jc w:val="right"/>
        <w:rPr>
          <w:rFonts w:ascii="PT Astra Serif" w:eastAsia="Times New Roman" w:hAnsi="PT Astra Serif"/>
          <w:i w:val="0"/>
          <w:sz w:val="20"/>
          <w:szCs w:val="20"/>
          <w:lang w:val="ru-RU"/>
        </w:rPr>
      </w:pPr>
    </w:p>
    <w:p w:rsidR="00BD3234" w:rsidRPr="00C00D3E" w:rsidRDefault="00BD3234" w:rsidP="003777AD">
      <w:pPr>
        <w:pStyle w:val="a7"/>
        <w:jc w:val="right"/>
        <w:rPr>
          <w:rFonts w:ascii="PT Astra Serif" w:eastAsia="Times New Roman" w:hAnsi="PT Astra Serif"/>
          <w:i w:val="0"/>
          <w:sz w:val="20"/>
          <w:szCs w:val="20"/>
          <w:lang w:val="ru-RU"/>
        </w:rPr>
      </w:pPr>
    </w:p>
    <w:p w:rsidR="00BD3234" w:rsidRPr="00C00D3E" w:rsidRDefault="00BD3234" w:rsidP="003777AD">
      <w:pPr>
        <w:pStyle w:val="a7"/>
        <w:jc w:val="right"/>
        <w:rPr>
          <w:rFonts w:ascii="PT Astra Serif" w:eastAsia="Times New Roman" w:hAnsi="PT Astra Serif"/>
          <w:i w:val="0"/>
          <w:sz w:val="20"/>
          <w:szCs w:val="20"/>
          <w:lang w:val="ru-RU"/>
        </w:rPr>
      </w:pPr>
    </w:p>
    <w:p w:rsidR="00BD3234" w:rsidRPr="00C00D3E" w:rsidRDefault="00BD3234" w:rsidP="003777AD">
      <w:pPr>
        <w:pStyle w:val="a7"/>
        <w:jc w:val="right"/>
        <w:rPr>
          <w:rFonts w:ascii="PT Astra Serif" w:eastAsia="Times New Roman" w:hAnsi="PT Astra Serif"/>
          <w:i w:val="0"/>
          <w:sz w:val="20"/>
          <w:szCs w:val="20"/>
          <w:lang w:val="ru-RU"/>
        </w:rPr>
      </w:pPr>
    </w:p>
    <w:p w:rsidR="00BD3234" w:rsidRPr="00C00D3E" w:rsidRDefault="00BD3234" w:rsidP="003777AD">
      <w:pPr>
        <w:pStyle w:val="a7"/>
        <w:jc w:val="right"/>
        <w:rPr>
          <w:rFonts w:ascii="PT Astra Serif" w:eastAsia="Times New Roman" w:hAnsi="PT Astra Serif"/>
          <w:i w:val="0"/>
          <w:sz w:val="20"/>
          <w:szCs w:val="20"/>
          <w:lang w:val="ru-RU"/>
        </w:rPr>
      </w:pPr>
    </w:p>
    <w:p w:rsidR="00BD3234" w:rsidRPr="00C00D3E" w:rsidRDefault="00BD3234" w:rsidP="003777AD">
      <w:pPr>
        <w:pStyle w:val="a7"/>
        <w:jc w:val="right"/>
        <w:rPr>
          <w:rFonts w:ascii="PT Astra Serif" w:eastAsia="Times New Roman" w:hAnsi="PT Astra Serif"/>
          <w:i w:val="0"/>
          <w:sz w:val="20"/>
          <w:szCs w:val="20"/>
          <w:lang w:val="ru-RU"/>
        </w:rPr>
      </w:pPr>
    </w:p>
    <w:p w:rsidR="00BD3234" w:rsidRPr="00C00D3E" w:rsidRDefault="00BD3234" w:rsidP="003777AD">
      <w:pPr>
        <w:pStyle w:val="a7"/>
        <w:jc w:val="right"/>
        <w:rPr>
          <w:rFonts w:ascii="PT Astra Serif" w:eastAsia="Times New Roman" w:hAnsi="PT Astra Serif"/>
          <w:i w:val="0"/>
          <w:sz w:val="20"/>
          <w:szCs w:val="20"/>
          <w:lang w:val="ru-RU"/>
        </w:rPr>
      </w:pPr>
    </w:p>
    <w:p w:rsidR="00BD3234" w:rsidRPr="00C00D3E" w:rsidRDefault="00BD3234" w:rsidP="003777AD">
      <w:pPr>
        <w:pStyle w:val="a7"/>
        <w:jc w:val="right"/>
        <w:rPr>
          <w:rFonts w:ascii="PT Astra Serif" w:eastAsia="Times New Roman" w:hAnsi="PT Astra Serif"/>
          <w:i w:val="0"/>
          <w:sz w:val="20"/>
          <w:szCs w:val="20"/>
          <w:lang w:val="ru-RU"/>
        </w:rPr>
      </w:pPr>
    </w:p>
    <w:p w:rsidR="00BD3234" w:rsidRPr="00C00D3E" w:rsidRDefault="00BD3234" w:rsidP="003777AD">
      <w:pPr>
        <w:pStyle w:val="a7"/>
        <w:jc w:val="right"/>
        <w:rPr>
          <w:rFonts w:ascii="PT Astra Serif" w:eastAsia="Times New Roman" w:hAnsi="PT Astra Serif"/>
          <w:i w:val="0"/>
          <w:sz w:val="20"/>
          <w:szCs w:val="20"/>
          <w:lang w:val="ru-RU"/>
        </w:rPr>
      </w:pPr>
    </w:p>
    <w:p w:rsidR="00BD3234" w:rsidRPr="00C00D3E" w:rsidRDefault="00BD3234" w:rsidP="003777AD">
      <w:pPr>
        <w:pStyle w:val="a7"/>
        <w:jc w:val="right"/>
        <w:rPr>
          <w:rFonts w:ascii="PT Astra Serif" w:eastAsia="Times New Roman" w:hAnsi="PT Astra Serif"/>
          <w:i w:val="0"/>
          <w:sz w:val="20"/>
          <w:szCs w:val="20"/>
          <w:lang w:val="ru-RU"/>
        </w:rPr>
      </w:pPr>
    </w:p>
    <w:p w:rsidR="00BD3234" w:rsidRPr="00C00D3E" w:rsidRDefault="00BD3234" w:rsidP="003777AD">
      <w:pPr>
        <w:pStyle w:val="a7"/>
        <w:jc w:val="right"/>
        <w:rPr>
          <w:rFonts w:ascii="PT Astra Serif" w:eastAsia="Times New Roman" w:hAnsi="PT Astra Serif"/>
          <w:i w:val="0"/>
          <w:sz w:val="20"/>
          <w:szCs w:val="20"/>
          <w:lang w:val="ru-RU"/>
        </w:rPr>
      </w:pPr>
    </w:p>
    <w:p w:rsidR="00BD3234" w:rsidRPr="00C00D3E" w:rsidRDefault="00BD3234" w:rsidP="003777AD">
      <w:pPr>
        <w:pStyle w:val="a7"/>
        <w:jc w:val="right"/>
        <w:rPr>
          <w:rFonts w:ascii="PT Astra Serif" w:eastAsia="Times New Roman" w:hAnsi="PT Astra Serif"/>
          <w:i w:val="0"/>
          <w:sz w:val="20"/>
          <w:szCs w:val="20"/>
          <w:lang w:val="ru-RU"/>
        </w:rPr>
      </w:pPr>
    </w:p>
    <w:p w:rsidR="00BD3234" w:rsidRPr="00C00D3E" w:rsidRDefault="00BD3234" w:rsidP="003777AD">
      <w:pPr>
        <w:pStyle w:val="a7"/>
        <w:jc w:val="right"/>
        <w:rPr>
          <w:rFonts w:ascii="PT Astra Serif" w:eastAsia="Times New Roman" w:hAnsi="PT Astra Serif"/>
          <w:i w:val="0"/>
          <w:sz w:val="20"/>
          <w:szCs w:val="20"/>
          <w:lang w:val="ru-RU"/>
        </w:rPr>
      </w:pPr>
    </w:p>
    <w:p w:rsidR="00BD3234" w:rsidRPr="00C00D3E" w:rsidRDefault="00BD3234" w:rsidP="003777AD">
      <w:pPr>
        <w:pStyle w:val="a7"/>
        <w:jc w:val="right"/>
        <w:rPr>
          <w:rFonts w:ascii="PT Astra Serif" w:eastAsia="Times New Roman" w:hAnsi="PT Astra Serif"/>
          <w:i w:val="0"/>
          <w:sz w:val="20"/>
          <w:szCs w:val="20"/>
          <w:lang w:val="ru-RU"/>
        </w:rPr>
      </w:pPr>
    </w:p>
    <w:p w:rsidR="00BD3234" w:rsidRPr="00C00D3E" w:rsidRDefault="00BD3234" w:rsidP="003777AD">
      <w:pPr>
        <w:pStyle w:val="a7"/>
        <w:jc w:val="right"/>
        <w:rPr>
          <w:rFonts w:ascii="PT Astra Serif" w:eastAsia="Times New Roman" w:hAnsi="PT Astra Serif"/>
          <w:i w:val="0"/>
          <w:sz w:val="20"/>
          <w:szCs w:val="20"/>
          <w:lang w:val="ru-RU"/>
        </w:rPr>
      </w:pPr>
    </w:p>
    <w:p w:rsidR="00BD3234" w:rsidRPr="00C00D3E" w:rsidRDefault="00BD3234" w:rsidP="003777AD">
      <w:pPr>
        <w:pStyle w:val="a7"/>
        <w:jc w:val="right"/>
        <w:rPr>
          <w:rFonts w:ascii="PT Astra Serif" w:eastAsia="Times New Roman" w:hAnsi="PT Astra Serif"/>
          <w:i w:val="0"/>
          <w:sz w:val="20"/>
          <w:szCs w:val="20"/>
          <w:lang w:val="ru-RU"/>
        </w:rPr>
      </w:pPr>
    </w:p>
    <w:p w:rsidR="00BD3234" w:rsidRPr="00C00D3E" w:rsidRDefault="00BD3234" w:rsidP="003777AD">
      <w:pPr>
        <w:pStyle w:val="a7"/>
        <w:jc w:val="right"/>
        <w:rPr>
          <w:rFonts w:ascii="PT Astra Serif" w:eastAsia="Times New Roman" w:hAnsi="PT Astra Serif"/>
          <w:i w:val="0"/>
          <w:sz w:val="20"/>
          <w:szCs w:val="20"/>
          <w:lang w:val="ru-RU"/>
        </w:rPr>
      </w:pPr>
    </w:p>
    <w:p w:rsidR="00BA522C" w:rsidRPr="00C00D3E" w:rsidRDefault="00BA522C" w:rsidP="003777AD">
      <w:pPr>
        <w:pStyle w:val="a7"/>
        <w:jc w:val="right"/>
        <w:rPr>
          <w:rFonts w:ascii="PT Astra Serif" w:eastAsia="Times New Roman" w:hAnsi="PT Astra Serif"/>
          <w:i w:val="0"/>
          <w:sz w:val="20"/>
          <w:szCs w:val="20"/>
          <w:lang w:val="ru-RU"/>
        </w:rPr>
      </w:pPr>
    </w:p>
    <w:p w:rsidR="00BA522C" w:rsidRPr="00C00D3E" w:rsidRDefault="00BA522C" w:rsidP="003777AD">
      <w:pPr>
        <w:pStyle w:val="a7"/>
        <w:jc w:val="right"/>
        <w:rPr>
          <w:rFonts w:ascii="PT Astra Serif" w:eastAsia="Times New Roman" w:hAnsi="PT Astra Serif"/>
          <w:i w:val="0"/>
          <w:sz w:val="20"/>
          <w:szCs w:val="20"/>
          <w:lang w:val="ru-RU"/>
        </w:rPr>
      </w:pPr>
    </w:p>
    <w:p w:rsidR="00BA522C" w:rsidRPr="00C00D3E" w:rsidRDefault="00BA522C" w:rsidP="003777AD">
      <w:pPr>
        <w:pStyle w:val="a7"/>
        <w:jc w:val="right"/>
        <w:rPr>
          <w:rFonts w:ascii="PT Astra Serif" w:eastAsia="Times New Roman" w:hAnsi="PT Astra Serif"/>
          <w:i w:val="0"/>
          <w:sz w:val="20"/>
          <w:szCs w:val="20"/>
          <w:lang w:val="ru-RU"/>
        </w:rPr>
      </w:pPr>
    </w:p>
    <w:p w:rsidR="00BA522C" w:rsidRPr="00C00D3E" w:rsidRDefault="00BA522C" w:rsidP="003777AD">
      <w:pPr>
        <w:pStyle w:val="a7"/>
        <w:jc w:val="right"/>
        <w:rPr>
          <w:rFonts w:ascii="PT Astra Serif" w:eastAsia="Times New Roman" w:hAnsi="PT Astra Serif"/>
          <w:i w:val="0"/>
          <w:sz w:val="20"/>
          <w:szCs w:val="20"/>
          <w:lang w:val="ru-RU"/>
        </w:rPr>
      </w:pPr>
    </w:p>
    <w:p w:rsidR="00BA522C" w:rsidRPr="00C00D3E" w:rsidRDefault="00BA522C" w:rsidP="003777AD">
      <w:pPr>
        <w:pStyle w:val="a7"/>
        <w:jc w:val="right"/>
        <w:rPr>
          <w:rFonts w:ascii="PT Astra Serif" w:eastAsia="Times New Roman" w:hAnsi="PT Astra Serif"/>
          <w:i w:val="0"/>
          <w:sz w:val="20"/>
          <w:szCs w:val="20"/>
          <w:lang w:val="ru-RU"/>
        </w:rPr>
      </w:pPr>
    </w:p>
    <w:p w:rsidR="00BA522C" w:rsidRPr="00C00D3E" w:rsidRDefault="00BA522C" w:rsidP="003777AD">
      <w:pPr>
        <w:pStyle w:val="a7"/>
        <w:jc w:val="right"/>
        <w:rPr>
          <w:rFonts w:ascii="PT Astra Serif" w:eastAsia="Times New Roman" w:hAnsi="PT Astra Serif"/>
          <w:i w:val="0"/>
          <w:sz w:val="20"/>
          <w:szCs w:val="20"/>
          <w:lang w:val="ru-RU"/>
        </w:rPr>
      </w:pPr>
    </w:p>
    <w:p w:rsidR="00BA522C" w:rsidRPr="00C00D3E" w:rsidRDefault="00BA522C" w:rsidP="003777AD">
      <w:pPr>
        <w:pStyle w:val="a7"/>
        <w:jc w:val="right"/>
        <w:rPr>
          <w:rFonts w:ascii="PT Astra Serif" w:eastAsia="Times New Roman" w:hAnsi="PT Astra Serif"/>
          <w:i w:val="0"/>
          <w:sz w:val="20"/>
          <w:szCs w:val="20"/>
          <w:lang w:val="ru-RU"/>
        </w:rPr>
      </w:pPr>
    </w:p>
    <w:p w:rsidR="00BA522C" w:rsidRPr="00C00D3E" w:rsidRDefault="00BA522C" w:rsidP="003777AD">
      <w:pPr>
        <w:pStyle w:val="a7"/>
        <w:jc w:val="right"/>
        <w:rPr>
          <w:rFonts w:ascii="PT Astra Serif" w:eastAsia="Times New Roman" w:hAnsi="PT Astra Serif"/>
          <w:i w:val="0"/>
          <w:sz w:val="20"/>
          <w:szCs w:val="20"/>
          <w:lang w:val="ru-RU"/>
        </w:rPr>
      </w:pPr>
    </w:p>
    <w:p w:rsidR="00BA522C" w:rsidRPr="00C00D3E" w:rsidRDefault="00BA522C" w:rsidP="003777AD">
      <w:pPr>
        <w:pStyle w:val="a7"/>
        <w:jc w:val="right"/>
        <w:rPr>
          <w:rFonts w:ascii="PT Astra Serif" w:eastAsia="Times New Roman" w:hAnsi="PT Astra Serif"/>
          <w:i w:val="0"/>
          <w:sz w:val="20"/>
          <w:szCs w:val="20"/>
          <w:lang w:val="ru-RU"/>
        </w:rPr>
      </w:pPr>
    </w:p>
    <w:p w:rsidR="00BA522C" w:rsidRPr="00C00D3E" w:rsidRDefault="00BA522C" w:rsidP="003777AD">
      <w:pPr>
        <w:pStyle w:val="a7"/>
        <w:jc w:val="right"/>
        <w:rPr>
          <w:rFonts w:ascii="PT Astra Serif" w:eastAsia="Times New Roman" w:hAnsi="PT Astra Serif"/>
          <w:i w:val="0"/>
          <w:sz w:val="20"/>
          <w:szCs w:val="20"/>
          <w:lang w:val="ru-RU"/>
        </w:rPr>
      </w:pPr>
    </w:p>
    <w:p w:rsidR="00BA522C" w:rsidRPr="00C00D3E" w:rsidRDefault="00BA522C" w:rsidP="003777AD">
      <w:pPr>
        <w:pStyle w:val="a7"/>
        <w:jc w:val="right"/>
        <w:rPr>
          <w:rFonts w:ascii="PT Astra Serif" w:eastAsia="Times New Roman" w:hAnsi="PT Astra Serif"/>
          <w:i w:val="0"/>
          <w:sz w:val="20"/>
          <w:szCs w:val="20"/>
          <w:lang w:val="ru-RU"/>
        </w:rPr>
      </w:pPr>
    </w:p>
    <w:p w:rsidR="00BA522C" w:rsidRPr="00C00D3E" w:rsidRDefault="00BA522C" w:rsidP="003777AD">
      <w:pPr>
        <w:pStyle w:val="a7"/>
        <w:jc w:val="right"/>
        <w:rPr>
          <w:rFonts w:ascii="PT Astra Serif" w:eastAsia="Times New Roman" w:hAnsi="PT Astra Serif"/>
          <w:i w:val="0"/>
          <w:sz w:val="20"/>
          <w:szCs w:val="20"/>
          <w:lang w:val="ru-RU"/>
        </w:rPr>
      </w:pPr>
    </w:p>
    <w:p w:rsidR="00BA522C" w:rsidRPr="00C00D3E" w:rsidRDefault="00BA522C" w:rsidP="003777AD">
      <w:pPr>
        <w:pStyle w:val="a7"/>
        <w:jc w:val="right"/>
        <w:rPr>
          <w:rFonts w:ascii="PT Astra Serif" w:eastAsia="Times New Roman" w:hAnsi="PT Astra Serif"/>
          <w:i w:val="0"/>
          <w:sz w:val="20"/>
          <w:szCs w:val="20"/>
          <w:lang w:val="ru-RU"/>
        </w:rPr>
      </w:pPr>
    </w:p>
    <w:p w:rsidR="00BA522C" w:rsidRPr="00C00D3E" w:rsidRDefault="00BA522C" w:rsidP="003777AD">
      <w:pPr>
        <w:pStyle w:val="a7"/>
        <w:jc w:val="right"/>
        <w:rPr>
          <w:rFonts w:ascii="PT Astra Serif" w:eastAsia="Times New Roman" w:hAnsi="PT Astra Serif"/>
          <w:i w:val="0"/>
          <w:sz w:val="20"/>
          <w:szCs w:val="20"/>
          <w:lang w:val="ru-RU"/>
        </w:rPr>
      </w:pPr>
    </w:p>
    <w:p w:rsidR="00BA522C" w:rsidRPr="00C00D3E" w:rsidRDefault="00BA522C" w:rsidP="003777AD">
      <w:pPr>
        <w:pStyle w:val="a7"/>
        <w:jc w:val="right"/>
        <w:rPr>
          <w:rFonts w:ascii="PT Astra Serif" w:eastAsia="Times New Roman" w:hAnsi="PT Astra Serif"/>
          <w:i w:val="0"/>
          <w:sz w:val="20"/>
          <w:szCs w:val="20"/>
          <w:lang w:val="ru-RU"/>
        </w:rPr>
      </w:pPr>
    </w:p>
    <w:p w:rsidR="00BA522C" w:rsidRPr="00C00D3E" w:rsidRDefault="00BA522C" w:rsidP="003777AD">
      <w:pPr>
        <w:pStyle w:val="a7"/>
        <w:jc w:val="right"/>
        <w:rPr>
          <w:rFonts w:ascii="PT Astra Serif" w:eastAsia="Times New Roman" w:hAnsi="PT Astra Serif"/>
          <w:i w:val="0"/>
          <w:sz w:val="20"/>
          <w:szCs w:val="20"/>
          <w:lang w:val="ru-RU"/>
        </w:rPr>
      </w:pPr>
    </w:p>
    <w:p w:rsidR="00BA522C" w:rsidRPr="00C00D3E" w:rsidRDefault="00BA522C" w:rsidP="003777AD">
      <w:pPr>
        <w:pStyle w:val="a7"/>
        <w:jc w:val="right"/>
        <w:rPr>
          <w:rFonts w:ascii="PT Astra Serif" w:eastAsia="Times New Roman" w:hAnsi="PT Astra Serif"/>
          <w:i w:val="0"/>
          <w:sz w:val="20"/>
          <w:szCs w:val="20"/>
          <w:lang w:val="ru-RU"/>
        </w:rPr>
      </w:pPr>
    </w:p>
    <w:p w:rsidR="00BA522C" w:rsidRPr="00C00D3E" w:rsidRDefault="00BA522C" w:rsidP="003777AD">
      <w:pPr>
        <w:pStyle w:val="a7"/>
        <w:jc w:val="right"/>
        <w:rPr>
          <w:rFonts w:ascii="PT Astra Serif" w:eastAsia="Times New Roman" w:hAnsi="PT Astra Serif"/>
          <w:i w:val="0"/>
          <w:sz w:val="20"/>
          <w:szCs w:val="20"/>
          <w:lang w:val="ru-RU"/>
        </w:rPr>
      </w:pPr>
    </w:p>
    <w:p w:rsidR="00BA522C" w:rsidRPr="00C00D3E" w:rsidRDefault="00BA522C" w:rsidP="003777AD">
      <w:pPr>
        <w:pStyle w:val="a7"/>
        <w:jc w:val="right"/>
        <w:rPr>
          <w:rFonts w:ascii="PT Astra Serif" w:eastAsia="Times New Roman" w:hAnsi="PT Astra Serif"/>
          <w:i w:val="0"/>
          <w:sz w:val="20"/>
          <w:szCs w:val="20"/>
          <w:lang w:val="ru-RU"/>
        </w:rPr>
      </w:pPr>
    </w:p>
    <w:p w:rsidR="00BA522C" w:rsidRPr="00C00D3E" w:rsidRDefault="00BA522C" w:rsidP="003777AD">
      <w:pPr>
        <w:pStyle w:val="a7"/>
        <w:jc w:val="right"/>
        <w:rPr>
          <w:rFonts w:ascii="PT Astra Serif" w:eastAsia="Times New Roman" w:hAnsi="PT Astra Serif"/>
          <w:i w:val="0"/>
          <w:sz w:val="20"/>
          <w:szCs w:val="20"/>
          <w:lang w:val="ru-RU"/>
        </w:rPr>
      </w:pPr>
    </w:p>
    <w:p w:rsidR="00BA522C" w:rsidRPr="00C00D3E" w:rsidRDefault="00BA522C" w:rsidP="003777AD">
      <w:pPr>
        <w:pStyle w:val="a7"/>
        <w:jc w:val="right"/>
        <w:rPr>
          <w:rFonts w:ascii="PT Astra Serif" w:eastAsia="Times New Roman" w:hAnsi="PT Astra Serif"/>
          <w:i w:val="0"/>
          <w:sz w:val="20"/>
          <w:szCs w:val="20"/>
          <w:lang w:val="ru-RU"/>
        </w:rPr>
      </w:pPr>
    </w:p>
    <w:p w:rsidR="00BA522C" w:rsidRPr="00C00D3E" w:rsidRDefault="00BA522C" w:rsidP="003777AD">
      <w:pPr>
        <w:pStyle w:val="a7"/>
        <w:jc w:val="right"/>
        <w:rPr>
          <w:rFonts w:ascii="PT Astra Serif" w:eastAsia="Times New Roman" w:hAnsi="PT Astra Serif"/>
          <w:i w:val="0"/>
          <w:sz w:val="20"/>
          <w:szCs w:val="20"/>
          <w:lang w:val="ru-RU"/>
        </w:rPr>
      </w:pPr>
    </w:p>
    <w:p w:rsidR="00BA522C" w:rsidRPr="00C00D3E" w:rsidRDefault="00BA522C" w:rsidP="003777AD">
      <w:pPr>
        <w:pStyle w:val="a7"/>
        <w:jc w:val="right"/>
        <w:rPr>
          <w:rFonts w:ascii="PT Astra Serif" w:eastAsia="Times New Roman" w:hAnsi="PT Astra Serif"/>
          <w:i w:val="0"/>
          <w:sz w:val="20"/>
          <w:szCs w:val="20"/>
          <w:lang w:val="ru-RU"/>
        </w:rPr>
      </w:pPr>
    </w:p>
    <w:p w:rsidR="008B1CD3" w:rsidRPr="00C00D3E" w:rsidRDefault="008B1CD3" w:rsidP="003777AD">
      <w:pPr>
        <w:pStyle w:val="a7"/>
        <w:jc w:val="right"/>
        <w:rPr>
          <w:rFonts w:ascii="PT Astra Serif" w:eastAsia="Times New Roman" w:hAnsi="PT Astra Serif"/>
          <w:i w:val="0"/>
          <w:sz w:val="20"/>
          <w:szCs w:val="20"/>
          <w:lang w:val="ru-RU"/>
        </w:rPr>
        <w:sectPr w:rsidR="008B1CD3" w:rsidRPr="00C00D3E" w:rsidSect="008B1CD3">
          <w:headerReference w:type="even" r:id="rId11"/>
          <w:type w:val="continuous"/>
          <w:pgSz w:w="11906" w:h="16838"/>
          <w:pgMar w:top="1134" w:right="566" w:bottom="1134" w:left="1560" w:header="709" w:footer="709" w:gutter="0"/>
          <w:cols w:num="2" w:space="708"/>
        </w:sectPr>
      </w:pPr>
    </w:p>
    <w:p w:rsidR="00BA522C" w:rsidRPr="00C00D3E" w:rsidRDefault="00BA522C" w:rsidP="003777AD">
      <w:pPr>
        <w:pStyle w:val="a7"/>
        <w:jc w:val="right"/>
        <w:rPr>
          <w:rFonts w:ascii="PT Astra Serif" w:eastAsia="Times New Roman" w:hAnsi="PT Astra Serif"/>
          <w:i w:val="0"/>
          <w:sz w:val="20"/>
          <w:szCs w:val="20"/>
          <w:lang w:val="ru-RU"/>
        </w:rPr>
      </w:pPr>
    </w:p>
    <w:p w:rsidR="00BA522C" w:rsidRPr="00C00D3E" w:rsidRDefault="00BA522C" w:rsidP="003777AD">
      <w:pPr>
        <w:pStyle w:val="a7"/>
        <w:jc w:val="right"/>
        <w:rPr>
          <w:rFonts w:ascii="PT Astra Serif" w:eastAsia="Times New Roman" w:hAnsi="PT Astra Serif"/>
          <w:i w:val="0"/>
          <w:sz w:val="20"/>
          <w:szCs w:val="20"/>
          <w:lang w:val="ru-RU"/>
        </w:rPr>
      </w:pPr>
    </w:p>
    <w:p w:rsidR="00D77817" w:rsidRPr="00C00D3E" w:rsidRDefault="00D77817" w:rsidP="003777AD">
      <w:pPr>
        <w:pStyle w:val="a7"/>
        <w:jc w:val="right"/>
        <w:rPr>
          <w:rFonts w:ascii="PT Astra Serif" w:eastAsia="Times New Roman" w:hAnsi="PT Astra Serif"/>
          <w:i w:val="0"/>
          <w:sz w:val="20"/>
          <w:szCs w:val="20"/>
          <w:lang w:val="ru-RU"/>
        </w:rPr>
      </w:pPr>
    </w:p>
    <w:p w:rsidR="00D77817" w:rsidRPr="00C00D3E" w:rsidRDefault="00D77817" w:rsidP="003777AD">
      <w:pPr>
        <w:pStyle w:val="a7"/>
        <w:jc w:val="right"/>
        <w:rPr>
          <w:rFonts w:ascii="PT Astra Serif" w:eastAsia="Times New Roman" w:hAnsi="PT Astra Serif"/>
          <w:i w:val="0"/>
          <w:sz w:val="20"/>
          <w:szCs w:val="20"/>
          <w:lang w:val="ru-RU"/>
        </w:rPr>
      </w:pPr>
    </w:p>
    <w:p w:rsidR="00773609" w:rsidRPr="00C00D3E" w:rsidRDefault="00773609" w:rsidP="003777AD">
      <w:pPr>
        <w:pStyle w:val="a7"/>
        <w:jc w:val="right"/>
        <w:rPr>
          <w:rFonts w:ascii="PT Astra Serif" w:eastAsia="Times New Roman" w:hAnsi="PT Astra Serif"/>
          <w:i w:val="0"/>
          <w:sz w:val="20"/>
          <w:szCs w:val="20"/>
          <w:lang w:val="ru-RU"/>
        </w:rPr>
      </w:pPr>
    </w:p>
    <w:p w:rsidR="00773609" w:rsidRPr="00C00D3E" w:rsidRDefault="00773609" w:rsidP="003777AD">
      <w:pPr>
        <w:pStyle w:val="a7"/>
        <w:jc w:val="right"/>
        <w:rPr>
          <w:rFonts w:ascii="PT Astra Serif" w:eastAsia="Times New Roman" w:hAnsi="PT Astra Serif"/>
          <w:i w:val="0"/>
          <w:sz w:val="20"/>
          <w:szCs w:val="20"/>
          <w:lang w:val="ru-RU"/>
        </w:rPr>
      </w:pPr>
    </w:p>
    <w:p w:rsidR="00773609" w:rsidRPr="00C00D3E" w:rsidRDefault="00773609" w:rsidP="003777AD">
      <w:pPr>
        <w:pStyle w:val="a7"/>
        <w:jc w:val="right"/>
        <w:rPr>
          <w:rFonts w:ascii="PT Astra Serif" w:eastAsia="Times New Roman" w:hAnsi="PT Astra Serif"/>
          <w:i w:val="0"/>
          <w:sz w:val="20"/>
          <w:szCs w:val="20"/>
          <w:lang w:val="ru-RU"/>
        </w:rPr>
      </w:pPr>
    </w:p>
    <w:p w:rsidR="00773609" w:rsidRPr="00C00D3E" w:rsidRDefault="00773609" w:rsidP="003777AD">
      <w:pPr>
        <w:pStyle w:val="a7"/>
        <w:jc w:val="right"/>
        <w:rPr>
          <w:rFonts w:ascii="PT Astra Serif" w:eastAsia="Times New Roman" w:hAnsi="PT Astra Serif"/>
          <w:i w:val="0"/>
          <w:sz w:val="20"/>
          <w:szCs w:val="20"/>
          <w:lang w:val="ru-RU"/>
        </w:rPr>
      </w:pPr>
    </w:p>
    <w:p w:rsidR="00773609" w:rsidRPr="00C00D3E" w:rsidRDefault="00773609" w:rsidP="003777AD">
      <w:pPr>
        <w:pStyle w:val="a7"/>
        <w:jc w:val="right"/>
        <w:rPr>
          <w:rFonts w:ascii="PT Astra Serif" w:eastAsia="Times New Roman" w:hAnsi="PT Astra Serif"/>
          <w:i w:val="0"/>
          <w:sz w:val="20"/>
          <w:szCs w:val="20"/>
          <w:lang w:val="ru-RU"/>
        </w:rPr>
      </w:pPr>
    </w:p>
    <w:p w:rsidR="00773609" w:rsidRPr="00C00D3E" w:rsidRDefault="00773609" w:rsidP="003777AD">
      <w:pPr>
        <w:pStyle w:val="a7"/>
        <w:jc w:val="right"/>
        <w:rPr>
          <w:rFonts w:ascii="PT Astra Serif" w:eastAsia="Times New Roman" w:hAnsi="PT Astra Serif"/>
          <w:i w:val="0"/>
          <w:sz w:val="20"/>
          <w:szCs w:val="20"/>
          <w:lang w:val="ru-RU"/>
        </w:rPr>
      </w:pPr>
    </w:p>
    <w:p w:rsidR="00773609" w:rsidRPr="00C00D3E" w:rsidRDefault="00773609" w:rsidP="003777AD">
      <w:pPr>
        <w:pStyle w:val="a7"/>
        <w:jc w:val="right"/>
        <w:rPr>
          <w:rFonts w:ascii="PT Astra Serif" w:eastAsia="Times New Roman" w:hAnsi="PT Astra Serif"/>
          <w:i w:val="0"/>
          <w:sz w:val="20"/>
          <w:szCs w:val="20"/>
          <w:lang w:val="ru-RU"/>
        </w:rPr>
      </w:pPr>
    </w:p>
    <w:p w:rsidR="00773609" w:rsidRPr="00C00D3E" w:rsidRDefault="00773609" w:rsidP="003777AD">
      <w:pPr>
        <w:pStyle w:val="a7"/>
        <w:jc w:val="right"/>
        <w:rPr>
          <w:rFonts w:ascii="PT Astra Serif" w:eastAsia="Times New Roman" w:hAnsi="PT Astra Serif"/>
          <w:i w:val="0"/>
          <w:sz w:val="20"/>
          <w:szCs w:val="20"/>
          <w:lang w:val="ru-RU"/>
        </w:rPr>
      </w:pPr>
    </w:p>
    <w:p w:rsidR="00773609" w:rsidRPr="00C00D3E" w:rsidRDefault="00773609" w:rsidP="003777AD">
      <w:pPr>
        <w:pStyle w:val="a7"/>
        <w:jc w:val="right"/>
        <w:rPr>
          <w:rFonts w:ascii="PT Astra Serif" w:eastAsia="Times New Roman" w:hAnsi="PT Astra Serif"/>
          <w:i w:val="0"/>
          <w:sz w:val="20"/>
          <w:szCs w:val="20"/>
          <w:lang w:val="ru-RU"/>
        </w:rPr>
      </w:pPr>
    </w:p>
    <w:p w:rsidR="00773609" w:rsidRPr="00C00D3E" w:rsidRDefault="00773609" w:rsidP="003777AD">
      <w:pPr>
        <w:pStyle w:val="a7"/>
        <w:jc w:val="right"/>
        <w:rPr>
          <w:rFonts w:ascii="PT Astra Serif" w:eastAsia="Times New Roman" w:hAnsi="PT Astra Serif"/>
          <w:i w:val="0"/>
          <w:sz w:val="20"/>
          <w:szCs w:val="20"/>
          <w:lang w:val="ru-RU"/>
        </w:rPr>
      </w:pPr>
    </w:p>
    <w:p w:rsidR="00773609" w:rsidRPr="00C00D3E" w:rsidRDefault="00773609" w:rsidP="003777AD">
      <w:pPr>
        <w:pStyle w:val="a7"/>
        <w:jc w:val="right"/>
        <w:rPr>
          <w:rFonts w:ascii="PT Astra Serif" w:eastAsia="Times New Roman" w:hAnsi="PT Astra Serif"/>
          <w:i w:val="0"/>
          <w:sz w:val="20"/>
          <w:szCs w:val="20"/>
          <w:lang w:val="ru-RU"/>
        </w:rPr>
      </w:pPr>
    </w:p>
    <w:p w:rsidR="00773609" w:rsidRPr="00C00D3E" w:rsidRDefault="00773609" w:rsidP="003777AD">
      <w:pPr>
        <w:pStyle w:val="a7"/>
        <w:jc w:val="right"/>
        <w:rPr>
          <w:rFonts w:ascii="PT Astra Serif" w:eastAsia="Times New Roman" w:hAnsi="PT Astra Serif"/>
          <w:i w:val="0"/>
          <w:sz w:val="20"/>
          <w:szCs w:val="20"/>
          <w:lang w:val="ru-RU"/>
        </w:rPr>
      </w:pPr>
    </w:p>
    <w:p w:rsidR="00773609" w:rsidRPr="00C00D3E" w:rsidRDefault="00773609" w:rsidP="003777AD">
      <w:pPr>
        <w:pStyle w:val="a7"/>
        <w:jc w:val="right"/>
        <w:rPr>
          <w:rFonts w:ascii="PT Astra Serif" w:eastAsia="Times New Roman" w:hAnsi="PT Astra Serif"/>
          <w:i w:val="0"/>
          <w:sz w:val="20"/>
          <w:szCs w:val="20"/>
          <w:lang w:val="ru-RU"/>
        </w:rPr>
      </w:pPr>
    </w:p>
    <w:p w:rsidR="00773609" w:rsidRPr="00C00D3E" w:rsidRDefault="00773609" w:rsidP="003777AD">
      <w:pPr>
        <w:pStyle w:val="a7"/>
        <w:jc w:val="right"/>
        <w:rPr>
          <w:rFonts w:ascii="PT Astra Serif" w:eastAsia="Times New Roman" w:hAnsi="PT Astra Serif"/>
          <w:i w:val="0"/>
          <w:sz w:val="20"/>
          <w:szCs w:val="20"/>
          <w:lang w:val="ru-RU"/>
        </w:rPr>
      </w:pPr>
    </w:p>
    <w:p w:rsidR="00773609" w:rsidRPr="00C00D3E" w:rsidRDefault="00773609" w:rsidP="003777AD">
      <w:pPr>
        <w:pStyle w:val="a7"/>
        <w:jc w:val="right"/>
        <w:rPr>
          <w:rFonts w:ascii="PT Astra Serif" w:eastAsia="Times New Roman" w:hAnsi="PT Astra Serif"/>
          <w:i w:val="0"/>
          <w:sz w:val="20"/>
          <w:szCs w:val="20"/>
          <w:lang w:val="ru-RU"/>
        </w:rPr>
      </w:pPr>
    </w:p>
    <w:p w:rsidR="00773609" w:rsidRPr="00C00D3E" w:rsidRDefault="00773609" w:rsidP="003777AD">
      <w:pPr>
        <w:pStyle w:val="a7"/>
        <w:jc w:val="right"/>
        <w:rPr>
          <w:rFonts w:ascii="PT Astra Serif" w:eastAsia="Times New Roman" w:hAnsi="PT Astra Serif"/>
          <w:i w:val="0"/>
          <w:sz w:val="20"/>
          <w:szCs w:val="20"/>
          <w:lang w:val="ru-RU"/>
        </w:rPr>
      </w:pPr>
    </w:p>
    <w:p w:rsidR="00773609" w:rsidRPr="00C00D3E" w:rsidRDefault="00773609" w:rsidP="003777AD">
      <w:pPr>
        <w:pStyle w:val="a7"/>
        <w:jc w:val="right"/>
        <w:rPr>
          <w:rFonts w:ascii="PT Astra Serif" w:eastAsia="Times New Roman" w:hAnsi="PT Astra Serif"/>
          <w:i w:val="0"/>
          <w:sz w:val="20"/>
          <w:szCs w:val="20"/>
          <w:lang w:val="ru-RU"/>
        </w:rPr>
      </w:pPr>
    </w:p>
    <w:p w:rsidR="00773609" w:rsidRPr="00C00D3E" w:rsidRDefault="00773609" w:rsidP="003777AD">
      <w:pPr>
        <w:pStyle w:val="a7"/>
        <w:jc w:val="right"/>
        <w:rPr>
          <w:rFonts w:ascii="PT Astra Serif" w:eastAsia="Times New Roman" w:hAnsi="PT Astra Serif"/>
          <w:i w:val="0"/>
          <w:sz w:val="20"/>
          <w:szCs w:val="20"/>
          <w:lang w:val="ru-RU"/>
        </w:rPr>
      </w:pPr>
    </w:p>
    <w:p w:rsidR="00773609" w:rsidRPr="00C00D3E" w:rsidRDefault="00773609" w:rsidP="003777AD">
      <w:pPr>
        <w:pStyle w:val="a7"/>
        <w:jc w:val="right"/>
        <w:rPr>
          <w:rFonts w:ascii="PT Astra Serif" w:eastAsia="Times New Roman" w:hAnsi="PT Astra Serif"/>
          <w:i w:val="0"/>
          <w:sz w:val="20"/>
          <w:szCs w:val="20"/>
          <w:lang w:val="ru-RU"/>
        </w:rPr>
      </w:pPr>
    </w:p>
    <w:p w:rsidR="00773609" w:rsidRPr="00C00D3E" w:rsidRDefault="00773609" w:rsidP="00773609">
      <w:pPr>
        <w:autoSpaceDE w:val="0"/>
        <w:spacing w:before="108" w:after="108"/>
        <w:jc w:val="right"/>
        <w:rPr>
          <w:bCs/>
          <w:color w:val="26282F"/>
          <w:sz w:val="20"/>
          <w:szCs w:val="20"/>
        </w:rPr>
        <w:sectPr w:rsidR="00773609" w:rsidRPr="00C00D3E" w:rsidSect="009B5BA2">
          <w:type w:val="continuous"/>
          <w:pgSz w:w="11906" w:h="16838"/>
          <w:pgMar w:top="1134" w:right="566" w:bottom="1134" w:left="1560" w:header="709" w:footer="709" w:gutter="0"/>
          <w:cols w:num="2" w:space="708"/>
        </w:sectPr>
      </w:pPr>
    </w:p>
    <w:p w:rsidR="00773609" w:rsidRPr="00C00D3E" w:rsidRDefault="00773609" w:rsidP="00773609">
      <w:pPr>
        <w:autoSpaceDE w:val="0"/>
        <w:spacing w:before="108" w:after="108"/>
        <w:jc w:val="right"/>
        <w:rPr>
          <w:bCs/>
          <w:color w:val="26282F"/>
          <w:sz w:val="20"/>
          <w:szCs w:val="20"/>
        </w:rPr>
      </w:pPr>
      <w:r w:rsidRPr="00C00D3E">
        <w:rPr>
          <w:bCs/>
          <w:color w:val="26282F"/>
          <w:sz w:val="20"/>
          <w:szCs w:val="20"/>
        </w:rPr>
        <w:t>Приложение 1 к Программе</w:t>
      </w:r>
    </w:p>
    <w:p w:rsidR="00773609" w:rsidRPr="00C00D3E" w:rsidRDefault="00773609" w:rsidP="00773609">
      <w:pPr>
        <w:autoSpaceDE w:val="0"/>
        <w:spacing w:before="108" w:after="108"/>
        <w:jc w:val="center"/>
        <w:rPr>
          <w:b/>
          <w:bCs/>
          <w:color w:val="26282F"/>
          <w:sz w:val="20"/>
          <w:szCs w:val="20"/>
        </w:rPr>
      </w:pPr>
      <w:r w:rsidRPr="00C00D3E">
        <w:rPr>
          <w:b/>
          <w:bCs/>
          <w:color w:val="26282F"/>
          <w:sz w:val="20"/>
          <w:szCs w:val="20"/>
        </w:rPr>
        <w:t>Перечень</w:t>
      </w:r>
      <w:r w:rsidRPr="00C00D3E">
        <w:rPr>
          <w:b/>
          <w:bCs/>
          <w:color w:val="26282F"/>
          <w:sz w:val="20"/>
          <w:szCs w:val="20"/>
        </w:rPr>
        <w:br/>
        <w:t>показателей (индикаторов) муниципальной программы Мордовского муниципального округа «Развитие образования», подпрограмм муниципальной программы Мордовского муниципального округа и их значений</w:t>
      </w:r>
    </w:p>
    <w:p w:rsidR="00773609" w:rsidRPr="00C00D3E" w:rsidRDefault="00773609" w:rsidP="00773609">
      <w:pPr>
        <w:autoSpaceDE w:val="0"/>
        <w:ind w:firstLine="720"/>
        <w:rPr>
          <w:sz w:val="20"/>
          <w:szCs w:val="20"/>
        </w:rPr>
      </w:pP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268"/>
        <w:gridCol w:w="1134"/>
        <w:gridCol w:w="709"/>
        <w:gridCol w:w="850"/>
        <w:gridCol w:w="709"/>
        <w:gridCol w:w="709"/>
        <w:gridCol w:w="708"/>
        <w:gridCol w:w="709"/>
        <w:gridCol w:w="82"/>
        <w:gridCol w:w="627"/>
        <w:gridCol w:w="85"/>
        <w:gridCol w:w="482"/>
        <w:gridCol w:w="78"/>
        <w:gridCol w:w="14"/>
      </w:tblGrid>
      <w:tr w:rsidR="00773609" w:rsidRPr="00C00D3E" w:rsidTr="00285BBA">
        <w:trPr>
          <w:gridAfter w:val="1"/>
          <w:wAfter w:w="14" w:type="dxa"/>
        </w:trPr>
        <w:tc>
          <w:tcPr>
            <w:tcW w:w="426" w:type="dxa"/>
            <w:vMerge w:val="restart"/>
            <w:shd w:val="clear" w:color="auto" w:fill="auto"/>
          </w:tcPr>
          <w:p w:rsidR="00773609" w:rsidRPr="00C00D3E" w:rsidRDefault="00773609" w:rsidP="00285BBA">
            <w:pPr>
              <w:autoSpaceDE w:val="0"/>
              <w:jc w:val="center"/>
              <w:rPr>
                <w:sz w:val="20"/>
                <w:szCs w:val="20"/>
              </w:rPr>
            </w:pPr>
            <w:r w:rsidRPr="00C00D3E">
              <w:rPr>
                <w:sz w:val="20"/>
                <w:szCs w:val="20"/>
              </w:rPr>
              <w:t>N</w:t>
            </w:r>
          </w:p>
          <w:p w:rsidR="00773609" w:rsidRPr="00C00D3E" w:rsidRDefault="00773609" w:rsidP="00285BBA">
            <w:pPr>
              <w:autoSpaceDE w:val="0"/>
              <w:jc w:val="center"/>
              <w:rPr>
                <w:sz w:val="20"/>
                <w:szCs w:val="20"/>
              </w:rPr>
            </w:pPr>
            <w:r w:rsidRPr="00C00D3E">
              <w:rPr>
                <w:sz w:val="20"/>
                <w:szCs w:val="20"/>
              </w:rPr>
              <w:t>п/п</w:t>
            </w:r>
          </w:p>
        </w:tc>
        <w:tc>
          <w:tcPr>
            <w:tcW w:w="2268" w:type="dxa"/>
            <w:vMerge w:val="restart"/>
            <w:shd w:val="clear" w:color="auto" w:fill="auto"/>
          </w:tcPr>
          <w:p w:rsidR="00773609" w:rsidRPr="00C00D3E" w:rsidRDefault="00773609" w:rsidP="00285BBA">
            <w:pPr>
              <w:autoSpaceDE w:val="0"/>
              <w:jc w:val="center"/>
              <w:rPr>
                <w:sz w:val="20"/>
                <w:szCs w:val="20"/>
              </w:rPr>
            </w:pPr>
            <w:r w:rsidRPr="00C00D3E">
              <w:rPr>
                <w:sz w:val="20"/>
                <w:szCs w:val="20"/>
              </w:rPr>
              <w:t>Показатель (индикатор) (наименование)</w:t>
            </w:r>
          </w:p>
        </w:tc>
        <w:tc>
          <w:tcPr>
            <w:tcW w:w="1134" w:type="dxa"/>
            <w:shd w:val="clear" w:color="auto" w:fill="auto"/>
          </w:tcPr>
          <w:p w:rsidR="00773609" w:rsidRPr="00C00D3E" w:rsidRDefault="00773609" w:rsidP="00285BBA">
            <w:pPr>
              <w:autoSpaceDE w:val="0"/>
              <w:jc w:val="center"/>
              <w:rPr>
                <w:sz w:val="20"/>
                <w:szCs w:val="20"/>
              </w:rPr>
            </w:pPr>
            <w:r w:rsidRPr="00C00D3E">
              <w:rPr>
                <w:sz w:val="20"/>
                <w:szCs w:val="20"/>
              </w:rPr>
              <w:t>Единица измерения</w:t>
            </w:r>
          </w:p>
        </w:tc>
        <w:tc>
          <w:tcPr>
            <w:tcW w:w="5748" w:type="dxa"/>
            <w:gridSpan w:val="11"/>
            <w:shd w:val="clear" w:color="auto" w:fill="auto"/>
          </w:tcPr>
          <w:p w:rsidR="00773609" w:rsidRPr="00C00D3E" w:rsidRDefault="00773609" w:rsidP="00285BBA">
            <w:pPr>
              <w:autoSpaceDE w:val="0"/>
              <w:jc w:val="center"/>
              <w:rPr>
                <w:sz w:val="20"/>
                <w:szCs w:val="20"/>
              </w:rPr>
            </w:pPr>
            <w:r w:rsidRPr="00C00D3E">
              <w:rPr>
                <w:sz w:val="20"/>
                <w:szCs w:val="20"/>
              </w:rPr>
              <w:t>Значения показателей</w:t>
            </w:r>
          </w:p>
        </w:tc>
      </w:tr>
      <w:tr w:rsidR="00773609" w:rsidRPr="00C00D3E" w:rsidTr="00285BBA">
        <w:trPr>
          <w:gridAfter w:val="2"/>
          <w:wAfter w:w="92" w:type="dxa"/>
        </w:trPr>
        <w:tc>
          <w:tcPr>
            <w:tcW w:w="426" w:type="dxa"/>
            <w:vMerge/>
            <w:shd w:val="clear" w:color="auto" w:fill="auto"/>
          </w:tcPr>
          <w:p w:rsidR="00773609" w:rsidRPr="00C00D3E" w:rsidRDefault="00773609" w:rsidP="00285BBA">
            <w:pPr>
              <w:autoSpaceDE w:val="0"/>
              <w:rPr>
                <w:sz w:val="20"/>
                <w:szCs w:val="20"/>
              </w:rPr>
            </w:pPr>
          </w:p>
        </w:tc>
        <w:tc>
          <w:tcPr>
            <w:tcW w:w="2268" w:type="dxa"/>
            <w:vMerge/>
            <w:shd w:val="clear" w:color="auto" w:fill="auto"/>
          </w:tcPr>
          <w:p w:rsidR="00773609" w:rsidRPr="00C00D3E" w:rsidRDefault="00773609" w:rsidP="00285BBA">
            <w:pPr>
              <w:autoSpaceDE w:val="0"/>
              <w:rPr>
                <w:sz w:val="20"/>
                <w:szCs w:val="20"/>
              </w:rPr>
            </w:pPr>
          </w:p>
        </w:tc>
        <w:tc>
          <w:tcPr>
            <w:tcW w:w="1134" w:type="dxa"/>
            <w:shd w:val="clear" w:color="auto" w:fill="auto"/>
          </w:tcPr>
          <w:p w:rsidR="00773609" w:rsidRPr="00C00D3E" w:rsidRDefault="00773609" w:rsidP="00285BBA">
            <w:pPr>
              <w:autoSpaceDE w:val="0"/>
              <w:rPr>
                <w:sz w:val="20"/>
                <w:szCs w:val="20"/>
              </w:rPr>
            </w:pPr>
          </w:p>
        </w:tc>
        <w:tc>
          <w:tcPr>
            <w:tcW w:w="709" w:type="dxa"/>
            <w:shd w:val="clear" w:color="auto" w:fill="auto"/>
          </w:tcPr>
          <w:p w:rsidR="00773609" w:rsidRPr="00C00D3E" w:rsidRDefault="00773609" w:rsidP="00285BBA">
            <w:pPr>
              <w:autoSpaceDE w:val="0"/>
              <w:jc w:val="center"/>
              <w:rPr>
                <w:sz w:val="20"/>
                <w:szCs w:val="20"/>
              </w:rPr>
            </w:pPr>
            <w:r w:rsidRPr="00C00D3E">
              <w:rPr>
                <w:sz w:val="20"/>
                <w:szCs w:val="20"/>
              </w:rPr>
              <w:t>2023</w:t>
            </w:r>
          </w:p>
        </w:tc>
        <w:tc>
          <w:tcPr>
            <w:tcW w:w="850" w:type="dxa"/>
            <w:shd w:val="clear" w:color="auto" w:fill="auto"/>
          </w:tcPr>
          <w:p w:rsidR="00773609" w:rsidRPr="00C00D3E" w:rsidRDefault="00773609" w:rsidP="00285BBA">
            <w:pPr>
              <w:autoSpaceDE w:val="0"/>
              <w:jc w:val="center"/>
              <w:rPr>
                <w:sz w:val="20"/>
                <w:szCs w:val="20"/>
              </w:rPr>
            </w:pPr>
            <w:r w:rsidRPr="00C00D3E">
              <w:rPr>
                <w:sz w:val="20"/>
                <w:szCs w:val="20"/>
              </w:rPr>
              <w:t>2024</w:t>
            </w:r>
          </w:p>
        </w:tc>
        <w:tc>
          <w:tcPr>
            <w:tcW w:w="709" w:type="dxa"/>
            <w:shd w:val="clear" w:color="auto" w:fill="auto"/>
          </w:tcPr>
          <w:p w:rsidR="00773609" w:rsidRPr="00C00D3E" w:rsidRDefault="00773609" w:rsidP="00285BBA">
            <w:pPr>
              <w:autoSpaceDE w:val="0"/>
              <w:jc w:val="center"/>
              <w:rPr>
                <w:sz w:val="20"/>
                <w:szCs w:val="20"/>
              </w:rPr>
            </w:pPr>
            <w:r w:rsidRPr="00C00D3E">
              <w:rPr>
                <w:sz w:val="20"/>
                <w:szCs w:val="20"/>
              </w:rPr>
              <w:t>2025</w:t>
            </w:r>
          </w:p>
        </w:tc>
        <w:tc>
          <w:tcPr>
            <w:tcW w:w="709" w:type="dxa"/>
            <w:shd w:val="clear" w:color="auto" w:fill="auto"/>
          </w:tcPr>
          <w:p w:rsidR="00773609" w:rsidRPr="00C00D3E" w:rsidRDefault="00773609" w:rsidP="00285BBA">
            <w:pPr>
              <w:autoSpaceDE w:val="0"/>
              <w:jc w:val="center"/>
              <w:rPr>
                <w:sz w:val="20"/>
                <w:szCs w:val="20"/>
              </w:rPr>
            </w:pPr>
            <w:r w:rsidRPr="00C00D3E">
              <w:rPr>
                <w:sz w:val="20"/>
                <w:szCs w:val="20"/>
              </w:rPr>
              <w:t>2026</w:t>
            </w:r>
          </w:p>
        </w:tc>
        <w:tc>
          <w:tcPr>
            <w:tcW w:w="708" w:type="dxa"/>
            <w:shd w:val="clear" w:color="auto" w:fill="auto"/>
          </w:tcPr>
          <w:p w:rsidR="00773609" w:rsidRPr="00C00D3E" w:rsidRDefault="00773609" w:rsidP="00285BBA">
            <w:pPr>
              <w:autoSpaceDE w:val="0"/>
              <w:jc w:val="center"/>
              <w:rPr>
                <w:sz w:val="20"/>
                <w:szCs w:val="20"/>
              </w:rPr>
            </w:pPr>
            <w:r w:rsidRPr="00C00D3E">
              <w:rPr>
                <w:sz w:val="20"/>
                <w:szCs w:val="20"/>
              </w:rPr>
              <w:t>2027</w:t>
            </w:r>
          </w:p>
        </w:tc>
        <w:tc>
          <w:tcPr>
            <w:tcW w:w="709" w:type="dxa"/>
            <w:shd w:val="clear" w:color="auto" w:fill="auto"/>
          </w:tcPr>
          <w:p w:rsidR="00773609" w:rsidRPr="00C00D3E" w:rsidRDefault="00773609" w:rsidP="00285BBA">
            <w:pPr>
              <w:autoSpaceDE w:val="0"/>
              <w:jc w:val="center"/>
              <w:rPr>
                <w:sz w:val="20"/>
                <w:szCs w:val="20"/>
              </w:rPr>
            </w:pPr>
            <w:r w:rsidRPr="00C00D3E">
              <w:rPr>
                <w:sz w:val="20"/>
                <w:szCs w:val="20"/>
              </w:rPr>
              <w:t>2028</w:t>
            </w:r>
          </w:p>
        </w:tc>
        <w:tc>
          <w:tcPr>
            <w:tcW w:w="709" w:type="dxa"/>
            <w:gridSpan w:val="2"/>
          </w:tcPr>
          <w:p w:rsidR="00773609" w:rsidRPr="00C00D3E" w:rsidRDefault="00773609" w:rsidP="00285BBA">
            <w:pPr>
              <w:autoSpaceDE w:val="0"/>
              <w:jc w:val="center"/>
              <w:rPr>
                <w:sz w:val="20"/>
                <w:szCs w:val="20"/>
              </w:rPr>
            </w:pPr>
            <w:r w:rsidRPr="00C00D3E">
              <w:rPr>
                <w:sz w:val="20"/>
                <w:szCs w:val="20"/>
              </w:rPr>
              <w:t>2029</w:t>
            </w:r>
          </w:p>
        </w:tc>
        <w:tc>
          <w:tcPr>
            <w:tcW w:w="567" w:type="dxa"/>
            <w:gridSpan w:val="2"/>
          </w:tcPr>
          <w:p w:rsidR="00773609" w:rsidRPr="00C00D3E" w:rsidRDefault="00773609" w:rsidP="00285BBA">
            <w:pPr>
              <w:autoSpaceDE w:val="0"/>
              <w:jc w:val="center"/>
              <w:rPr>
                <w:sz w:val="20"/>
                <w:szCs w:val="20"/>
              </w:rPr>
            </w:pPr>
            <w:r w:rsidRPr="00C00D3E">
              <w:rPr>
                <w:sz w:val="20"/>
                <w:szCs w:val="20"/>
              </w:rPr>
              <w:t>2030</w:t>
            </w:r>
          </w:p>
        </w:tc>
      </w:tr>
      <w:tr w:rsidR="00773609" w:rsidRPr="00C00D3E" w:rsidTr="00285BBA">
        <w:trPr>
          <w:gridAfter w:val="2"/>
          <w:wAfter w:w="92" w:type="dxa"/>
        </w:trPr>
        <w:tc>
          <w:tcPr>
            <w:tcW w:w="426" w:type="dxa"/>
            <w:shd w:val="clear" w:color="auto" w:fill="auto"/>
          </w:tcPr>
          <w:p w:rsidR="00773609" w:rsidRPr="00C00D3E" w:rsidRDefault="00773609" w:rsidP="00285BBA">
            <w:pPr>
              <w:autoSpaceDE w:val="0"/>
              <w:jc w:val="center"/>
              <w:rPr>
                <w:sz w:val="20"/>
                <w:szCs w:val="20"/>
              </w:rPr>
            </w:pPr>
            <w:r w:rsidRPr="00C00D3E">
              <w:rPr>
                <w:sz w:val="20"/>
                <w:szCs w:val="20"/>
              </w:rPr>
              <w:t>1</w:t>
            </w:r>
          </w:p>
        </w:tc>
        <w:tc>
          <w:tcPr>
            <w:tcW w:w="2268" w:type="dxa"/>
            <w:shd w:val="clear" w:color="auto" w:fill="auto"/>
          </w:tcPr>
          <w:p w:rsidR="00773609" w:rsidRPr="00C00D3E" w:rsidRDefault="00773609" w:rsidP="00285BBA">
            <w:pPr>
              <w:autoSpaceDE w:val="0"/>
              <w:jc w:val="center"/>
              <w:rPr>
                <w:sz w:val="20"/>
                <w:szCs w:val="20"/>
              </w:rPr>
            </w:pPr>
            <w:r w:rsidRPr="00C00D3E">
              <w:rPr>
                <w:sz w:val="20"/>
                <w:szCs w:val="20"/>
              </w:rPr>
              <w:t>2</w:t>
            </w:r>
          </w:p>
        </w:tc>
        <w:tc>
          <w:tcPr>
            <w:tcW w:w="1134" w:type="dxa"/>
            <w:shd w:val="clear" w:color="auto" w:fill="auto"/>
          </w:tcPr>
          <w:p w:rsidR="00773609" w:rsidRPr="00C00D3E" w:rsidRDefault="00773609" w:rsidP="00285BBA">
            <w:pPr>
              <w:autoSpaceDE w:val="0"/>
              <w:jc w:val="center"/>
              <w:rPr>
                <w:sz w:val="20"/>
                <w:szCs w:val="20"/>
              </w:rPr>
            </w:pPr>
            <w:r w:rsidRPr="00C00D3E">
              <w:rPr>
                <w:sz w:val="20"/>
                <w:szCs w:val="20"/>
              </w:rPr>
              <w:t>3</w:t>
            </w:r>
          </w:p>
        </w:tc>
        <w:tc>
          <w:tcPr>
            <w:tcW w:w="709" w:type="dxa"/>
            <w:shd w:val="clear" w:color="auto" w:fill="auto"/>
          </w:tcPr>
          <w:p w:rsidR="00773609" w:rsidRPr="00C00D3E" w:rsidRDefault="00773609" w:rsidP="00285BBA">
            <w:pPr>
              <w:autoSpaceDE w:val="0"/>
              <w:jc w:val="center"/>
              <w:rPr>
                <w:sz w:val="20"/>
                <w:szCs w:val="20"/>
              </w:rPr>
            </w:pPr>
            <w:r w:rsidRPr="00C00D3E">
              <w:rPr>
                <w:sz w:val="20"/>
                <w:szCs w:val="20"/>
              </w:rPr>
              <w:t>4</w:t>
            </w:r>
          </w:p>
        </w:tc>
        <w:tc>
          <w:tcPr>
            <w:tcW w:w="850" w:type="dxa"/>
            <w:shd w:val="clear" w:color="auto" w:fill="auto"/>
          </w:tcPr>
          <w:p w:rsidR="00773609" w:rsidRPr="00C00D3E" w:rsidRDefault="00773609" w:rsidP="00285BBA">
            <w:pPr>
              <w:autoSpaceDE w:val="0"/>
              <w:jc w:val="center"/>
              <w:rPr>
                <w:sz w:val="20"/>
                <w:szCs w:val="20"/>
              </w:rPr>
            </w:pPr>
            <w:r w:rsidRPr="00C00D3E">
              <w:rPr>
                <w:sz w:val="20"/>
                <w:szCs w:val="20"/>
              </w:rPr>
              <w:t>5</w:t>
            </w:r>
          </w:p>
        </w:tc>
        <w:tc>
          <w:tcPr>
            <w:tcW w:w="709" w:type="dxa"/>
            <w:shd w:val="clear" w:color="auto" w:fill="auto"/>
          </w:tcPr>
          <w:p w:rsidR="00773609" w:rsidRPr="00C00D3E" w:rsidRDefault="00773609" w:rsidP="00285BBA">
            <w:pPr>
              <w:autoSpaceDE w:val="0"/>
              <w:jc w:val="center"/>
              <w:rPr>
                <w:sz w:val="20"/>
                <w:szCs w:val="20"/>
              </w:rPr>
            </w:pPr>
            <w:r w:rsidRPr="00C00D3E">
              <w:rPr>
                <w:sz w:val="20"/>
                <w:szCs w:val="20"/>
              </w:rPr>
              <w:t>6</w:t>
            </w:r>
          </w:p>
        </w:tc>
        <w:tc>
          <w:tcPr>
            <w:tcW w:w="709" w:type="dxa"/>
            <w:shd w:val="clear" w:color="auto" w:fill="auto"/>
          </w:tcPr>
          <w:p w:rsidR="00773609" w:rsidRPr="00C00D3E" w:rsidRDefault="00773609" w:rsidP="00285BBA">
            <w:pPr>
              <w:autoSpaceDE w:val="0"/>
              <w:jc w:val="center"/>
              <w:rPr>
                <w:sz w:val="20"/>
                <w:szCs w:val="20"/>
              </w:rPr>
            </w:pPr>
            <w:r w:rsidRPr="00C00D3E">
              <w:rPr>
                <w:sz w:val="20"/>
                <w:szCs w:val="20"/>
              </w:rPr>
              <w:t>8</w:t>
            </w:r>
          </w:p>
        </w:tc>
        <w:tc>
          <w:tcPr>
            <w:tcW w:w="708" w:type="dxa"/>
            <w:shd w:val="clear" w:color="auto" w:fill="auto"/>
          </w:tcPr>
          <w:p w:rsidR="00773609" w:rsidRPr="00C00D3E" w:rsidRDefault="00773609" w:rsidP="00285BBA">
            <w:pPr>
              <w:autoSpaceDE w:val="0"/>
              <w:jc w:val="center"/>
              <w:rPr>
                <w:sz w:val="20"/>
                <w:szCs w:val="20"/>
              </w:rPr>
            </w:pPr>
            <w:r w:rsidRPr="00C00D3E">
              <w:rPr>
                <w:sz w:val="20"/>
                <w:szCs w:val="20"/>
              </w:rPr>
              <w:t>9</w:t>
            </w:r>
          </w:p>
        </w:tc>
        <w:tc>
          <w:tcPr>
            <w:tcW w:w="709" w:type="dxa"/>
            <w:shd w:val="clear" w:color="auto" w:fill="auto"/>
          </w:tcPr>
          <w:p w:rsidR="00773609" w:rsidRPr="00C00D3E" w:rsidRDefault="00773609" w:rsidP="00285BBA">
            <w:pPr>
              <w:autoSpaceDE w:val="0"/>
              <w:jc w:val="center"/>
              <w:rPr>
                <w:sz w:val="20"/>
                <w:szCs w:val="20"/>
              </w:rPr>
            </w:pPr>
            <w:r w:rsidRPr="00C00D3E">
              <w:rPr>
                <w:sz w:val="20"/>
                <w:szCs w:val="20"/>
              </w:rPr>
              <w:t>10</w:t>
            </w:r>
          </w:p>
        </w:tc>
        <w:tc>
          <w:tcPr>
            <w:tcW w:w="709" w:type="dxa"/>
            <w:gridSpan w:val="2"/>
          </w:tcPr>
          <w:p w:rsidR="00773609" w:rsidRPr="00C00D3E" w:rsidRDefault="00773609" w:rsidP="00285BBA">
            <w:pPr>
              <w:autoSpaceDE w:val="0"/>
              <w:jc w:val="center"/>
              <w:rPr>
                <w:sz w:val="20"/>
                <w:szCs w:val="20"/>
              </w:rPr>
            </w:pPr>
            <w:r w:rsidRPr="00C00D3E">
              <w:rPr>
                <w:sz w:val="20"/>
                <w:szCs w:val="20"/>
              </w:rPr>
              <w:t>11</w:t>
            </w:r>
          </w:p>
        </w:tc>
        <w:tc>
          <w:tcPr>
            <w:tcW w:w="567" w:type="dxa"/>
            <w:gridSpan w:val="2"/>
          </w:tcPr>
          <w:p w:rsidR="00773609" w:rsidRPr="00C00D3E" w:rsidRDefault="00773609" w:rsidP="00285BBA">
            <w:pPr>
              <w:autoSpaceDE w:val="0"/>
              <w:jc w:val="center"/>
              <w:rPr>
                <w:sz w:val="20"/>
                <w:szCs w:val="20"/>
              </w:rPr>
            </w:pPr>
            <w:r w:rsidRPr="00C00D3E">
              <w:rPr>
                <w:sz w:val="20"/>
                <w:szCs w:val="20"/>
              </w:rPr>
              <w:t>12</w:t>
            </w:r>
          </w:p>
        </w:tc>
      </w:tr>
      <w:tr w:rsidR="00773609" w:rsidRPr="00C00D3E" w:rsidTr="00285BBA">
        <w:trPr>
          <w:gridAfter w:val="2"/>
          <w:wAfter w:w="92" w:type="dxa"/>
        </w:trPr>
        <w:tc>
          <w:tcPr>
            <w:tcW w:w="426" w:type="dxa"/>
            <w:shd w:val="clear" w:color="auto" w:fill="auto"/>
          </w:tcPr>
          <w:p w:rsidR="00773609" w:rsidRPr="00C00D3E" w:rsidRDefault="00773609" w:rsidP="00285BBA">
            <w:pPr>
              <w:autoSpaceDE w:val="0"/>
              <w:jc w:val="center"/>
              <w:rPr>
                <w:sz w:val="20"/>
                <w:szCs w:val="20"/>
              </w:rPr>
            </w:pPr>
            <w:r w:rsidRPr="00C00D3E">
              <w:rPr>
                <w:sz w:val="20"/>
                <w:szCs w:val="20"/>
              </w:rPr>
              <w:t>1.</w:t>
            </w:r>
          </w:p>
        </w:tc>
        <w:tc>
          <w:tcPr>
            <w:tcW w:w="2268" w:type="dxa"/>
            <w:shd w:val="clear" w:color="auto" w:fill="auto"/>
          </w:tcPr>
          <w:p w:rsidR="00773609" w:rsidRPr="00C00D3E" w:rsidRDefault="00773609" w:rsidP="00285BBA">
            <w:pPr>
              <w:autoSpaceDE w:val="0"/>
              <w:rPr>
                <w:sz w:val="20"/>
                <w:szCs w:val="20"/>
              </w:rPr>
            </w:pPr>
            <w:r w:rsidRPr="00C00D3E">
              <w:rPr>
                <w:sz w:val="20"/>
                <w:szCs w:val="20"/>
              </w:rPr>
              <w:t>Удельный вес численности населения в возрасте 5 - 18 лет, охваченного образованием, в общей численности населения в возрасте 5 - 18 лет</w:t>
            </w:r>
          </w:p>
        </w:tc>
        <w:tc>
          <w:tcPr>
            <w:tcW w:w="1134" w:type="dxa"/>
            <w:shd w:val="clear" w:color="auto" w:fill="auto"/>
          </w:tcPr>
          <w:p w:rsidR="00773609" w:rsidRPr="00C00D3E" w:rsidRDefault="00773609" w:rsidP="00285BBA">
            <w:pPr>
              <w:autoSpaceDE w:val="0"/>
              <w:rPr>
                <w:sz w:val="20"/>
                <w:szCs w:val="20"/>
              </w:rPr>
            </w:pPr>
            <w:r w:rsidRPr="00C00D3E">
              <w:rPr>
                <w:sz w:val="20"/>
                <w:szCs w:val="20"/>
              </w:rPr>
              <w:t>Проценты</w:t>
            </w:r>
          </w:p>
        </w:tc>
        <w:tc>
          <w:tcPr>
            <w:tcW w:w="709" w:type="dxa"/>
            <w:shd w:val="clear" w:color="auto" w:fill="auto"/>
          </w:tcPr>
          <w:p w:rsidR="00773609" w:rsidRPr="00C00D3E" w:rsidRDefault="00773609" w:rsidP="00285BBA">
            <w:pPr>
              <w:autoSpaceDE w:val="0"/>
              <w:rPr>
                <w:sz w:val="20"/>
                <w:szCs w:val="20"/>
              </w:rPr>
            </w:pPr>
            <w:r w:rsidRPr="00C00D3E">
              <w:rPr>
                <w:sz w:val="20"/>
                <w:szCs w:val="20"/>
              </w:rPr>
              <w:t>99,9</w:t>
            </w:r>
          </w:p>
        </w:tc>
        <w:tc>
          <w:tcPr>
            <w:tcW w:w="850" w:type="dxa"/>
            <w:shd w:val="clear" w:color="auto" w:fill="auto"/>
          </w:tcPr>
          <w:p w:rsidR="00773609" w:rsidRPr="00C00D3E" w:rsidRDefault="00773609" w:rsidP="00285BBA">
            <w:pPr>
              <w:rPr>
                <w:sz w:val="20"/>
                <w:szCs w:val="20"/>
              </w:rPr>
            </w:pPr>
            <w:r w:rsidRPr="00C00D3E">
              <w:rPr>
                <w:sz w:val="20"/>
                <w:szCs w:val="20"/>
              </w:rPr>
              <w:t>99,9</w:t>
            </w:r>
          </w:p>
        </w:tc>
        <w:tc>
          <w:tcPr>
            <w:tcW w:w="709" w:type="dxa"/>
            <w:shd w:val="clear" w:color="auto" w:fill="auto"/>
          </w:tcPr>
          <w:p w:rsidR="00773609" w:rsidRPr="00C00D3E" w:rsidRDefault="00773609" w:rsidP="00285BBA">
            <w:pPr>
              <w:rPr>
                <w:sz w:val="20"/>
                <w:szCs w:val="20"/>
              </w:rPr>
            </w:pPr>
            <w:r w:rsidRPr="00C00D3E">
              <w:rPr>
                <w:sz w:val="20"/>
                <w:szCs w:val="20"/>
              </w:rPr>
              <w:t>99,9</w:t>
            </w:r>
          </w:p>
        </w:tc>
        <w:tc>
          <w:tcPr>
            <w:tcW w:w="709" w:type="dxa"/>
            <w:shd w:val="clear" w:color="auto" w:fill="auto"/>
          </w:tcPr>
          <w:p w:rsidR="00773609" w:rsidRPr="00C00D3E" w:rsidRDefault="00773609" w:rsidP="00285BBA">
            <w:pPr>
              <w:rPr>
                <w:sz w:val="20"/>
                <w:szCs w:val="20"/>
              </w:rPr>
            </w:pPr>
            <w:r w:rsidRPr="00C00D3E">
              <w:rPr>
                <w:sz w:val="20"/>
                <w:szCs w:val="20"/>
              </w:rPr>
              <w:t>99,9</w:t>
            </w:r>
          </w:p>
        </w:tc>
        <w:tc>
          <w:tcPr>
            <w:tcW w:w="708" w:type="dxa"/>
            <w:shd w:val="clear" w:color="auto" w:fill="auto"/>
          </w:tcPr>
          <w:p w:rsidR="00773609" w:rsidRPr="00C00D3E" w:rsidRDefault="00773609" w:rsidP="00285BBA">
            <w:pPr>
              <w:rPr>
                <w:sz w:val="20"/>
                <w:szCs w:val="20"/>
              </w:rPr>
            </w:pPr>
            <w:r w:rsidRPr="00C00D3E">
              <w:rPr>
                <w:sz w:val="20"/>
                <w:szCs w:val="20"/>
              </w:rPr>
              <w:t>99,9</w:t>
            </w:r>
          </w:p>
        </w:tc>
        <w:tc>
          <w:tcPr>
            <w:tcW w:w="709" w:type="dxa"/>
            <w:shd w:val="clear" w:color="auto" w:fill="auto"/>
          </w:tcPr>
          <w:p w:rsidR="00773609" w:rsidRPr="00C00D3E" w:rsidRDefault="00773609" w:rsidP="00285BBA">
            <w:pPr>
              <w:rPr>
                <w:sz w:val="20"/>
                <w:szCs w:val="20"/>
              </w:rPr>
            </w:pPr>
            <w:r w:rsidRPr="00C00D3E">
              <w:rPr>
                <w:sz w:val="20"/>
                <w:szCs w:val="20"/>
              </w:rPr>
              <w:t>99,9</w:t>
            </w:r>
          </w:p>
        </w:tc>
        <w:tc>
          <w:tcPr>
            <w:tcW w:w="709" w:type="dxa"/>
            <w:gridSpan w:val="2"/>
          </w:tcPr>
          <w:p w:rsidR="00773609" w:rsidRPr="00C00D3E" w:rsidRDefault="00773609" w:rsidP="00285BBA">
            <w:pPr>
              <w:rPr>
                <w:sz w:val="20"/>
                <w:szCs w:val="20"/>
              </w:rPr>
            </w:pPr>
            <w:r w:rsidRPr="00C00D3E">
              <w:rPr>
                <w:sz w:val="20"/>
                <w:szCs w:val="20"/>
              </w:rPr>
              <w:t>99,9</w:t>
            </w:r>
          </w:p>
        </w:tc>
        <w:tc>
          <w:tcPr>
            <w:tcW w:w="567" w:type="dxa"/>
            <w:gridSpan w:val="2"/>
          </w:tcPr>
          <w:p w:rsidR="00773609" w:rsidRPr="00C00D3E" w:rsidRDefault="00773609" w:rsidP="00285BBA">
            <w:pPr>
              <w:rPr>
                <w:sz w:val="20"/>
                <w:szCs w:val="20"/>
              </w:rPr>
            </w:pPr>
            <w:r w:rsidRPr="00C00D3E">
              <w:rPr>
                <w:sz w:val="20"/>
                <w:szCs w:val="20"/>
              </w:rPr>
              <w:t>99,9</w:t>
            </w:r>
          </w:p>
        </w:tc>
      </w:tr>
      <w:tr w:rsidR="00773609" w:rsidRPr="00C00D3E" w:rsidTr="00285BBA">
        <w:trPr>
          <w:gridAfter w:val="2"/>
          <w:wAfter w:w="92" w:type="dxa"/>
        </w:trPr>
        <w:tc>
          <w:tcPr>
            <w:tcW w:w="426" w:type="dxa"/>
            <w:shd w:val="clear" w:color="auto" w:fill="auto"/>
          </w:tcPr>
          <w:p w:rsidR="00773609" w:rsidRPr="00C00D3E" w:rsidRDefault="00773609" w:rsidP="00285BBA">
            <w:pPr>
              <w:autoSpaceDE w:val="0"/>
              <w:jc w:val="center"/>
              <w:rPr>
                <w:sz w:val="20"/>
                <w:szCs w:val="20"/>
              </w:rPr>
            </w:pPr>
            <w:r w:rsidRPr="00C00D3E">
              <w:rPr>
                <w:sz w:val="20"/>
                <w:szCs w:val="20"/>
              </w:rPr>
              <w:t>2.</w:t>
            </w:r>
          </w:p>
        </w:tc>
        <w:tc>
          <w:tcPr>
            <w:tcW w:w="2268" w:type="dxa"/>
            <w:shd w:val="clear" w:color="auto" w:fill="auto"/>
          </w:tcPr>
          <w:p w:rsidR="00773609" w:rsidRPr="00C00D3E" w:rsidRDefault="00773609" w:rsidP="00285BBA">
            <w:pPr>
              <w:autoSpaceDE w:val="0"/>
              <w:rPr>
                <w:sz w:val="20"/>
                <w:szCs w:val="20"/>
              </w:rPr>
            </w:pPr>
            <w:r w:rsidRPr="00C00D3E">
              <w:rPr>
                <w:sz w:val="20"/>
                <w:szCs w:val="20"/>
              </w:rPr>
              <w:t>Отношение численности детей 3-7 лет, которым предоставлена возможность получать услуги дошкольного образования, к общей численности детей в возрасте 3-7 лет</w:t>
            </w:r>
          </w:p>
        </w:tc>
        <w:tc>
          <w:tcPr>
            <w:tcW w:w="1134" w:type="dxa"/>
            <w:shd w:val="clear" w:color="auto" w:fill="auto"/>
          </w:tcPr>
          <w:p w:rsidR="00773609" w:rsidRPr="00C00D3E" w:rsidRDefault="00773609" w:rsidP="00285BBA">
            <w:pPr>
              <w:autoSpaceDE w:val="0"/>
              <w:rPr>
                <w:sz w:val="20"/>
                <w:szCs w:val="20"/>
              </w:rPr>
            </w:pPr>
            <w:r w:rsidRPr="00C00D3E">
              <w:rPr>
                <w:sz w:val="20"/>
                <w:szCs w:val="20"/>
              </w:rPr>
              <w:t>Проценты</w:t>
            </w:r>
          </w:p>
        </w:tc>
        <w:tc>
          <w:tcPr>
            <w:tcW w:w="709" w:type="dxa"/>
            <w:shd w:val="clear" w:color="auto" w:fill="auto"/>
          </w:tcPr>
          <w:p w:rsidR="00773609" w:rsidRPr="00C00D3E" w:rsidRDefault="00773609" w:rsidP="00285BBA">
            <w:pPr>
              <w:rPr>
                <w:sz w:val="20"/>
                <w:szCs w:val="20"/>
              </w:rPr>
            </w:pPr>
            <w:r w:rsidRPr="00C00D3E">
              <w:rPr>
                <w:sz w:val="20"/>
                <w:szCs w:val="20"/>
              </w:rPr>
              <w:t>100</w:t>
            </w:r>
          </w:p>
        </w:tc>
        <w:tc>
          <w:tcPr>
            <w:tcW w:w="850" w:type="dxa"/>
            <w:shd w:val="clear" w:color="auto" w:fill="auto"/>
          </w:tcPr>
          <w:p w:rsidR="00773609" w:rsidRPr="00C00D3E" w:rsidRDefault="00773609" w:rsidP="00285BBA">
            <w:pPr>
              <w:rPr>
                <w:sz w:val="20"/>
                <w:szCs w:val="20"/>
              </w:rPr>
            </w:pPr>
            <w:r w:rsidRPr="00C00D3E">
              <w:rPr>
                <w:sz w:val="20"/>
                <w:szCs w:val="20"/>
              </w:rPr>
              <w:t>100</w:t>
            </w:r>
          </w:p>
        </w:tc>
        <w:tc>
          <w:tcPr>
            <w:tcW w:w="709" w:type="dxa"/>
            <w:shd w:val="clear" w:color="auto" w:fill="auto"/>
          </w:tcPr>
          <w:p w:rsidR="00773609" w:rsidRPr="00C00D3E" w:rsidRDefault="00773609" w:rsidP="00285BBA">
            <w:pPr>
              <w:rPr>
                <w:sz w:val="20"/>
                <w:szCs w:val="20"/>
              </w:rPr>
            </w:pPr>
            <w:r w:rsidRPr="00C00D3E">
              <w:rPr>
                <w:sz w:val="20"/>
                <w:szCs w:val="20"/>
              </w:rPr>
              <w:t>100</w:t>
            </w:r>
          </w:p>
        </w:tc>
        <w:tc>
          <w:tcPr>
            <w:tcW w:w="709" w:type="dxa"/>
            <w:shd w:val="clear" w:color="auto" w:fill="auto"/>
          </w:tcPr>
          <w:p w:rsidR="00773609" w:rsidRPr="00C00D3E" w:rsidRDefault="00773609" w:rsidP="00285BBA">
            <w:pPr>
              <w:rPr>
                <w:sz w:val="20"/>
                <w:szCs w:val="20"/>
              </w:rPr>
            </w:pPr>
            <w:r w:rsidRPr="00C00D3E">
              <w:rPr>
                <w:sz w:val="20"/>
                <w:szCs w:val="20"/>
              </w:rPr>
              <w:t>100</w:t>
            </w:r>
          </w:p>
        </w:tc>
        <w:tc>
          <w:tcPr>
            <w:tcW w:w="708" w:type="dxa"/>
            <w:shd w:val="clear" w:color="auto" w:fill="auto"/>
          </w:tcPr>
          <w:p w:rsidR="00773609" w:rsidRPr="00C00D3E" w:rsidRDefault="00773609" w:rsidP="00285BBA">
            <w:pPr>
              <w:rPr>
                <w:sz w:val="20"/>
                <w:szCs w:val="20"/>
              </w:rPr>
            </w:pPr>
            <w:r w:rsidRPr="00C00D3E">
              <w:rPr>
                <w:sz w:val="20"/>
                <w:szCs w:val="20"/>
              </w:rPr>
              <w:t>100</w:t>
            </w:r>
          </w:p>
        </w:tc>
        <w:tc>
          <w:tcPr>
            <w:tcW w:w="709" w:type="dxa"/>
            <w:shd w:val="clear" w:color="auto" w:fill="auto"/>
          </w:tcPr>
          <w:p w:rsidR="00773609" w:rsidRPr="00C00D3E" w:rsidRDefault="00773609" w:rsidP="00285BBA">
            <w:pPr>
              <w:rPr>
                <w:sz w:val="20"/>
                <w:szCs w:val="20"/>
              </w:rPr>
            </w:pPr>
            <w:r w:rsidRPr="00C00D3E">
              <w:rPr>
                <w:sz w:val="20"/>
                <w:szCs w:val="20"/>
              </w:rPr>
              <w:t>100</w:t>
            </w:r>
          </w:p>
        </w:tc>
        <w:tc>
          <w:tcPr>
            <w:tcW w:w="709" w:type="dxa"/>
            <w:gridSpan w:val="2"/>
          </w:tcPr>
          <w:p w:rsidR="00773609" w:rsidRPr="00C00D3E" w:rsidRDefault="00773609" w:rsidP="00285BBA">
            <w:pPr>
              <w:rPr>
                <w:sz w:val="20"/>
                <w:szCs w:val="20"/>
              </w:rPr>
            </w:pPr>
            <w:r w:rsidRPr="00C00D3E">
              <w:rPr>
                <w:sz w:val="20"/>
                <w:szCs w:val="20"/>
              </w:rPr>
              <w:t>100</w:t>
            </w:r>
          </w:p>
        </w:tc>
        <w:tc>
          <w:tcPr>
            <w:tcW w:w="567" w:type="dxa"/>
            <w:gridSpan w:val="2"/>
          </w:tcPr>
          <w:p w:rsidR="00773609" w:rsidRPr="00C00D3E" w:rsidRDefault="00773609" w:rsidP="00285BBA">
            <w:pPr>
              <w:rPr>
                <w:sz w:val="20"/>
                <w:szCs w:val="20"/>
              </w:rPr>
            </w:pPr>
            <w:r w:rsidRPr="00C00D3E">
              <w:rPr>
                <w:sz w:val="20"/>
                <w:szCs w:val="20"/>
              </w:rPr>
              <w:t>100</w:t>
            </w:r>
          </w:p>
        </w:tc>
      </w:tr>
      <w:tr w:rsidR="00773609" w:rsidRPr="00C00D3E" w:rsidTr="00285BBA">
        <w:trPr>
          <w:gridAfter w:val="2"/>
          <w:wAfter w:w="92" w:type="dxa"/>
        </w:trPr>
        <w:tc>
          <w:tcPr>
            <w:tcW w:w="426" w:type="dxa"/>
            <w:shd w:val="clear" w:color="auto" w:fill="auto"/>
          </w:tcPr>
          <w:p w:rsidR="00773609" w:rsidRPr="00C00D3E" w:rsidRDefault="00773609" w:rsidP="00285BBA">
            <w:pPr>
              <w:autoSpaceDE w:val="0"/>
              <w:jc w:val="center"/>
              <w:rPr>
                <w:sz w:val="20"/>
                <w:szCs w:val="20"/>
              </w:rPr>
            </w:pPr>
            <w:r w:rsidRPr="00C00D3E">
              <w:rPr>
                <w:sz w:val="20"/>
                <w:szCs w:val="20"/>
              </w:rPr>
              <w:t>3.</w:t>
            </w:r>
          </w:p>
        </w:tc>
        <w:tc>
          <w:tcPr>
            <w:tcW w:w="2268" w:type="dxa"/>
            <w:shd w:val="clear" w:color="auto" w:fill="auto"/>
          </w:tcPr>
          <w:p w:rsidR="00773609" w:rsidRPr="00C00D3E" w:rsidRDefault="00773609" w:rsidP="00285BBA">
            <w:pPr>
              <w:autoSpaceDE w:val="0"/>
              <w:rPr>
                <w:sz w:val="20"/>
                <w:szCs w:val="20"/>
              </w:rPr>
            </w:pPr>
            <w:r w:rsidRPr="00C00D3E">
              <w:rPr>
                <w:sz w:val="20"/>
                <w:szCs w:val="20"/>
              </w:rPr>
              <w:t>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w:t>
            </w:r>
          </w:p>
        </w:tc>
        <w:tc>
          <w:tcPr>
            <w:tcW w:w="1134" w:type="dxa"/>
            <w:shd w:val="clear" w:color="auto" w:fill="auto"/>
          </w:tcPr>
          <w:p w:rsidR="00773609" w:rsidRPr="00C00D3E" w:rsidRDefault="00773609" w:rsidP="00285BBA">
            <w:pPr>
              <w:autoSpaceDE w:val="0"/>
              <w:rPr>
                <w:sz w:val="20"/>
                <w:szCs w:val="20"/>
              </w:rPr>
            </w:pPr>
            <w:r w:rsidRPr="00C00D3E">
              <w:rPr>
                <w:sz w:val="20"/>
                <w:szCs w:val="20"/>
              </w:rPr>
              <w:t>Проценты</w:t>
            </w:r>
          </w:p>
        </w:tc>
        <w:tc>
          <w:tcPr>
            <w:tcW w:w="709" w:type="dxa"/>
            <w:shd w:val="clear" w:color="auto" w:fill="auto"/>
          </w:tcPr>
          <w:p w:rsidR="00773609" w:rsidRPr="00C00D3E" w:rsidRDefault="00773609" w:rsidP="00285BBA">
            <w:pPr>
              <w:rPr>
                <w:sz w:val="20"/>
                <w:szCs w:val="20"/>
              </w:rPr>
            </w:pPr>
            <w:r w:rsidRPr="00C00D3E">
              <w:rPr>
                <w:sz w:val="20"/>
                <w:szCs w:val="20"/>
              </w:rPr>
              <w:t>100</w:t>
            </w:r>
          </w:p>
        </w:tc>
        <w:tc>
          <w:tcPr>
            <w:tcW w:w="850" w:type="dxa"/>
            <w:shd w:val="clear" w:color="auto" w:fill="auto"/>
          </w:tcPr>
          <w:p w:rsidR="00773609" w:rsidRPr="00C00D3E" w:rsidRDefault="00773609" w:rsidP="00285BBA">
            <w:pPr>
              <w:rPr>
                <w:sz w:val="20"/>
                <w:szCs w:val="20"/>
              </w:rPr>
            </w:pPr>
            <w:r w:rsidRPr="00C00D3E">
              <w:rPr>
                <w:sz w:val="20"/>
                <w:szCs w:val="20"/>
              </w:rPr>
              <w:t>100</w:t>
            </w:r>
          </w:p>
        </w:tc>
        <w:tc>
          <w:tcPr>
            <w:tcW w:w="709" w:type="dxa"/>
            <w:shd w:val="clear" w:color="auto" w:fill="auto"/>
          </w:tcPr>
          <w:p w:rsidR="00773609" w:rsidRPr="00C00D3E" w:rsidRDefault="00773609" w:rsidP="00285BBA">
            <w:pPr>
              <w:rPr>
                <w:sz w:val="20"/>
                <w:szCs w:val="20"/>
              </w:rPr>
            </w:pPr>
            <w:r w:rsidRPr="00C00D3E">
              <w:rPr>
                <w:sz w:val="20"/>
                <w:szCs w:val="20"/>
              </w:rPr>
              <w:t>100</w:t>
            </w:r>
          </w:p>
        </w:tc>
        <w:tc>
          <w:tcPr>
            <w:tcW w:w="709" w:type="dxa"/>
            <w:shd w:val="clear" w:color="auto" w:fill="auto"/>
          </w:tcPr>
          <w:p w:rsidR="00773609" w:rsidRPr="00C00D3E" w:rsidRDefault="00773609" w:rsidP="00285BBA">
            <w:pPr>
              <w:rPr>
                <w:sz w:val="20"/>
                <w:szCs w:val="20"/>
              </w:rPr>
            </w:pPr>
            <w:r w:rsidRPr="00C00D3E">
              <w:rPr>
                <w:sz w:val="20"/>
                <w:szCs w:val="20"/>
              </w:rPr>
              <w:t>100</w:t>
            </w:r>
          </w:p>
        </w:tc>
        <w:tc>
          <w:tcPr>
            <w:tcW w:w="708" w:type="dxa"/>
            <w:shd w:val="clear" w:color="auto" w:fill="auto"/>
          </w:tcPr>
          <w:p w:rsidR="00773609" w:rsidRPr="00C00D3E" w:rsidRDefault="00773609" w:rsidP="00285BBA">
            <w:pPr>
              <w:rPr>
                <w:sz w:val="20"/>
                <w:szCs w:val="20"/>
              </w:rPr>
            </w:pPr>
            <w:r w:rsidRPr="00C00D3E">
              <w:rPr>
                <w:sz w:val="20"/>
                <w:szCs w:val="20"/>
              </w:rPr>
              <w:t>100</w:t>
            </w:r>
          </w:p>
        </w:tc>
        <w:tc>
          <w:tcPr>
            <w:tcW w:w="709" w:type="dxa"/>
            <w:shd w:val="clear" w:color="auto" w:fill="auto"/>
          </w:tcPr>
          <w:p w:rsidR="00773609" w:rsidRPr="00C00D3E" w:rsidRDefault="00773609" w:rsidP="00285BBA">
            <w:pPr>
              <w:rPr>
                <w:sz w:val="20"/>
                <w:szCs w:val="20"/>
              </w:rPr>
            </w:pPr>
            <w:r w:rsidRPr="00C00D3E">
              <w:rPr>
                <w:sz w:val="20"/>
                <w:szCs w:val="20"/>
              </w:rPr>
              <w:t>100</w:t>
            </w:r>
          </w:p>
        </w:tc>
        <w:tc>
          <w:tcPr>
            <w:tcW w:w="709" w:type="dxa"/>
            <w:gridSpan w:val="2"/>
          </w:tcPr>
          <w:p w:rsidR="00773609" w:rsidRPr="00C00D3E" w:rsidRDefault="00773609" w:rsidP="00285BBA">
            <w:pPr>
              <w:rPr>
                <w:sz w:val="20"/>
                <w:szCs w:val="20"/>
              </w:rPr>
            </w:pPr>
            <w:r w:rsidRPr="00C00D3E">
              <w:rPr>
                <w:sz w:val="20"/>
                <w:szCs w:val="20"/>
              </w:rPr>
              <w:t>100</w:t>
            </w:r>
          </w:p>
        </w:tc>
        <w:tc>
          <w:tcPr>
            <w:tcW w:w="567" w:type="dxa"/>
            <w:gridSpan w:val="2"/>
          </w:tcPr>
          <w:p w:rsidR="00773609" w:rsidRPr="00C00D3E" w:rsidRDefault="00773609" w:rsidP="00285BBA">
            <w:pPr>
              <w:rPr>
                <w:sz w:val="20"/>
                <w:szCs w:val="20"/>
              </w:rPr>
            </w:pPr>
            <w:r w:rsidRPr="00C00D3E">
              <w:rPr>
                <w:sz w:val="20"/>
                <w:szCs w:val="20"/>
              </w:rPr>
              <w:t>100</w:t>
            </w:r>
          </w:p>
        </w:tc>
      </w:tr>
      <w:tr w:rsidR="00773609" w:rsidRPr="00C00D3E" w:rsidTr="00285BBA">
        <w:trPr>
          <w:gridAfter w:val="2"/>
          <w:wAfter w:w="92" w:type="dxa"/>
        </w:trPr>
        <w:tc>
          <w:tcPr>
            <w:tcW w:w="426" w:type="dxa"/>
            <w:shd w:val="clear" w:color="auto" w:fill="auto"/>
          </w:tcPr>
          <w:p w:rsidR="00773609" w:rsidRPr="00C00D3E" w:rsidRDefault="00773609" w:rsidP="00285BBA">
            <w:pPr>
              <w:autoSpaceDE w:val="0"/>
              <w:jc w:val="center"/>
              <w:rPr>
                <w:sz w:val="20"/>
                <w:szCs w:val="20"/>
              </w:rPr>
            </w:pPr>
            <w:r w:rsidRPr="00C00D3E">
              <w:rPr>
                <w:sz w:val="20"/>
                <w:szCs w:val="20"/>
              </w:rPr>
              <w:t>4.</w:t>
            </w:r>
          </w:p>
        </w:tc>
        <w:tc>
          <w:tcPr>
            <w:tcW w:w="2268" w:type="dxa"/>
            <w:shd w:val="clear" w:color="auto" w:fill="auto"/>
          </w:tcPr>
          <w:p w:rsidR="00773609" w:rsidRPr="00C00D3E" w:rsidRDefault="00773609" w:rsidP="00285BBA">
            <w:pPr>
              <w:autoSpaceDE w:val="0"/>
              <w:rPr>
                <w:sz w:val="20"/>
                <w:szCs w:val="20"/>
              </w:rPr>
            </w:pPr>
            <w:r w:rsidRPr="00C00D3E">
              <w:rPr>
                <w:rFonts w:eastAsia="Droid Sans Fallback"/>
                <w:kern w:val="1"/>
                <w:sz w:val="20"/>
                <w:szCs w:val="20"/>
                <w:lang w:eastAsia="zh-CN" w:bidi="hi-IN"/>
              </w:rPr>
              <w:t>Удельный вес численности обучающихся муниципальных общеобразовательных учреждений, которым предоставлена возможность обучаться в условиях, соответствующих требованиям федеральных государственных образовательных стандартов, в общей численности обучающихся</w:t>
            </w:r>
          </w:p>
        </w:tc>
        <w:tc>
          <w:tcPr>
            <w:tcW w:w="1134" w:type="dxa"/>
            <w:shd w:val="clear" w:color="auto" w:fill="auto"/>
          </w:tcPr>
          <w:p w:rsidR="00773609" w:rsidRPr="00C00D3E" w:rsidRDefault="00773609" w:rsidP="00285BBA">
            <w:pPr>
              <w:autoSpaceDE w:val="0"/>
              <w:rPr>
                <w:sz w:val="20"/>
                <w:szCs w:val="20"/>
              </w:rPr>
            </w:pPr>
            <w:r w:rsidRPr="00C00D3E">
              <w:rPr>
                <w:sz w:val="20"/>
                <w:szCs w:val="20"/>
              </w:rPr>
              <w:t>Проценты</w:t>
            </w:r>
          </w:p>
        </w:tc>
        <w:tc>
          <w:tcPr>
            <w:tcW w:w="709" w:type="dxa"/>
            <w:shd w:val="clear" w:color="auto" w:fill="auto"/>
          </w:tcPr>
          <w:p w:rsidR="00773609" w:rsidRPr="00C00D3E" w:rsidRDefault="00773609" w:rsidP="00285BBA">
            <w:pPr>
              <w:rPr>
                <w:sz w:val="20"/>
                <w:szCs w:val="20"/>
              </w:rPr>
            </w:pPr>
            <w:r w:rsidRPr="00C00D3E">
              <w:rPr>
                <w:sz w:val="20"/>
                <w:szCs w:val="20"/>
              </w:rPr>
              <w:t>100</w:t>
            </w:r>
          </w:p>
        </w:tc>
        <w:tc>
          <w:tcPr>
            <w:tcW w:w="850" w:type="dxa"/>
            <w:shd w:val="clear" w:color="auto" w:fill="auto"/>
          </w:tcPr>
          <w:p w:rsidR="00773609" w:rsidRPr="00C00D3E" w:rsidRDefault="00773609" w:rsidP="00285BBA">
            <w:pPr>
              <w:rPr>
                <w:sz w:val="20"/>
                <w:szCs w:val="20"/>
              </w:rPr>
            </w:pPr>
            <w:r w:rsidRPr="00C00D3E">
              <w:rPr>
                <w:sz w:val="20"/>
                <w:szCs w:val="20"/>
              </w:rPr>
              <w:t>100</w:t>
            </w:r>
          </w:p>
        </w:tc>
        <w:tc>
          <w:tcPr>
            <w:tcW w:w="709" w:type="dxa"/>
            <w:shd w:val="clear" w:color="auto" w:fill="auto"/>
          </w:tcPr>
          <w:p w:rsidR="00773609" w:rsidRPr="00C00D3E" w:rsidRDefault="00773609" w:rsidP="00285BBA">
            <w:pPr>
              <w:rPr>
                <w:sz w:val="20"/>
                <w:szCs w:val="20"/>
              </w:rPr>
            </w:pPr>
            <w:r w:rsidRPr="00C00D3E">
              <w:rPr>
                <w:sz w:val="20"/>
                <w:szCs w:val="20"/>
              </w:rPr>
              <w:t>100</w:t>
            </w:r>
          </w:p>
        </w:tc>
        <w:tc>
          <w:tcPr>
            <w:tcW w:w="709" w:type="dxa"/>
            <w:shd w:val="clear" w:color="auto" w:fill="auto"/>
          </w:tcPr>
          <w:p w:rsidR="00773609" w:rsidRPr="00C00D3E" w:rsidRDefault="00773609" w:rsidP="00285BBA">
            <w:pPr>
              <w:rPr>
                <w:sz w:val="20"/>
                <w:szCs w:val="20"/>
              </w:rPr>
            </w:pPr>
            <w:r w:rsidRPr="00C00D3E">
              <w:rPr>
                <w:sz w:val="20"/>
                <w:szCs w:val="20"/>
              </w:rPr>
              <w:t>100</w:t>
            </w:r>
          </w:p>
        </w:tc>
        <w:tc>
          <w:tcPr>
            <w:tcW w:w="708" w:type="dxa"/>
            <w:shd w:val="clear" w:color="auto" w:fill="auto"/>
          </w:tcPr>
          <w:p w:rsidR="00773609" w:rsidRPr="00C00D3E" w:rsidRDefault="00773609" w:rsidP="00285BBA">
            <w:pPr>
              <w:rPr>
                <w:sz w:val="20"/>
                <w:szCs w:val="20"/>
              </w:rPr>
            </w:pPr>
            <w:r w:rsidRPr="00C00D3E">
              <w:rPr>
                <w:sz w:val="20"/>
                <w:szCs w:val="20"/>
              </w:rPr>
              <w:t>100</w:t>
            </w:r>
          </w:p>
        </w:tc>
        <w:tc>
          <w:tcPr>
            <w:tcW w:w="709" w:type="dxa"/>
            <w:shd w:val="clear" w:color="auto" w:fill="auto"/>
          </w:tcPr>
          <w:p w:rsidR="00773609" w:rsidRPr="00C00D3E" w:rsidRDefault="00773609" w:rsidP="00285BBA">
            <w:pPr>
              <w:rPr>
                <w:sz w:val="20"/>
                <w:szCs w:val="20"/>
              </w:rPr>
            </w:pPr>
            <w:r w:rsidRPr="00C00D3E">
              <w:rPr>
                <w:sz w:val="20"/>
                <w:szCs w:val="20"/>
              </w:rPr>
              <w:t>100</w:t>
            </w:r>
          </w:p>
        </w:tc>
        <w:tc>
          <w:tcPr>
            <w:tcW w:w="709" w:type="dxa"/>
            <w:gridSpan w:val="2"/>
          </w:tcPr>
          <w:p w:rsidR="00773609" w:rsidRPr="00C00D3E" w:rsidRDefault="00773609" w:rsidP="00285BBA">
            <w:pPr>
              <w:rPr>
                <w:sz w:val="20"/>
                <w:szCs w:val="20"/>
              </w:rPr>
            </w:pPr>
            <w:r w:rsidRPr="00C00D3E">
              <w:rPr>
                <w:sz w:val="20"/>
                <w:szCs w:val="20"/>
              </w:rPr>
              <w:t>100</w:t>
            </w:r>
          </w:p>
        </w:tc>
        <w:tc>
          <w:tcPr>
            <w:tcW w:w="567" w:type="dxa"/>
            <w:gridSpan w:val="2"/>
          </w:tcPr>
          <w:p w:rsidR="00773609" w:rsidRPr="00C00D3E" w:rsidRDefault="00773609" w:rsidP="00285BBA">
            <w:pPr>
              <w:rPr>
                <w:sz w:val="20"/>
                <w:szCs w:val="20"/>
              </w:rPr>
            </w:pPr>
            <w:r w:rsidRPr="00C00D3E">
              <w:rPr>
                <w:sz w:val="20"/>
                <w:szCs w:val="20"/>
              </w:rPr>
              <w:t>100</w:t>
            </w:r>
          </w:p>
        </w:tc>
      </w:tr>
      <w:tr w:rsidR="00773609" w:rsidRPr="00C00D3E" w:rsidTr="00285BBA">
        <w:trPr>
          <w:gridAfter w:val="2"/>
          <w:wAfter w:w="92" w:type="dxa"/>
        </w:trPr>
        <w:tc>
          <w:tcPr>
            <w:tcW w:w="426" w:type="dxa"/>
            <w:shd w:val="clear" w:color="auto" w:fill="auto"/>
          </w:tcPr>
          <w:p w:rsidR="00773609" w:rsidRPr="00C00D3E" w:rsidRDefault="00773609" w:rsidP="00285BBA">
            <w:pPr>
              <w:autoSpaceDE w:val="0"/>
              <w:jc w:val="center"/>
              <w:rPr>
                <w:sz w:val="20"/>
                <w:szCs w:val="20"/>
              </w:rPr>
            </w:pPr>
            <w:r w:rsidRPr="00C00D3E">
              <w:rPr>
                <w:sz w:val="20"/>
                <w:szCs w:val="20"/>
              </w:rPr>
              <w:t>5.</w:t>
            </w:r>
          </w:p>
        </w:tc>
        <w:tc>
          <w:tcPr>
            <w:tcW w:w="2268" w:type="dxa"/>
            <w:shd w:val="clear" w:color="auto" w:fill="auto"/>
          </w:tcPr>
          <w:p w:rsidR="00773609" w:rsidRPr="00C00D3E" w:rsidRDefault="00773609" w:rsidP="00285BBA">
            <w:pPr>
              <w:autoSpaceDE w:val="0"/>
              <w:rPr>
                <w:sz w:val="20"/>
                <w:szCs w:val="20"/>
              </w:rPr>
            </w:pPr>
            <w:r w:rsidRPr="00C00D3E">
              <w:rPr>
                <w:sz w:val="20"/>
                <w:szCs w:val="20"/>
              </w:rPr>
              <w:t>Доля детей, оставшихся без попечения родителей, в том числе переданных неродственникам (в приемные семьи, на усыновление (удочерение), под опеку (попечительство, в семейные детские дома и патронатные семьи), находящихся в государственных (муниципальных) организациях всех типов</w:t>
            </w:r>
          </w:p>
        </w:tc>
        <w:tc>
          <w:tcPr>
            <w:tcW w:w="1134" w:type="dxa"/>
            <w:shd w:val="clear" w:color="auto" w:fill="auto"/>
          </w:tcPr>
          <w:p w:rsidR="00773609" w:rsidRPr="00C00D3E" w:rsidRDefault="00773609" w:rsidP="00285BBA">
            <w:pPr>
              <w:autoSpaceDE w:val="0"/>
              <w:rPr>
                <w:sz w:val="20"/>
                <w:szCs w:val="20"/>
              </w:rPr>
            </w:pPr>
            <w:r w:rsidRPr="00C00D3E">
              <w:rPr>
                <w:sz w:val="20"/>
                <w:szCs w:val="20"/>
              </w:rPr>
              <w:t>Проценты</w:t>
            </w:r>
          </w:p>
        </w:tc>
        <w:tc>
          <w:tcPr>
            <w:tcW w:w="709" w:type="dxa"/>
            <w:shd w:val="clear" w:color="auto" w:fill="auto"/>
          </w:tcPr>
          <w:p w:rsidR="00773609" w:rsidRPr="00C00D3E" w:rsidRDefault="00773609" w:rsidP="00285BBA">
            <w:pPr>
              <w:autoSpaceDE w:val="0"/>
              <w:rPr>
                <w:sz w:val="20"/>
                <w:szCs w:val="20"/>
              </w:rPr>
            </w:pPr>
            <w:r w:rsidRPr="00C00D3E">
              <w:rPr>
                <w:sz w:val="20"/>
                <w:szCs w:val="20"/>
              </w:rPr>
              <w:t>60</w:t>
            </w:r>
          </w:p>
        </w:tc>
        <w:tc>
          <w:tcPr>
            <w:tcW w:w="850" w:type="dxa"/>
            <w:shd w:val="clear" w:color="auto" w:fill="auto"/>
          </w:tcPr>
          <w:p w:rsidR="00773609" w:rsidRPr="00C00D3E" w:rsidRDefault="00773609" w:rsidP="00285BBA">
            <w:pPr>
              <w:autoSpaceDE w:val="0"/>
              <w:rPr>
                <w:sz w:val="20"/>
                <w:szCs w:val="20"/>
              </w:rPr>
            </w:pPr>
            <w:r w:rsidRPr="00C00D3E">
              <w:rPr>
                <w:sz w:val="20"/>
                <w:szCs w:val="20"/>
              </w:rPr>
              <w:t>61</w:t>
            </w:r>
          </w:p>
        </w:tc>
        <w:tc>
          <w:tcPr>
            <w:tcW w:w="709" w:type="dxa"/>
            <w:shd w:val="clear" w:color="auto" w:fill="auto"/>
          </w:tcPr>
          <w:p w:rsidR="00773609" w:rsidRPr="00C00D3E" w:rsidRDefault="00773609" w:rsidP="00285BBA">
            <w:pPr>
              <w:autoSpaceDE w:val="0"/>
              <w:rPr>
                <w:sz w:val="20"/>
                <w:szCs w:val="20"/>
              </w:rPr>
            </w:pPr>
            <w:r w:rsidRPr="00C00D3E">
              <w:rPr>
                <w:sz w:val="20"/>
                <w:szCs w:val="20"/>
              </w:rPr>
              <w:t>62</w:t>
            </w:r>
          </w:p>
        </w:tc>
        <w:tc>
          <w:tcPr>
            <w:tcW w:w="709" w:type="dxa"/>
            <w:shd w:val="clear" w:color="auto" w:fill="auto"/>
          </w:tcPr>
          <w:p w:rsidR="00773609" w:rsidRPr="00C00D3E" w:rsidRDefault="00773609" w:rsidP="00285BBA">
            <w:pPr>
              <w:autoSpaceDE w:val="0"/>
              <w:rPr>
                <w:sz w:val="20"/>
                <w:szCs w:val="20"/>
              </w:rPr>
            </w:pPr>
            <w:r w:rsidRPr="00C00D3E">
              <w:rPr>
                <w:sz w:val="20"/>
                <w:szCs w:val="20"/>
              </w:rPr>
              <w:t>63</w:t>
            </w:r>
          </w:p>
        </w:tc>
        <w:tc>
          <w:tcPr>
            <w:tcW w:w="708" w:type="dxa"/>
            <w:shd w:val="clear" w:color="auto" w:fill="auto"/>
          </w:tcPr>
          <w:p w:rsidR="00773609" w:rsidRPr="00C00D3E" w:rsidRDefault="00773609" w:rsidP="00285BBA">
            <w:pPr>
              <w:autoSpaceDE w:val="0"/>
              <w:rPr>
                <w:sz w:val="20"/>
                <w:szCs w:val="20"/>
              </w:rPr>
            </w:pPr>
            <w:r w:rsidRPr="00C00D3E">
              <w:rPr>
                <w:sz w:val="20"/>
                <w:szCs w:val="20"/>
              </w:rPr>
              <w:t>64</w:t>
            </w:r>
          </w:p>
        </w:tc>
        <w:tc>
          <w:tcPr>
            <w:tcW w:w="709" w:type="dxa"/>
            <w:shd w:val="clear" w:color="auto" w:fill="auto"/>
          </w:tcPr>
          <w:p w:rsidR="00773609" w:rsidRPr="00C00D3E" w:rsidRDefault="00773609" w:rsidP="00285BBA">
            <w:pPr>
              <w:autoSpaceDE w:val="0"/>
              <w:rPr>
                <w:sz w:val="20"/>
                <w:szCs w:val="20"/>
              </w:rPr>
            </w:pPr>
            <w:r w:rsidRPr="00C00D3E">
              <w:rPr>
                <w:sz w:val="20"/>
                <w:szCs w:val="20"/>
              </w:rPr>
              <w:t>65</w:t>
            </w:r>
          </w:p>
        </w:tc>
        <w:tc>
          <w:tcPr>
            <w:tcW w:w="709" w:type="dxa"/>
            <w:gridSpan w:val="2"/>
          </w:tcPr>
          <w:p w:rsidR="00773609" w:rsidRPr="00C00D3E" w:rsidRDefault="00773609" w:rsidP="00285BBA">
            <w:pPr>
              <w:autoSpaceDE w:val="0"/>
              <w:rPr>
                <w:sz w:val="20"/>
                <w:szCs w:val="20"/>
              </w:rPr>
            </w:pPr>
            <w:r w:rsidRPr="00C00D3E">
              <w:rPr>
                <w:sz w:val="20"/>
                <w:szCs w:val="20"/>
              </w:rPr>
              <w:t>66</w:t>
            </w:r>
          </w:p>
        </w:tc>
        <w:tc>
          <w:tcPr>
            <w:tcW w:w="567" w:type="dxa"/>
            <w:gridSpan w:val="2"/>
          </w:tcPr>
          <w:p w:rsidR="00773609" w:rsidRPr="00C00D3E" w:rsidRDefault="00773609" w:rsidP="00285BBA">
            <w:pPr>
              <w:autoSpaceDE w:val="0"/>
              <w:rPr>
                <w:sz w:val="20"/>
                <w:szCs w:val="20"/>
              </w:rPr>
            </w:pPr>
            <w:r w:rsidRPr="00C00D3E">
              <w:rPr>
                <w:sz w:val="20"/>
                <w:szCs w:val="20"/>
              </w:rPr>
              <w:t>67</w:t>
            </w:r>
          </w:p>
        </w:tc>
      </w:tr>
      <w:tr w:rsidR="00773609" w:rsidRPr="00C00D3E" w:rsidTr="00285BBA">
        <w:trPr>
          <w:gridAfter w:val="2"/>
          <w:wAfter w:w="92" w:type="dxa"/>
        </w:trPr>
        <w:tc>
          <w:tcPr>
            <w:tcW w:w="426" w:type="dxa"/>
            <w:shd w:val="clear" w:color="auto" w:fill="auto"/>
          </w:tcPr>
          <w:p w:rsidR="00773609" w:rsidRPr="00C00D3E" w:rsidRDefault="00773609" w:rsidP="00285BBA">
            <w:pPr>
              <w:autoSpaceDE w:val="0"/>
              <w:rPr>
                <w:sz w:val="20"/>
                <w:szCs w:val="20"/>
              </w:rPr>
            </w:pPr>
            <w:r w:rsidRPr="00C00D3E">
              <w:rPr>
                <w:sz w:val="20"/>
                <w:szCs w:val="20"/>
              </w:rPr>
              <w:t>6.</w:t>
            </w:r>
          </w:p>
        </w:tc>
        <w:tc>
          <w:tcPr>
            <w:tcW w:w="2268" w:type="dxa"/>
            <w:shd w:val="clear" w:color="auto" w:fill="auto"/>
          </w:tcPr>
          <w:p w:rsidR="00773609" w:rsidRPr="00C00D3E" w:rsidRDefault="00773609" w:rsidP="00285BBA">
            <w:pPr>
              <w:autoSpaceDE w:val="0"/>
              <w:rPr>
                <w:sz w:val="20"/>
                <w:szCs w:val="20"/>
              </w:rPr>
            </w:pPr>
            <w:r w:rsidRPr="00C00D3E">
              <w:rPr>
                <w:rFonts w:eastAsia="Droid Sans Fallback"/>
                <w:kern w:val="1"/>
                <w:sz w:val="20"/>
                <w:szCs w:val="20"/>
                <w:lang w:eastAsia="zh-CN" w:bidi="hi-IN"/>
              </w:rPr>
              <w:t>Удовлетворенность населения качеством образования</w:t>
            </w:r>
          </w:p>
        </w:tc>
        <w:tc>
          <w:tcPr>
            <w:tcW w:w="1134" w:type="dxa"/>
            <w:shd w:val="clear" w:color="auto" w:fill="auto"/>
          </w:tcPr>
          <w:p w:rsidR="00773609" w:rsidRPr="00C00D3E" w:rsidRDefault="00773609" w:rsidP="00285BBA">
            <w:pPr>
              <w:autoSpaceDE w:val="0"/>
              <w:rPr>
                <w:sz w:val="20"/>
                <w:szCs w:val="20"/>
              </w:rPr>
            </w:pPr>
            <w:r w:rsidRPr="00C00D3E">
              <w:rPr>
                <w:sz w:val="20"/>
                <w:szCs w:val="20"/>
              </w:rPr>
              <w:t>Проценты</w:t>
            </w:r>
          </w:p>
        </w:tc>
        <w:tc>
          <w:tcPr>
            <w:tcW w:w="709" w:type="dxa"/>
            <w:shd w:val="clear" w:color="auto" w:fill="auto"/>
          </w:tcPr>
          <w:p w:rsidR="00773609" w:rsidRPr="00C00D3E" w:rsidRDefault="00773609" w:rsidP="00285BBA">
            <w:pPr>
              <w:autoSpaceDE w:val="0"/>
              <w:rPr>
                <w:sz w:val="20"/>
                <w:szCs w:val="20"/>
              </w:rPr>
            </w:pPr>
            <w:r w:rsidRPr="00C00D3E">
              <w:rPr>
                <w:sz w:val="20"/>
                <w:szCs w:val="20"/>
              </w:rPr>
              <w:t>97,4</w:t>
            </w:r>
          </w:p>
        </w:tc>
        <w:tc>
          <w:tcPr>
            <w:tcW w:w="850" w:type="dxa"/>
            <w:shd w:val="clear" w:color="auto" w:fill="auto"/>
          </w:tcPr>
          <w:p w:rsidR="00773609" w:rsidRPr="00C00D3E" w:rsidRDefault="00773609" w:rsidP="00285BBA">
            <w:pPr>
              <w:autoSpaceDE w:val="0"/>
              <w:rPr>
                <w:sz w:val="20"/>
                <w:szCs w:val="20"/>
              </w:rPr>
            </w:pPr>
            <w:r w:rsidRPr="00C00D3E">
              <w:rPr>
                <w:sz w:val="20"/>
                <w:szCs w:val="20"/>
              </w:rPr>
              <w:t>97,4</w:t>
            </w:r>
          </w:p>
        </w:tc>
        <w:tc>
          <w:tcPr>
            <w:tcW w:w="709" w:type="dxa"/>
            <w:shd w:val="clear" w:color="auto" w:fill="auto"/>
          </w:tcPr>
          <w:p w:rsidR="00773609" w:rsidRPr="00C00D3E" w:rsidRDefault="00773609" w:rsidP="00285BBA">
            <w:pPr>
              <w:autoSpaceDE w:val="0"/>
              <w:rPr>
                <w:sz w:val="20"/>
                <w:szCs w:val="20"/>
              </w:rPr>
            </w:pPr>
            <w:r w:rsidRPr="00C00D3E">
              <w:rPr>
                <w:sz w:val="20"/>
                <w:szCs w:val="20"/>
              </w:rPr>
              <w:t>97,6</w:t>
            </w:r>
          </w:p>
        </w:tc>
        <w:tc>
          <w:tcPr>
            <w:tcW w:w="709" w:type="dxa"/>
            <w:shd w:val="clear" w:color="auto" w:fill="auto"/>
          </w:tcPr>
          <w:p w:rsidR="00773609" w:rsidRPr="00C00D3E" w:rsidRDefault="00773609" w:rsidP="00285BBA">
            <w:pPr>
              <w:autoSpaceDE w:val="0"/>
              <w:rPr>
                <w:sz w:val="20"/>
                <w:szCs w:val="20"/>
              </w:rPr>
            </w:pPr>
            <w:r w:rsidRPr="00C00D3E">
              <w:rPr>
                <w:sz w:val="20"/>
                <w:szCs w:val="20"/>
              </w:rPr>
              <w:t>97,6</w:t>
            </w:r>
          </w:p>
        </w:tc>
        <w:tc>
          <w:tcPr>
            <w:tcW w:w="708" w:type="dxa"/>
            <w:shd w:val="clear" w:color="auto" w:fill="auto"/>
          </w:tcPr>
          <w:p w:rsidR="00773609" w:rsidRPr="00C00D3E" w:rsidRDefault="00773609" w:rsidP="00285BBA">
            <w:pPr>
              <w:autoSpaceDE w:val="0"/>
              <w:rPr>
                <w:sz w:val="20"/>
                <w:szCs w:val="20"/>
              </w:rPr>
            </w:pPr>
            <w:r w:rsidRPr="00C00D3E">
              <w:rPr>
                <w:sz w:val="20"/>
                <w:szCs w:val="20"/>
              </w:rPr>
              <w:t>97,8</w:t>
            </w:r>
          </w:p>
        </w:tc>
        <w:tc>
          <w:tcPr>
            <w:tcW w:w="709" w:type="dxa"/>
            <w:shd w:val="clear" w:color="auto" w:fill="auto"/>
          </w:tcPr>
          <w:p w:rsidR="00773609" w:rsidRPr="00C00D3E" w:rsidRDefault="00773609" w:rsidP="00285BBA">
            <w:pPr>
              <w:autoSpaceDE w:val="0"/>
              <w:rPr>
                <w:sz w:val="20"/>
                <w:szCs w:val="20"/>
              </w:rPr>
            </w:pPr>
            <w:r w:rsidRPr="00C00D3E">
              <w:rPr>
                <w:sz w:val="20"/>
                <w:szCs w:val="20"/>
              </w:rPr>
              <w:t>97,8</w:t>
            </w:r>
          </w:p>
        </w:tc>
        <w:tc>
          <w:tcPr>
            <w:tcW w:w="709" w:type="dxa"/>
            <w:gridSpan w:val="2"/>
          </w:tcPr>
          <w:p w:rsidR="00773609" w:rsidRPr="00C00D3E" w:rsidRDefault="00773609" w:rsidP="00285BBA">
            <w:pPr>
              <w:autoSpaceDE w:val="0"/>
              <w:rPr>
                <w:sz w:val="20"/>
                <w:szCs w:val="20"/>
              </w:rPr>
            </w:pPr>
            <w:r w:rsidRPr="00C00D3E">
              <w:rPr>
                <w:sz w:val="20"/>
                <w:szCs w:val="20"/>
              </w:rPr>
              <w:t>98</w:t>
            </w:r>
          </w:p>
        </w:tc>
        <w:tc>
          <w:tcPr>
            <w:tcW w:w="567" w:type="dxa"/>
            <w:gridSpan w:val="2"/>
          </w:tcPr>
          <w:p w:rsidR="00773609" w:rsidRPr="00C00D3E" w:rsidRDefault="00773609" w:rsidP="00285BBA">
            <w:pPr>
              <w:autoSpaceDE w:val="0"/>
              <w:rPr>
                <w:sz w:val="20"/>
                <w:szCs w:val="20"/>
              </w:rPr>
            </w:pPr>
            <w:r w:rsidRPr="00C00D3E">
              <w:rPr>
                <w:sz w:val="20"/>
                <w:szCs w:val="20"/>
              </w:rPr>
              <w:t>98</w:t>
            </w:r>
          </w:p>
        </w:tc>
      </w:tr>
      <w:tr w:rsidR="00773609" w:rsidRPr="00C00D3E" w:rsidTr="00285BBA">
        <w:trPr>
          <w:gridAfter w:val="2"/>
          <w:wAfter w:w="92" w:type="dxa"/>
        </w:trPr>
        <w:tc>
          <w:tcPr>
            <w:tcW w:w="426" w:type="dxa"/>
            <w:shd w:val="clear" w:color="auto" w:fill="auto"/>
          </w:tcPr>
          <w:p w:rsidR="00773609" w:rsidRPr="00C00D3E" w:rsidRDefault="00773609" w:rsidP="00285BBA">
            <w:pPr>
              <w:autoSpaceDE w:val="0"/>
              <w:rPr>
                <w:sz w:val="20"/>
                <w:szCs w:val="20"/>
              </w:rPr>
            </w:pPr>
            <w:r w:rsidRPr="00C00D3E">
              <w:rPr>
                <w:sz w:val="20"/>
                <w:szCs w:val="20"/>
              </w:rPr>
              <w:t>7.</w:t>
            </w:r>
          </w:p>
        </w:tc>
        <w:tc>
          <w:tcPr>
            <w:tcW w:w="2268" w:type="dxa"/>
            <w:shd w:val="clear" w:color="auto" w:fill="auto"/>
          </w:tcPr>
          <w:p w:rsidR="00773609" w:rsidRPr="00C00D3E" w:rsidRDefault="00773609" w:rsidP="00285BBA">
            <w:pPr>
              <w:autoSpaceDE w:val="0"/>
              <w:rPr>
                <w:rFonts w:eastAsia="Droid Sans Fallback"/>
                <w:kern w:val="1"/>
                <w:sz w:val="20"/>
                <w:szCs w:val="20"/>
                <w:lang w:eastAsia="zh-CN" w:bidi="hi-IN"/>
              </w:rPr>
            </w:pPr>
            <w:r w:rsidRPr="00C00D3E">
              <w:rPr>
                <w:rFonts w:eastAsia="Droid Sans Fallback"/>
                <w:kern w:val="1"/>
                <w:sz w:val="20"/>
                <w:szCs w:val="20"/>
                <w:lang w:eastAsia="zh-CN" w:bidi="hi-IN"/>
              </w:rPr>
              <w:t>Уровень доступности образования в соответствии с современными стандартами для всех категорий граждан независимо от места жительства, социального и имущественного статуса и состояния здоровья</w:t>
            </w:r>
          </w:p>
        </w:tc>
        <w:tc>
          <w:tcPr>
            <w:tcW w:w="1134" w:type="dxa"/>
            <w:shd w:val="clear" w:color="auto" w:fill="auto"/>
          </w:tcPr>
          <w:p w:rsidR="00773609" w:rsidRPr="00C00D3E" w:rsidRDefault="00773609" w:rsidP="00285BBA">
            <w:pPr>
              <w:autoSpaceDE w:val="0"/>
              <w:rPr>
                <w:sz w:val="20"/>
                <w:szCs w:val="20"/>
              </w:rPr>
            </w:pPr>
            <w:r w:rsidRPr="00C00D3E">
              <w:rPr>
                <w:sz w:val="20"/>
                <w:szCs w:val="20"/>
              </w:rPr>
              <w:t>Проценты</w:t>
            </w:r>
          </w:p>
        </w:tc>
        <w:tc>
          <w:tcPr>
            <w:tcW w:w="709" w:type="dxa"/>
            <w:shd w:val="clear" w:color="auto" w:fill="auto"/>
          </w:tcPr>
          <w:p w:rsidR="00773609" w:rsidRPr="00C00D3E" w:rsidRDefault="00773609" w:rsidP="00285BBA">
            <w:pPr>
              <w:autoSpaceDE w:val="0"/>
              <w:rPr>
                <w:sz w:val="20"/>
                <w:szCs w:val="20"/>
              </w:rPr>
            </w:pPr>
            <w:r w:rsidRPr="00C00D3E">
              <w:rPr>
                <w:sz w:val="20"/>
                <w:szCs w:val="20"/>
              </w:rPr>
              <w:t>84</w:t>
            </w:r>
          </w:p>
        </w:tc>
        <w:tc>
          <w:tcPr>
            <w:tcW w:w="850" w:type="dxa"/>
            <w:shd w:val="clear" w:color="auto" w:fill="auto"/>
          </w:tcPr>
          <w:p w:rsidR="00773609" w:rsidRPr="00C00D3E" w:rsidRDefault="00773609" w:rsidP="00285BBA">
            <w:pPr>
              <w:autoSpaceDE w:val="0"/>
              <w:rPr>
                <w:sz w:val="20"/>
                <w:szCs w:val="20"/>
              </w:rPr>
            </w:pPr>
            <w:r w:rsidRPr="00C00D3E">
              <w:rPr>
                <w:sz w:val="20"/>
                <w:szCs w:val="20"/>
              </w:rPr>
              <w:t>84</w:t>
            </w:r>
          </w:p>
        </w:tc>
        <w:tc>
          <w:tcPr>
            <w:tcW w:w="709" w:type="dxa"/>
            <w:shd w:val="clear" w:color="auto" w:fill="auto"/>
          </w:tcPr>
          <w:p w:rsidR="00773609" w:rsidRPr="00C00D3E" w:rsidRDefault="00773609" w:rsidP="00285BBA">
            <w:pPr>
              <w:autoSpaceDE w:val="0"/>
              <w:rPr>
                <w:sz w:val="20"/>
                <w:szCs w:val="20"/>
              </w:rPr>
            </w:pPr>
            <w:r w:rsidRPr="00C00D3E">
              <w:rPr>
                <w:sz w:val="20"/>
                <w:szCs w:val="20"/>
              </w:rPr>
              <w:t>84,2</w:t>
            </w:r>
          </w:p>
        </w:tc>
        <w:tc>
          <w:tcPr>
            <w:tcW w:w="709" w:type="dxa"/>
            <w:shd w:val="clear" w:color="auto" w:fill="auto"/>
          </w:tcPr>
          <w:p w:rsidR="00773609" w:rsidRPr="00C00D3E" w:rsidRDefault="00773609" w:rsidP="00285BBA">
            <w:pPr>
              <w:autoSpaceDE w:val="0"/>
              <w:rPr>
                <w:sz w:val="20"/>
                <w:szCs w:val="20"/>
              </w:rPr>
            </w:pPr>
            <w:r w:rsidRPr="00C00D3E">
              <w:rPr>
                <w:sz w:val="20"/>
                <w:szCs w:val="20"/>
              </w:rPr>
              <w:t>84,2</w:t>
            </w:r>
          </w:p>
        </w:tc>
        <w:tc>
          <w:tcPr>
            <w:tcW w:w="708" w:type="dxa"/>
            <w:shd w:val="clear" w:color="auto" w:fill="auto"/>
          </w:tcPr>
          <w:p w:rsidR="00773609" w:rsidRPr="00C00D3E" w:rsidRDefault="00773609" w:rsidP="00285BBA">
            <w:pPr>
              <w:autoSpaceDE w:val="0"/>
              <w:rPr>
                <w:sz w:val="20"/>
                <w:szCs w:val="20"/>
              </w:rPr>
            </w:pPr>
            <w:r w:rsidRPr="00C00D3E">
              <w:rPr>
                <w:sz w:val="20"/>
                <w:szCs w:val="20"/>
              </w:rPr>
              <w:t>84,4</w:t>
            </w:r>
          </w:p>
        </w:tc>
        <w:tc>
          <w:tcPr>
            <w:tcW w:w="709" w:type="dxa"/>
            <w:shd w:val="clear" w:color="auto" w:fill="auto"/>
          </w:tcPr>
          <w:p w:rsidR="00773609" w:rsidRPr="00C00D3E" w:rsidRDefault="00773609" w:rsidP="00285BBA">
            <w:pPr>
              <w:autoSpaceDE w:val="0"/>
              <w:rPr>
                <w:sz w:val="20"/>
                <w:szCs w:val="20"/>
              </w:rPr>
            </w:pPr>
            <w:r w:rsidRPr="00C00D3E">
              <w:rPr>
                <w:sz w:val="20"/>
                <w:szCs w:val="20"/>
              </w:rPr>
              <w:t>84,4</w:t>
            </w:r>
          </w:p>
        </w:tc>
        <w:tc>
          <w:tcPr>
            <w:tcW w:w="709" w:type="dxa"/>
            <w:gridSpan w:val="2"/>
          </w:tcPr>
          <w:p w:rsidR="00773609" w:rsidRPr="00C00D3E" w:rsidRDefault="00773609" w:rsidP="00285BBA">
            <w:pPr>
              <w:autoSpaceDE w:val="0"/>
              <w:rPr>
                <w:sz w:val="20"/>
                <w:szCs w:val="20"/>
              </w:rPr>
            </w:pPr>
            <w:r w:rsidRPr="00C00D3E">
              <w:rPr>
                <w:sz w:val="20"/>
                <w:szCs w:val="20"/>
              </w:rPr>
              <w:t>84,5</w:t>
            </w:r>
          </w:p>
        </w:tc>
        <w:tc>
          <w:tcPr>
            <w:tcW w:w="567" w:type="dxa"/>
            <w:gridSpan w:val="2"/>
          </w:tcPr>
          <w:p w:rsidR="00773609" w:rsidRPr="00C00D3E" w:rsidRDefault="00773609" w:rsidP="00285BBA">
            <w:pPr>
              <w:autoSpaceDE w:val="0"/>
              <w:rPr>
                <w:sz w:val="20"/>
                <w:szCs w:val="20"/>
              </w:rPr>
            </w:pPr>
            <w:r w:rsidRPr="00C00D3E">
              <w:rPr>
                <w:sz w:val="20"/>
                <w:szCs w:val="20"/>
              </w:rPr>
              <w:t>84,5</w:t>
            </w:r>
          </w:p>
        </w:tc>
      </w:tr>
      <w:tr w:rsidR="00773609" w:rsidRPr="00C00D3E" w:rsidTr="00285BBA">
        <w:trPr>
          <w:gridAfter w:val="2"/>
          <w:wAfter w:w="92" w:type="dxa"/>
        </w:trPr>
        <w:tc>
          <w:tcPr>
            <w:tcW w:w="426" w:type="dxa"/>
            <w:shd w:val="clear" w:color="auto" w:fill="auto"/>
          </w:tcPr>
          <w:p w:rsidR="00773609" w:rsidRPr="00C00D3E" w:rsidRDefault="00773609" w:rsidP="00285BBA">
            <w:pPr>
              <w:autoSpaceDE w:val="0"/>
              <w:rPr>
                <w:sz w:val="20"/>
                <w:szCs w:val="20"/>
              </w:rPr>
            </w:pPr>
            <w:r w:rsidRPr="00C00D3E">
              <w:rPr>
                <w:sz w:val="20"/>
                <w:szCs w:val="20"/>
              </w:rPr>
              <w:t>8.</w:t>
            </w:r>
          </w:p>
        </w:tc>
        <w:tc>
          <w:tcPr>
            <w:tcW w:w="2268" w:type="dxa"/>
            <w:shd w:val="clear" w:color="auto" w:fill="auto"/>
          </w:tcPr>
          <w:p w:rsidR="00773609" w:rsidRPr="00C00D3E" w:rsidRDefault="00773609" w:rsidP="00285BBA">
            <w:pPr>
              <w:autoSpaceDE w:val="0"/>
              <w:rPr>
                <w:rFonts w:eastAsia="Droid Sans Fallback"/>
                <w:kern w:val="1"/>
                <w:sz w:val="20"/>
                <w:szCs w:val="20"/>
                <w:lang w:eastAsia="zh-CN" w:bidi="hi-IN"/>
              </w:rPr>
            </w:pPr>
            <w:r w:rsidRPr="00C00D3E">
              <w:rPr>
                <w:rFonts w:eastAsia="Droid Sans Fallback"/>
                <w:kern w:val="1"/>
                <w:sz w:val="20"/>
                <w:szCs w:val="20"/>
                <w:lang w:eastAsia="zh-CN" w:bidi="hi-IN"/>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tc>
        <w:tc>
          <w:tcPr>
            <w:tcW w:w="1134" w:type="dxa"/>
            <w:shd w:val="clear" w:color="auto" w:fill="auto"/>
          </w:tcPr>
          <w:p w:rsidR="00773609" w:rsidRPr="00C00D3E" w:rsidRDefault="00773609" w:rsidP="00285BBA">
            <w:pPr>
              <w:autoSpaceDE w:val="0"/>
              <w:rPr>
                <w:sz w:val="20"/>
                <w:szCs w:val="20"/>
              </w:rPr>
            </w:pPr>
            <w:r w:rsidRPr="00C00D3E">
              <w:rPr>
                <w:sz w:val="20"/>
                <w:szCs w:val="20"/>
              </w:rPr>
              <w:t>Проценты</w:t>
            </w:r>
          </w:p>
        </w:tc>
        <w:tc>
          <w:tcPr>
            <w:tcW w:w="709" w:type="dxa"/>
            <w:shd w:val="clear" w:color="auto" w:fill="auto"/>
          </w:tcPr>
          <w:p w:rsidR="00773609" w:rsidRPr="00C00D3E" w:rsidRDefault="00773609" w:rsidP="00285BBA">
            <w:pPr>
              <w:rPr>
                <w:sz w:val="20"/>
                <w:szCs w:val="20"/>
              </w:rPr>
            </w:pPr>
            <w:r w:rsidRPr="00C00D3E">
              <w:rPr>
                <w:sz w:val="20"/>
                <w:szCs w:val="20"/>
              </w:rPr>
              <w:t>100</w:t>
            </w:r>
          </w:p>
        </w:tc>
        <w:tc>
          <w:tcPr>
            <w:tcW w:w="850" w:type="dxa"/>
            <w:shd w:val="clear" w:color="auto" w:fill="auto"/>
          </w:tcPr>
          <w:p w:rsidR="00773609" w:rsidRPr="00C00D3E" w:rsidRDefault="00773609" w:rsidP="00285BBA">
            <w:pPr>
              <w:rPr>
                <w:sz w:val="20"/>
                <w:szCs w:val="20"/>
              </w:rPr>
            </w:pPr>
            <w:r w:rsidRPr="00C00D3E">
              <w:rPr>
                <w:sz w:val="20"/>
                <w:szCs w:val="20"/>
              </w:rPr>
              <w:t>100</w:t>
            </w:r>
          </w:p>
        </w:tc>
        <w:tc>
          <w:tcPr>
            <w:tcW w:w="709" w:type="dxa"/>
            <w:shd w:val="clear" w:color="auto" w:fill="auto"/>
          </w:tcPr>
          <w:p w:rsidR="00773609" w:rsidRPr="00C00D3E" w:rsidRDefault="00773609" w:rsidP="00285BBA">
            <w:pPr>
              <w:rPr>
                <w:sz w:val="20"/>
                <w:szCs w:val="20"/>
              </w:rPr>
            </w:pPr>
            <w:r w:rsidRPr="00C00D3E">
              <w:rPr>
                <w:sz w:val="20"/>
                <w:szCs w:val="20"/>
              </w:rPr>
              <w:t>100</w:t>
            </w:r>
          </w:p>
        </w:tc>
        <w:tc>
          <w:tcPr>
            <w:tcW w:w="709" w:type="dxa"/>
            <w:shd w:val="clear" w:color="auto" w:fill="auto"/>
          </w:tcPr>
          <w:p w:rsidR="00773609" w:rsidRPr="00C00D3E" w:rsidRDefault="00773609" w:rsidP="00285BBA">
            <w:pPr>
              <w:rPr>
                <w:sz w:val="20"/>
                <w:szCs w:val="20"/>
              </w:rPr>
            </w:pPr>
            <w:r w:rsidRPr="00C00D3E">
              <w:rPr>
                <w:sz w:val="20"/>
                <w:szCs w:val="20"/>
              </w:rPr>
              <w:t>100</w:t>
            </w:r>
          </w:p>
        </w:tc>
        <w:tc>
          <w:tcPr>
            <w:tcW w:w="708" w:type="dxa"/>
            <w:shd w:val="clear" w:color="auto" w:fill="auto"/>
          </w:tcPr>
          <w:p w:rsidR="00773609" w:rsidRPr="00C00D3E" w:rsidRDefault="00773609" w:rsidP="00285BBA">
            <w:pPr>
              <w:rPr>
                <w:sz w:val="20"/>
                <w:szCs w:val="20"/>
              </w:rPr>
            </w:pPr>
            <w:r w:rsidRPr="00C00D3E">
              <w:rPr>
                <w:sz w:val="20"/>
                <w:szCs w:val="20"/>
              </w:rPr>
              <w:t>100</w:t>
            </w:r>
          </w:p>
        </w:tc>
        <w:tc>
          <w:tcPr>
            <w:tcW w:w="709" w:type="dxa"/>
            <w:shd w:val="clear" w:color="auto" w:fill="auto"/>
          </w:tcPr>
          <w:p w:rsidR="00773609" w:rsidRPr="00C00D3E" w:rsidRDefault="00773609" w:rsidP="00285BBA">
            <w:pPr>
              <w:rPr>
                <w:sz w:val="20"/>
                <w:szCs w:val="20"/>
              </w:rPr>
            </w:pPr>
            <w:r w:rsidRPr="00C00D3E">
              <w:rPr>
                <w:sz w:val="20"/>
                <w:szCs w:val="20"/>
              </w:rPr>
              <w:t>100</w:t>
            </w:r>
          </w:p>
        </w:tc>
        <w:tc>
          <w:tcPr>
            <w:tcW w:w="709" w:type="dxa"/>
            <w:gridSpan w:val="2"/>
          </w:tcPr>
          <w:p w:rsidR="00773609" w:rsidRPr="00C00D3E" w:rsidRDefault="00773609" w:rsidP="00285BBA">
            <w:pPr>
              <w:rPr>
                <w:sz w:val="20"/>
                <w:szCs w:val="20"/>
              </w:rPr>
            </w:pPr>
            <w:r w:rsidRPr="00C00D3E">
              <w:rPr>
                <w:sz w:val="20"/>
                <w:szCs w:val="20"/>
              </w:rPr>
              <w:t>100</w:t>
            </w:r>
          </w:p>
        </w:tc>
        <w:tc>
          <w:tcPr>
            <w:tcW w:w="567" w:type="dxa"/>
            <w:gridSpan w:val="2"/>
          </w:tcPr>
          <w:p w:rsidR="00773609" w:rsidRPr="00C00D3E" w:rsidRDefault="00773609" w:rsidP="00285BBA">
            <w:pPr>
              <w:rPr>
                <w:sz w:val="20"/>
                <w:szCs w:val="20"/>
              </w:rPr>
            </w:pPr>
            <w:r w:rsidRPr="00C00D3E">
              <w:rPr>
                <w:sz w:val="20"/>
                <w:szCs w:val="20"/>
              </w:rPr>
              <w:t>100</w:t>
            </w:r>
          </w:p>
        </w:tc>
      </w:tr>
      <w:tr w:rsidR="00773609" w:rsidRPr="00C00D3E" w:rsidTr="00285BBA">
        <w:trPr>
          <w:gridAfter w:val="2"/>
          <w:wAfter w:w="92" w:type="dxa"/>
        </w:trPr>
        <w:tc>
          <w:tcPr>
            <w:tcW w:w="426" w:type="dxa"/>
            <w:shd w:val="clear" w:color="auto" w:fill="auto"/>
          </w:tcPr>
          <w:p w:rsidR="00773609" w:rsidRPr="00C00D3E" w:rsidRDefault="00773609" w:rsidP="00285BBA">
            <w:pPr>
              <w:autoSpaceDE w:val="0"/>
              <w:rPr>
                <w:sz w:val="20"/>
                <w:szCs w:val="20"/>
              </w:rPr>
            </w:pPr>
            <w:r w:rsidRPr="00C00D3E">
              <w:rPr>
                <w:sz w:val="20"/>
                <w:szCs w:val="20"/>
              </w:rPr>
              <w:t>9.</w:t>
            </w:r>
          </w:p>
        </w:tc>
        <w:tc>
          <w:tcPr>
            <w:tcW w:w="2268" w:type="dxa"/>
            <w:shd w:val="clear" w:color="auto" w:fill="auto"/>
          </w:tcPr>
          <w:p w:rsidR="00773609" w:rsidRPr="00C00D3E" w:rsidRDefault="00773609" w:rsidP="00285BBA">
            <w:pPr>
              <w:autoSpaceDE w:val="0"/>
              <w:rPr>
                <w:rFonts w:eastAsia="Droid Sans Fallback"/>
                <w:kern w:val="1"/>
                <w:sz w:val="20"/>
                <w:szCs w:val="20"/>
                <w:lang w:eastAsia="zh-CN" w:bidi="hi-IN"/>
              </w:rPr>
            </w:pPr>
            <w:r w:rsidRPr="00C00D3E">
              <w:rPr>
                <w:rFonts w:eastAsia="Droid Sans Fallback"/>
                <w:kern w:val="1"/>
                <w:sz w:val="20"/>
                <w:szCs w:val="20"/>
                <w:lang w:eastAsia="zh-CN" w:bidi="hi-IN"/>
              </w:rPr>
              <w:t>Доля детей в возрасте от 5 до 18 лет, обучающихся по дополнительным общеразвивающим программам за счёт социального сертификата на получение муниципальной услуги в социальной сфере.</w:t>
            </w:r>
          </w:p>
          <w:p w:rsidR="00773609" w:rsidRPr="00C00D3E" w:rsidRDefault="00773609" w:rsidP="00285BBA">
            <w:pPr>
              <w:autoSpaceDE w:val="0"/>
              <w:rPr>
                <w:rFonts w:eastAsia="Droid Sans Fallback"/>
                <w:kern w:val="1"/>
                <w:sz w:val="20"/>
                <w:szCs w:val="20"/>
                <w:lang w:eastAsia="zh-CN" w:bidi="hi-IN"/>
              </w:rPr>
            </w:pPr>
          </w:p>
        </w:tc>
        <w:tc>
          <w:tcPr>
            <w:tcW w:w="1134" w:type="dxa"/>
            <w:shd w:val="clear" w:color="auto" w:fill="auto"/>
          </w:tcPr>
          <w:p w:rsidR="00773609" w:rsidRPr="00C00D3E" w:rsidRDefault="00773609" w:rsidP="00285BBA">
            <w:pPr>
              <w:autoSpaceDE w:val="0"/>
              <w:rPr>
                <w:sz w:val="20"/>
                <w:szCs w:val="20"/>
              </w:rPr>
            </w:pPr>
            <w:r w:rsidRPr="00C00D3E">
              <w:rPr>
                <w:sz w:val="20"/>
                <w:szCs w:val="20"/>
              </w:rPr>
              <w:t>Проценты</w:t>
            </w:r>
          </w:p>
        </w:tc>
        <w:tc>
          <w:tcPr>
            <w:tcW w:w="709" w:type="dxa"/>
            <w:shd w:val="clear" w:color="auto" w:fill="auto"/>
          </w:tcPr>
          <w:p w:rsidR="00773609" w:rsidRPr="00C00D3E" w:rsidRDefault="00773609" w:rsidP="00285BBA">
            <w:pPr>
              <w:rPr>
                <w:sz w:val="20"/>
                <w:szCs w:val="20"/>
              </w:rPr>
            </w:pPr>
            <w:r w:rsidRPr="00C00D3E">
              <w:rPr>
                <w:sz w:val="20"/>
                <w:szCs w:val="20"/>
              </w:rPr>
              <w:t>9,6</w:t>
            </w:r>
          </w:p>
        </w:tc>
        <w:tc>
          <w:tcPr>
            <w:tcW w:w="850" w:type="dxa"/>
            <w:shd w:val="clear" w:color="auto" w:fill="auto"/>
          </w:tcPr>
          <w:p w:rsidR="00773609" w:rsidRPr="00C00D3E" w:rsidRDefault="00773609" w:rsidP="00285BBA">
            <w:pPr>
              <w:rPr>
                <w:sz w:val="20"/>
                <w:szCs w:val="20"/>
              </w:rPr>
            </w:pPr>
            <w:r w:rsidRPr="00C00D3E">
              <w:rPr>
                <w:sz w:val="20"/>
                <w:szCs w:val="20"/>
              </w:rPr>
              <w:t>10</w:t>
            </w:r>
          </w:p>
        </w:tc>
        <w:tc>
          <w:tcPr>
            <w:tcW w:w="709" w:type="dxa"/>
            <w:shd w:val="clear" w:color="auto" w:fill="auto"/>
          </w:tcPr>
          <w:p w:rsidR="00773609" w:rsidRPr="00C00D3E" w:rsidRDefault="00773609" w:rsidP="00285BBA">
            <w:pPr>
              <w:rPr>
                <w:sz w:val="20"/>
                <w:szCs w:val="20"/>
              </w:rPr>
            </w:pPr>
            <w:r w:rsidRPr="00C00D3E">
              <w:rPr>
                <w:sz w:val="20"/>
                <w:szCs w:val="20"/>
              </w:rPr>
              <w:t>10,2</w:t>
            </w:r>
          </w:p>
        </w:tc>
        <w:tc>
          <w:tcPr>
            <w:tcW w:w="709" w:type="dxa"/>
            <w:shd w:val="clear" w:color="auto" w:fill="auto"/>
          </w:tcPr>
          <w:p w:rsidR="00773609" w:rsidRPr="00C00D3E" w:rsidRDefault="00773609" w:rsidP="00285BBA">
            <w:pPr>
              <w:rPr>
                <w:sz w:val="20"/>
                <w:szCs w:val="20"/>
              </w:rPr>
            </w:pPr>
            <w:r w:rsidRPr="00C00D3E">
              <w:rPr>
                <w:sz w:val="20"/>
                <w:szCs w:val="20"/>
              </w:rPr>
              <w:t>10,4</w:t>
            </w:r>
          </w:p>
        </w:tc>
        <w:tc>
          <w:tcPr>
            <w:tcW w:w="708" w:type="dxa"/>
            <w:shd w:val="clear" w:color="auto" w:fill="auto"/>
          </w:tcPr>
          <w:p w:rsidR="00773609" w:rsidRPr="00C00D3E" w:rsidRDefault="00773609" w:rsidP="00285BBA">
            <w:pPr>
              <w:rPr>
                <w:sz w:val="20"/>
                <w:szCs w:val="20"/>
              </w:rPr>
            </w:pPr>
            <w:r w:rsidRPr="00C00D3E">
              <w:rPr>
                <w:sz w:val="20"/>
                <w:szCs w:val="20"/>
              </w:rPr>
              <w:t>10,6</w:t>
            </w:r>
          </w:p>
        </w:tc>
        <w:tc>
          <w:tcPr>
            <w:tcW w:w="709" w:type="dxa"/>
            <w:shd w:val="clear" w:color="auto" w:fill="auto"/>
          </w:tcPr>
          <w:p w:rsidR="00773609" w:rsidRPr="00C00D3E" w:rsidRDefault="00773609" w:rsidP="00285BBA">
            <w:pPr>
              <w:rPr>
                <w:sz w:val="20"/>
                <w:szCs w:val="20"/>
              </w:rPr>
            </w:pPr>
            <w:r w:rsidRPr="00C00D3E">
              <w:rPr>
                <w:sz w:val="20"/>
                <w:szCs w:val="20"/>
              </w:rPr>
              <w:t>10,8</w:t>
            </w:r>
          </w:p>
        </w:tc>
        <w:tc>
          <w:tcPr>
            <w:tcW w:w="709" w:type="dxa"/>
            <w:gridSpan w:val="2"/>
          </w:tcPr>
          <w:p w:rsidR="00773609" w:rsidRPr="00C00D3E" w:rsidRDefault="00773609" w:rsidP="00285BBA">
            <w:pPr>
              <w:rPr>
                <w:sz w:val="20"/>
                <w:szCs w:val="20"/>
              </w:rPr>
            </w:pPr>
            <w:r w:rsidRPr="00C00D3E">
              <w:rPr>
                <w:sz w:val="20"/>
                <w:szCs w:val="20"/>
              </w:rPr>
              <w:t>10,8</w:t>
            </w:r>
          </w:p>
        </w:tc>
        <w:tc>
          <w:tcPr>
            <w:tcW w:w="567" w:type="dxa"/>
            <w:gridSpan w:val="2"/>
          </w:tcPr>
          <w:p w:rsidR="00773609" w:rsidRPr="00C00D3E" w:rsidRDefault="00773609" w:rsidP="00285BBA">
            <w:pPr>
              <w:rPr>
                <w:sz w:val="20"/>
                <w:szCs w:val="20"/>
              </w:rPr>
            </w:pPr>
            <w:r w:rsidRPr="00C00D3E">
              <w:rPr>
                <w:sz w:val="20"/>
                <w:szCs w:val="20"/>
              </w:rPr>
              <w:t>11</w:t>
            </w:r>
          </w:p>
        </w:tc>
      </w:tr>
      <w:tr w:rsidR="00773609" w:rsidRPr="00C00D3E" w:rsidTr="00285BBA">
        <w:tc>
          <w:tcPr>
            <w:tcW w:w="8304" w:type="dxa"/>
            <w:gridSpan w:val="10"/>
            <w:shd w:val="clear" w:color="auto" w:fill="auto"/>
          </w:tcPr>
          <w:p w:rsidR="00773609" w:rsidRPr="00C00D3E" w:rsidRDefault="00773609" w:rsidP="00285BBA">
            <w:pPr>
              <w:autoSpaceDE w:val="0"/>
              <w:rPr>
                <w:sz w:val="20"/>
                <w:szCs w:val="20"/>
              </w:rPr>
            </w:pPr>
          </w:p>
          <w:p w:rsidR="00773609" w:rsidRPr="00C00D3E" w:rsidRDefault="00773609" w:rsidP="00285BBA">
            <w:pPr>
              <w:autoSpaceDE w:val="0"/>
              <w:rPr>
                <w:sz w:val="20"/>
                <w:szCs w:val="20"/>
              </w:rPr>
            </w:pPr>
            <w:r w:rsidRPr="00C00D3E">
              <w:rPr>
                <w:sz w:val="20"/>
                <w:szCs w:val="20"/>
              </w:rPr>
              <w:t>Подпрограмма «Развитие дошкольного образования»</w:t>
            </w:r>
          </w:p>
        </w:tc>
        <w:tc>
          <w:tcPr>
            <w:tcW w:w="712" w:type="dxa"/>
            <w:gridSpan w:val="2"/>
          </w:tcPr>
          <w:p w:rsidR="00773609" w:rsidRPr="00C00D3E" w:rsidRDefault="00773609" w:rsidP="00285BBA">
            <w:pPr>
              <w:autoSpaceDE w:val="0"/>
              <w:rPr>
                <w:sz w:val="20"/>
                <w:szCs w:val="20"/>
              </w:rPr>
            </w:pPr>
          </w:p>
        </w:tc>
        <w:tc>
          <w:tcPr>
            <w:tcW w:w="574" w:type="dxa"/>
            <w:gridSpan w:val="3"/>
          </w:tcPr>
          <w:p w:rsidR="00773609" w:rsidRPr="00C00D3E" w:rsidRDefault="00773609" w:rsidP="00285BBA">
            <w:pPr>
              <w:autoSpaceDE w:val="0"/>
              <w:rPr>
                <w:sz w:val="20"/>
                <w:szCs w:val="20"/>
              </w:rPr>
            </w:pPr>
          </w:p>
        </w:tc>
      </w:tr>
      <w:tr w:rsidR="00773609" w:rsidRPr="00C00D3E" w:rsidTr="00285BBA">
        <w:trPr>
          <w:gridAfter w:val="2"/>
          <w:wAfter w:w="92" w:type="dxa"/>
        </w:trPr>
        <w:tc>
          <w:tcPr>
            <w:tcW w:w="426" w:type="dxa"/>
            <w:shd w:val="clear" w:color="auto" w:fill="auto"/>
          </w:tcPr>
          <w:p w:rsidR="00773609" w:rsidRPr="00C00D3E" w:rsidRDefault="00773609" w:rsidP="00285BBA">
            <w:pPr>
              <w:autoSpaceDE w:val="0"/>
              <w:rPr>
                <w:sz w:val="20"/>
                <w:szCs w:val="20"/>
              </w:rPr>
            </w:pPr>
            <w:r w:rsidRPr="00C00D3E">
              <w:rPr>
                <w:sz w:val="20"/>
                <w:szCs w:val="20"/>
              </w:rPr>
              <w:t>10.</w:t>
            </w:r>
          </w:p>
        </w:tc>
        <w:tc>
          <w:tcPr>
            <w:tcW w:w="2268" w:type="dxa"/>
            <w:shd w:val="clear" w:color="auto" w:fill="auto"/>
          </w:tcPr>
          <w:p w:rsidR="00773609" w:rsidRPr="00C00D3E" w:rsidRDefault="00773609" w:rsidP="00285BBA">
            <w:pPr>
              <w:autoSpaceDE w:val="0"/>
              <w:rPr>
                <w:sz w:val="20"/>
                <w:szCs w:val="20"/>
              </w:rPr>
            </w:pPr>
            <w:r w:rsidRPr="00C00D3E">
              <w:rPr>
                <w:sz w:val="20"/>
                <w:szCs w:val="20"/>
              </w:rPr>
              <w:t>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w:t>
            </w:r>
          </w:p>
        </w:tc>
        <w:tc>
          <w:tcPr>
            <w:tcW w:w="1134" w:type="dxa"/>
            <w:shd w:val="clear" w:color="auto" w:fill="auto"/>
          </w:tcPr>
          <w:p w:rsidR="00773609" w:rsidRPr="00C00D3E" w:rsidRDefault="00773609" w:rsidP="00285BBA">
            <w:pPr>
              <w:autoSpaceDE w:val="0"/>
              <w:rPr>
                <w:sz w:val="20"/>
                <w:szCs w:val="20"/>
              </w:rPr>
            </w:pPr>
            <w:r w:rsidRPr="00C00D3E">
              <w:rPr>
                <w:sz w:val="20"/>
                <w:szCs w:val="20"/>
              </w:rPr>
              <w:t>Проценты</w:t>
            </w:r>
          </w:p>
        </w:tc>
        <w:tc>
          <w:tcPr>
            <w:tcW w:w="709" w:type="dxa"/>
            <w:shd w:val="clear" w:color="auto" w:fill="auto"/>
          </w:tcPr>
          <w:p w:rsidR="00773609" w:rsidRPr="00C00D3E" w:rsidRDefault="00773609" w:rsidP="00285BBA">
            <w:pPr>
              <w:rPr>
                <w:sz w:val="20"/>
                <w:szCs w:val="20"/>
              </w:rPr>
            </w:pPr>
            <w:r w:rsidRPr="00C00D3E">
              <w:rPr>
                <w:sz w:val="20"/>
                <w:szCs w:val="20"/>
              </w:rPr>
              <w:t>100</w:t>
            </w:r>
          </w:p>
        </w:tc>
        <w:tc>
          <w:tcPr>
            <w:tcW w:w="850" w:type="dxa"/>
            <w:shd w:val="clear" w:color="auto" w:fill="auto"/>
          </w:tcPr>
          <w:p w:rsidR="00773609" w:rsidRPr="00C00D3E" w:rsidRDefault="00773609" w:rsidP="00285BBA">
            <w:pPr>
              <w:rPr>
                <w:sz w:val="20"/>
                <w:szCs w:val="20"/>
              </w:rPr>
            </w:pPr>
            <w:r w:rsidRPr="00C00D3E">
              <w:rPr>
                <w:sz w:val="20"/>
                <w:szCs w:val="20"/>
              </w:rPr>
              <w:t>100</w:t>
            </w:r>
          </w:p>
        </w:tc>
        <w:tc>
          <w:tcPr>
            <w:tcW w:w="709" w:type="dxa"/>
            <w:shd w:val="clear" w:color="auto" w:fill="auto"/>
          </w:tcPr>
          <w:p w:rsidR="00773609" w:rsidRPr="00C00D3E" w:rsidRDefault="00773609" w:rsidP="00285BBA">
            <w:pPr>
              <w:rPr>
                <w:sz w:val="20"/>
                <w:szCs w:val="20"/>
              </w:rPr>
            </w:pPr>
            <w:r w:rsidRPr="00C00D3E">
              <w:rPr>
                <w:sz w:val="20"/>
                <w:szCs w:val="20"/>
              </w:rPr>
              <w:t>100</w:t>
            </w:r>
          </w:p>
        </w:tc>
        <w:tc>
          <w:tcPr>
            <w:tcW w:w="709" w:type="dxa"/>
            <w:shd w:val="clear" w:color="auto" w:fill="auto"/>
          </w:tcPr>
          <w:p w:rsidR="00773609" w:rsidRPr="00C00D3E" w:rsidRDefault="00773609" w:rsidP="00285BBA">
            <w:pPr>
              <w:rPr>
                <w:sz w:val="20"/>
                <w:szCs w:val="20"/>
              </w:rPr>
            </w:pPr>
            <w:r w:rsidRPr="00C00D3E">
              <w:rPr>
                <w:sz w:val="20"/>
                <w:szCs w:val="20"/>
              </w:rPr>
              <w:t>100</w:t>
            </w:r>
          </w:p>
        </w:tc>
        <w:tc>
          <w:tcPr>
            <w:tcW w:w="708" w:type="dxa"/>
            <w:shd w:val="clear" w:color="auto" w:fill="auto"/>
          </w:tcPr>
          <w:p w:rsidR="00773609" w:rsidRPr="00C00D3E" w:rsidRDefault="00773609" w:rsidP="00285BBA">
            <w:pPr>
              <w:rPr>
                <w:sz w:val="20"/>
                <w:szCs w:val="20"/>
              </w:rPr>
            </w:pPr>
            <w:r w:rsidRPr="00C00D3E">
              <w:rPr>
                <w:sz w:val="20"/>
                <w:szCs w:val="20"/>
              </w:rPr>
              <w:t>100</w:t>
            </w:r>
          </w:p>
        </w:tc>
        <w:tc>
          <w:tcPr>
            <w:tcW w:w="709" w:type="dxa"/>
            <w:shd w:val="clear" w:color="auto" w:fill="auto"/>
          </w:tcPr>
          <w:p w:rsidR="00773609" w:rsidRPr="00C00D3E" w:rsidRDefault="00773609" w:rsidP="00285BBA">
            <w:pPr>
              <w:rPr>
                <w:sz w:val="20"/>
                <w:szCs w:val="20"/>
              </w:rPr>
            </w:pPr>
            <w:r w:rsidRPr="00C00D3E">
              <w:rPr>
                <w:sz w:val="20"/>
                <w:szCs w:val="20"/>
              </w:rPr>
              <w:t>100</w:t>
            </w:r>
          </w:p>
        </w:tc>
        <w:tc>
          <w:tcPr>
            <w:tcW w:w="709" w:type="dxa"/>
            <w:gridSpan w:val="2"/>
          </w:tcPr>
          <w:p w:rsidR="00773609" w:rsidRPr="00C00D3E" w:rsidRDefault="00773609" w:rsidP="00285BBA">
            <w:pPr>
              <w:rPr>
                <w:sz w:val="20"/>
                <w:szCs w:val="20"/>
              </w:rPr>
            </w:pPr>
            <w:r w:rsidRPr="00C00D3E">
              <w:rPr>
                <w:sz w:val="20"/>
                <w:szCs w:val="20"/>
              </w:rPr>
              <w:t>100</w:t>
            </w:r>
          </w:p>
        </w:tc>
        <w:tc>
          <w:tcPr>
            <w:tcW w:w="567" w:type="dxa"/>
            <w:gridSpan w:val="2"/>
          </w:tcPr>
          <w:p w:rsidR="00773609" w:rsidRPr="00C00D3E" w:rsidRDefault="00773609" w:rsidP="00285BBA">
            <w:pPr>
              <w:rPr>
                <w:sz w:val="20"/>
                <w:szCs w:val="20"/>
              </w:rPr>
            </w:pPr>
            <w:r w:rsidRPr="00C00D3E">
              <w:rPr>
                <w:sz w:val="20"/>
                <w:szCs w:val="20"/>
              </w:rPr>
              <w:t>100</w:t>
            </w:r>
          </w:p>
        </w:tc>
      </w:tr>
      <w:tr w:rsidR="00773609" w:rsidRPr="00C00D3E" w:rsidTr="00285BBA">
        <w:trPr>
          <w:gridAfter w:val="2"/>
          <w:wAfter w:w="92" w:type="dxa"/>
        </w:trPr>
        <w:tc>
          <w:tcPr>
            <w:tcW w:w="426" w:type="dxa"/>
            <w:shd w:val="clear" w:color="auto" w:fill="auto"/>
          </w:tcPr>
          <w:p w:rsidR="00773609" w:rsidRPr="00C00D3E" w:rsidRDefault="00773609" w:rsidP="00285BBA">
            <w:pPr>
              <w:autoSpaceDE w:val="0"/>
              <w:rPr>
                <w:sz w:val="20"/>
                <w:szCs w:val="20"/>
              </w:rPr>
            </w:pPr>
            <w:r w:rsidRPr="00C00D3E">
              <w:rPr>
                <w:sz w:val="20"/>
                <w:szCs w:val="20"/>
              </w:rPr>
              <w:t>11.</w:t>
            </w:r>
          </w:p>
        </w:tc>
        <w:tc>
          <w:tcPr>
            <w:tcW w:w="2268" w:type="dxa"/>
            <w:shd w:val="clear" w:color="auto" w:fill="auto"/>
          </w:tcPr>
          <w:p w:rsidR="00773609" w:rsidRPr="00C00D3E" w:rsidRDefault="00773609" w:rsidP="00285BBA">
            <w:pPr>
              <w:autoSpaceDE w:val="0"/>
              <w:rPr>
                <w:sz w:val="20"/>
                <w:szCs w:val="20"/>
              </w:rPr>
            </w:pPr>
            <w:r w:rsidRPr="00C00D3E">
              <w:rPr>
                <w:sz w:val="20"/>
                <w:szCs w:val="20"/>
              </w:rPr>
              <w:t>Охват детей в возрасте от 2 месяцев до 7 лет дошкольным образованием</w:t>
            </w:r>
          </w:p>
          <w:p w:rsidR="00773609" w:rsidRPr="00C00D3E" w:rsidRDefault="00773609" w:rsidP="00285BBA">
            <w:pPr>
              <w:autoSpaceDE w:val="0"/>
              <w:rPr>
                <w:sz w:val="20"/>
                <w:szCs w:val="20"/>
              </w:rPr>
            </w:pPr>
          </w:p>
        </w:tc>
        <w:tc>
          <w:tcPr>
            <w:tcW w:w="1134" w:type="dxa"/>
            <w:shd w:val="clear" w:color="auto" w:fill="auto"/>
          </w:tcPr>
          <w:p w:rsidR="00773609" w:rsidRPr="00C00D3E" w:rsidRDefault="00773609" w:rsidP="00285BBA">
            <w:pPr>
              <w:autoSpaceDE w:val="0"/>
              <w:rPr>
                <w:sz w:val="20"/>
                <w:szCs w:val="20"/>
              </w:rPr>
            </w:pPr>
            <w:r w:rsidRPr="00C00D3E">
              <w:rPr>
                <w:sz w:val="20"/>
                <w:szCs w:val="20"/>
              </w:rPr>
              <w:t>Проценты</w:t>
            </w:r>
          </w:p>
        </w:tc>
        <w:tc>
          <w:tcPr>
            <w:tcW w:w="709" w:type="dxa"/>
            <w:shd w:val="clear" w:color="auto" w:fill="auto"/>
          </w:tcPr>
          <w:p w:rsidR="00773609" w:rsidRPr="00C00D3E" w:rsidRDefault="00773609" w:rsidP="00285BBA">
            <w:pPr>
              <w:autoSpaceDE w:val="0"/>
              <w:rPr>
                <w:sz w:val="20"/>
                <w:szCs w:val="20"/>
              </w:rPr>
            </w:pPr>
            <w:r w:rsidRPr="00C00D3E">
              <w:rPr>
                <w:sz w:val="20"/>
                <w:szCs w:val="20"/>
              </w:rPr>
              <w:t>68,3</w:t>
            </w:r>
          </w:p>
        </w:tc>
        <w:tc>
          <w:tcPr>
            <w:tcW w:w="850" w:type="dxa"/>
            <w:shd w:val="clear" w:color="auto" w:fill="auto"/>
          </w:tcPr>
          <w:p w:rsidR="00773609" w:rsidRPr="00C00D3E" w:rsidRDefault="00773609" w:rsidP="00285BBA">
            <w:pPr>
              <w:autoSpaceDE w:val="0"/>
              <w:rPr>
                <w:sz w:val="20"/>
                <w:szCs w:val="20"/>
              </w:rPr>
            </w:pPr>
            <w:r w:rsidRPr="00C00D3E">
              <w:rPr>
                <w:sz w:val="20"/>
                <w:szCs w:val="20"/>
              </w:rPr>
              <w:t>68,4</w:t>
            </w:r>
          </w:p>
        </w:tc>
        <w:tc>
          <w:tcPr>
            <w:tcW w:w="709" w:type="dxa"/>
            <w:shd w:val="clear" w:color="auto" w:fill="auto"/>
          </w:tcPr>
          <w:p w:rsidR="00773609" w:rsidRPr="00C00D3E" w:rsidRDefault="00773609" w:rsidP="00285BBA">
            <w:pPr>
              <w:autoSpaceDE w:val="0"/>
              <w:rPr>
                <w:sz w:val="20"/>
                <w:szCs w:val="20"/>
              </w:rPr>
            </w:pPr>
            <w:r w:rsidRPr="00C00D3E">
              <w:rPr>
                <w:sz w:val="20"/>
                <w:szCs w:val="20"/>
              </w:rPr>
              <w:t>68,5</w:t>
            </w:r>
          </w:p>
        </w:tc>
        <w:tc>
          <w:tcPr>
            <w:tcW w:w="709" w:type="dxa"/>
            <w:shd w:val="clear" w:color="auto" w:fill="auto"/>
          </w:tcPr>
          <w:p w:rsidR="00773609" w:rsidRPr="00C00D3E" w:rsidRDefault="00773609" w:rsidP="00285BBA">
            <w:pPr>
              <w:autoSpaceDE w:val="0"/>
              <w:rPr>
                <w:sz w:val="20"/>
                <w:szCs w:val="20"/>
              </w:rPr>
            </w:pPr>
            <w:r w:rsidRPr="00C00D3E">
              <w:rPr>
                <w:sz w:val="20"/>
                <w:szCs w:val="20"/>
              </w:rPr>
              <w:t>68,6</w:t>
            </w:r>
          </w:p>
        </w:tc>
        <w:tc>
          <w:tcPr>
            <w:tcW w:w="708" w:type="dxa"/>
            <w:shd w:val="clear" w:color="auto" w:fill="auto"/>
          </w:tcPr>
          <w:p w:rsidR="00773609" w:rsidRPr="00C00D3E" w:rsidRDefault="00773609" w:rsidP="00285BBA">
            <w:pPr>
              <w:autoSpaceDE w:val="0"/>
              <w:rPr>
                <w:sz w:val="20"/>
                <w:szCs w:val="20"/>
              </w:rPr>
            </w:pPr>
            <w:r w:rsidRPr="00C00D3E">
              <w:rPr>
                <w:sz w:val="20"/>
                <w:szCs w:val="20"/>
              </w:rPr>
              <w:t>68,7</w:t>
            </w:r>
          </w:p>
        </w:tc>
        <w:tc>
          <w:tcPr>
            <w:tcW w:w="709" w:type="dxa"/>
            <w:shd w:val="clear" w:color="auto" w:fill="auto"/>
          </w:tcPr>
          <w:p w:rsidR="00773609" w:rsidRPr="00C00D3E" w:rsidRDefault="00773609" w:rsidP="00285BBA">
            <w:pPr>
              <w:autoSpaceDE w:val="0"/>
              <w:rPr>
                <w:sz w:val="20"/>
                <w:szCs w:val="20"/>
              </w:rPr>
            </w:pPr>
            <w:r w:rsidRPr="00C00D3E">
              <w:rPr>
                <w:sz w:val="20"/>
                <w:szCs w:val="20"/>
              </w:rPr>
              <w:t>68,8</w:t>
            </w:r>
          </w:p>
        </w:tc>
        <w:tc>
          <w:tcPr>
            <w:tcW w:w="709" w:type="dxa"/>
            <w:gridSpan w:val="2"/>
          </w:tcPr>
          <w:p w:rsidR="00773609" w:rsidRPr="00C00D3E" w:rsidRDefault="00773609" w:rsidP="00285BBA">
            <w:pPr>
              <w:autoSpaceDE w:val="0"/>
              <w:rPr>
                <w:sz w:val="20"/>
                <w:szCs w:val="20"/>
              </w:rPr>
            </w:pPr>
            <w:r w:rsidRPr="00C00D3E">
              <w:rPr>
                <w:sz w:val="20"/>
                <w:szCs w:val="20"/>
              </w:rPr>
              <w:t>68,9</w:t>
            </w:r>
          </w:p>
        </w:tc>
        <w:tc>
          <w:tcPr>
            <w:tcW w:w="567" w:type="dxa"/>
            <w:gridSpan w:val="2"/>
          </w:tcPr>
          <w:p w:rsidR="00773609" w:rsidRPr="00C00D3E" w:rsidRDefault="00773609" w:rsidP="00285BBA">
            <w:pPr>
              <w:autoSpaceDE w:val="0"/>
              <w:rPr>
                <w:sz w:val="20"/>
                <w:szCs w:val="20"/>
              </w:rPr>
            </w:pPr>
            <w:r w:rsidRPr="00C00D3E">
              <w:rPr>
                <w:sz w:val="20"/>
                <w:szCs w:val="20"/>
              </w:rPr>
              <w:t>69</w:t>
            </w:r>
          </w:p>
        </w:tc>
      </w:tr>
      <w:tr w:rsidR="00773609" w:rsidRPr="00C00D3E" w:rsidTr="00285BBA">
        <w:tc>
          <w:tcPr>
            <w:tcW w:w="9590" w:type="dxa"/>
            <w:gridSpan w:val="15"/>
            <w:shd w:val="clear" w:color="auto" w:fill="auto"/>
          </w:tcPr>
          <w:p w:rsidR="00773609" w:rsidRPr="00C00D3E" w:rsidRDefault="00773609" w:rsidP="00285BBA">
            <w:pPr>
              <w:autoSpaceDE w:val="0"/>
              <w:rPr>
                <w:sz w:val="20"/>
                <w:szCs w:val="20"/>
              </w:rPr>
            </w:pPr>
          </w:p>
          <w:p w:rsidR="00773609" w:rsidRPr="00C00D3E" w:rsidRDefault="00773609" w:rsidP="00285BBA">
            <w:pPr>
              <w:autoSpaceDE w:val="0"/>
              <w:rPr>
                <w:sz w:val="20"/>
                <w:szCs w:val="20"/>
              </w:rPr>
            </w:pPr>
            <w:r w:rsidRPr="00C00D3E">
              <w:rPr>
                <w:sz w:val="20"/>
                <w:szCs w:val="20"/>
              </w:rPr>
              <w:t>Подпрограмма «Развитие общего и дополнительного образования»</w:t>
            </w:r>
          </w:p>
        </w:tc>
      </w:tr>
      <w:tr w:rsidR="00773609" w:rsidRPr="00C00D3E" w:rsidTr="00285BBA">
        <w:trPr>
          <w:gridAfter w:val="2"/>
          <w:wAfter w:w="92" w:type="dxa"/>
        </w:trPr>
        <w:tc>
          <w:tcPr>
            <w:tcW w:w="426" w:type="dxa"/>
            <w:shd w:val="clear" w:color="auto" w:fill="auto"/>
          </w:tcPr>
          <w:p w:rsidR="00773609" w:rsidRPr="00C00D3E" w:rsidRDefault="00773609" w:rsidP="00285BBA">
            <w:pPr>
              <w:autoSpaceDE w:val="0"/>
              <w:rPr>
                <w:sz w:val="20"/>
                <w:szCs w:val="20"/>
              </w:rPr>
            </w:pPr>
            <w:r w:rsidRPr="00C00D3E">
              <w:rPr>
                <w:sz w:val="20"/>
                <w:szCs w:val="20"/>
              </w:rPr>
              <w:t>12.</w:t>
            </w:r>
          </w:p>
        </w:tc>
        <w:tc>
          <w:tcPr>
            <w:tcW w:w="2268" w:type="dxa"/>
            <w:shd w:val="clear" w:color="auto" w:fill="auto"/>
          </w:tcPr>
          <w:p w:rsidR="00773609" w:rsidRPr="00C00D3E" w:rsidRDefault="00773609" w:rsidP="00285BBA">
            <w:pPr>
              <w:pStyle w:val="Default"/>
              <w:jc w:val="both"/>
              <w:rPr>
                <w:rFonts w:ascii="PT Astra Serif" w:hAnsi="PT Astra Serif"/>
                <w:sz w:val="20"/>
                <w:szCs w:val="20"/>
              </w:rPr>
            </w:pPr>
            <w:r w:rsidRPr="00C00D3E">
              <w:rPr>
                <w:rFonts w:ascii="PT Astra Serif" w:hAnsi="PT Astra Serif"/>
                <w:sz w:val="20"/>
                <w:szCs w:val="20"/>
              </w:rPr>
              <w:t>Доля детей в возрасте от 5 до 18 лет, охваченных дополнительным образованием</w:t>
            </w:r>
          </w:p>
          <w:p w:rsidR="00773609" w:rsidRPr="00C00D3E" w:rsidRDefault="00773609" w:rsidP="00285BBA">
            <w:pPr>
              <w:autoSpaceDE w:val="0"/>
              <w:rPr>
                <w:sz w:val="20"/>
                <w:szCs w:val="20"/>
              </w:rPr>
            </w:pPr>
          </w:p>
        </w:tc>
        <w:tc>
          <w:tcPr>
            <w:tcW w:w="1134" w:type="dxa"/>
            <w:shd w:val="clear" w:color="auto" w:fill="auto"/>
          </w:tcPr>
          <w:p w:rsidR="00773609" w:rsidRPr="00C00D3E" w:rsidRDefault="00773609" w:rsidP="00285BBA">
            <w:pPr>
              <w:autoSpaceDE w:val="0"/>
              <w:rPr>
                <w:sz w:val="20"/>
                <w:szCs w:val="20"/>
              </w:rPr>
            </w:pPr>
            <w:r w:rsidRPr="00C00D3E">
              <w:rPr>
                <w:sz w:val="20"/>
                <w:szCs w:val="20"/>
              </w:rPr>
              <w:t>Проценты</w:t>
            </w:r>
          </w:p>
        </w:tc>
        <w:tc>
          <w:tcPr>
            <w:tcW w:w="709" w:type="dxa"/>
            <w:shd w:val="clear" w:color="auto" w:fill="auto"/>
          </w:tcPr>
          <w:p w:rsidR="00773609" w:rsidRPr="00C00D3E" w:rsidRDefault="00773609" w:rsidP="00285BBA">
            <w:pPr>
              <w:autoSpaceDE w:val="0"/>
              <w:rPr>
                <w:sz w:val="20"/>
                <w:szCs w:val="20"/>
              </w:rPr>
            </w:pPr>
            <w:r w:rsidRPr="00C00D3E">
              <w:rPr>
                <w:sz w:val="20"/>
                <w:szCs w:val="20"/>
              </w:rPr>
              <w:t>84,9</w:t>
            </w:r>
          </w:p>
        </w:tc>
        <w:tc>
          <w:tcPr>
            <w:tcW w:w="850" w:type="dxa"/>
            <w:shd w:val="clear" w:color="auto" w:fill="auto"/>
          </w:tcPr>
          <w:p w:rsidR="00773609" w:rsidRPr="00C00D3E" w:rsidRDefault="00773609" w:rsidP="00285BBA">
            <w:pPr>
              <w:autoSpaceDE w:val="0"/>
              <w:rPr>
                <w:sz w:val="20"/>
                <w:szCs w:val="20"/>
              </w:rPr>
            </w:pPr>
            <w:r w:rsidRPr="00C00D3E">
              <w:rPr>
                <w:sz w:val="20"/>
                <w:szCs w:val="20"/>
              </w:rPr>
              <w:t>85</w:t>
            </w:r>
          </w:p>
        </w:tc>
        <w:tc>
          <w:tcPr>
            <w:tcW w:w="709" w:type="dxa"/>
            <w:shd w:val="clear" w:color="auto" w:fill="auto"/>
          </w:tcPr>
          <w:p w:rsidR="00773609" w:rsidRPr="00C00D3E" w:rsidRDefault="00773609" w:rsidP="00285BBA">
            <w:pPr>
              <w:autoSpaceDE w:val="0"/>
              <w:rPr>
                <w:sz w:val="20"/>
                <w:szCs w:val="20"/>
              </w:rPr>
            </w:pPr>
            <w:r w:rsidRPr="00C00D3E">
              <w:rPr>
                <w:sz w:val="20"/>
                <w:szCs w:val="20"/>
              </w:rPr>
              <w:t>85</w:t>
            </w:r>
          </w:p>
        </w:tc>
        <w:tc>
          <w:tcPr>
            <w:tcW w:w="709" w:type="dxa"/>
            <w:shd w:val="clear" w:color="auto" w:fill="auto"/>
          </w:tcPr>
          <w:p w:rsidR="00773609" w:rsidRPr="00C00D3E" w:rsidRDefault="00773609" w:rsidP="00285BBA">
            <w:pPr>
              <w:autoSpaceDE w:val="0"/>
              <w:rPr>
                <w:sz w:val="20"/>
                <w:szCs w:val="20"/>
              </w:rPr>
            </w:pPr>
            <w:r w:rsidRPr="00C00D3E">
              <w:rPr>
                <w:sz w:val="20"/>
                <w:szCs w:val="20"/>
              </w:rPr>
              <w:t>85,2</w:t>
            </w:r>
          </w:p>
        </w:tc>
        <w:tc>
          <w:tcPr>
            <w:tcW w:w="708" w:type="dxa"/>
            <w:shd w:val="clear" w:color="auto" w:fill="auto"/>
          </w:tcPr>
          <w:p w:rsidR="00773609" w:rsidRPr="00C00D3E" w:rsidRDefault="00773609" w:rsidP="00285BBA">
            <w:pPr>
              <w:autoSpaceDE w:val="0"/>
              <w:rPr>
                <w:sz w:val="20"/>
                <w:szCs w:val="20"/>
              </w:rPr>
            </w:pPr>
            <w:r w:rsidRPr="00C00D3E">
              <w:rPr>
                <w:sz w:val="20"/>
                <w:szCs w:val="20"/>
              </w:rPr>
              <w:t>85,4</w:t>
            </w:r>
          </w:p>
        </w:tc>
        <w:tc>
          <w:tcPr>
            <w:tcW w:w="709" w:type="dxa"/>
            <w:shd w:val="clear" w:color="auto" w:fill="auto"/>
          </w:tcPr>
          <w:p w:rsidR="00773609" w:rsidRPr="00C00D3E" w:rsidRDefault="00773609" w:rsidP="00285BBA">
            <w:pPr>
              <w:autoSpaceDE w:val="0"/>
              <w:rPr>
                <w:sz w:val="20"/>
                <w:szCs w:val="20"/>
              </w:rPr>
            </w:pPr>
            <w:r w:rsidRPr="00C00D3E">
              <w:rPr>
                <w:sz w:val="20"/>
                <w:szCs w:val="20"/>
              </w:rPr>
              <w:t>85,6</w:t>
            </w:r>
          </w:p>
        </w:tc>
        <w:tc>
          <w:tcPr>
            <w:tcW w:w="709" w:type="dxa"/>
            <w:gridSpan w:val="2"/>
            <w:shd w:val="clear" w:color="auto" w:fill="auto"/>
          </w:tcPr>
          <w:p w:rsidR="00773609" w:rsidRPr="00C00D3E" w:rsidRDefault="00773609" w:rsidP="00285BBA">
            <w:pPr>
              <w:autoSpaceDE w:val="0"/>
              <w:rPr>
                <w:sz w:val="20"/>
                <w:szCs w:val="20"/>
              </w:rPr>
            </w:pPr>
            <w:r w:rsidRPr="00C00D3E">
              <w:rPr>
                <w:sz w:val="20"/>
                <w:szCs w:val="20"/>
              </w:rPr>
              <w:t>85,8</w:t>
            </w:r>
          </w:p>
        </w:tc>
        <w:tc>
          <w:tcPr>
            <w:tcW w:w="567" w:type="dxa"/>
            <w:gridSpan w:val="2"/>
          </w:tcPr>
          <w:p w:rsidR="00773609" w:rsidRPr="00C00D3E" w:rsidRDefault="00773609" w:rsidP="00285BBA">
            <w:pPr>
              <w:autoSpaceDE w:val="0"/>
              <w:rPr>
                <w:sz w:val="20"/>
                <w:szCs w:val="20"/>
              </w:rPr>
            </w:pPr>
            <w:r w:rsidRPr="00C00D3E">
              <w:rPr>
                <w:sz w:val="20"/>
                <w:szCs w:val="20"/>
              </w:rPr>
              <w:t>86</w:t>
            </w:r>
          </w:p>
        </w:tc>
      </w:tr>
      <w:tr w:rsidR="00773609" w:rsidRPr="00C00D3E" w:rsidTr="00285BBA">
        <w:trPr>
          <w:gridAfter w:val="2"/>
          <w:wAfter w:w="92" w:type="dxa"/>
        </w:trPr>
        <w:tc>
          <w:tcPr>
            <w:tcW w:w="426" w:type="dxa"/>
            <w:shd w:val="clear" w:color="auto" w:fill="auto"/>
          </w:tcPr>
          <w:p w:rsidR="00773609" w:rsidRPr="00C00D3E" w:rsidRDefault="00773609" w:rsidP="00285BBA">
            <w:pPr>
              <w:autoSpaceDE w:val="0"/>
              <w:rPr>
                <w:sz w:val="20"/>
                <w:szCs w:val="20"/>
              </w:rPr>
            </w:pPr>
            <w:r w:rsidRPr="00C00D3E">
              <w:rPr>
                <w:sz w:val="20"/>
                <w:szCs w:val="20"/>
              </w:rPr>
              <w:t>13.</w:t>
            </w:r>
          </w:p>
        </w:tc>
        <w:tc>
          <w:tcPr>
            <w:tcW w:w="2268" w:type="dxa"/>
          </w:tcPr>
          <w:p w:rsidR="00773609" w:rsidRPr="00C00D3E" w:rsidRDefault="00773609" w:rsidP="00285BBA">
            <w:pPr>
              <w:pStyle w:val="Default"/>
              <w:rPr>
                <w:rFonts w:ascii="PT Astra Serif" w:hAnsi="PT Astra Serif"/>
                <w:sz w:val="20"/>
                <w:szCs w:val="20"/>
              </w:rPr>
            </w:pPr>
            <w:r w:rsidRPr="00C00D3E">
              <w:rPr>
                <w:rFonts w:ascii="PT Astra Serif" w:hAnsi="PT Astra Serif"/>
                <w:sz w:val="20"/>
                <w:szCs w:val="20"/>
              </w:rPr>
              <w:t xml:space="preserve">Эффективность системы выявления, поддержки и развития способностей </w:t>
            </w:r>
          </w:p>
          <w:p w:rsidR="00773609" w:rsidRPr="00C00D3E" w:rsidRDefault="00773609" w:rsidP="00285BBA">
            <w:pPr>
              <w:pStyle w:val="Default"/>
              <w:rPr>
                <w:rFonts w:ascii="PT Astra Serif" w:hAnsi="PT Astra Serif"/>
                <w:sz w:val="20"/>
                <w:szCs w:val="20"/>
              </w:rPr>
            </w:pPr>
            <w:r w:rsidRPr="00C00D3E">
              <w:rPr>
                <w:rFonts w:ascii="PT Astra Serif" w:hAnsi="PT Astra Serif"/>
                <w:sz w:val="20"/>
                <w:szCs w:val="20"/>
              </w:rPr>
              <w:t>и талантов у детей и молодежи</w:t>
            </w:r>
          </w:p>
          <w:p w:rsidR="00773609" w:rsidRPr="00C00D3E" w:rsidRDefault="00773609" w:rsidP="00285BBA">
            <w:pPr>
              <w:pStyle w:val="Default"/>
              <w:rPr>
                <w:rFonts w:ascii="PT Astra Serif" w:hAnsi="PT Astra Serif"/>
                <w:sz w:val="20"/>
                <w:szCs w:val="20"/>
              </w:rPr>
            </w:pPr>
          </w:p>
        </w:tc>
        <w:tc>
          <w:tcPr>
            <w:tcW w:w="1134" w:type="dxa"/>
          </w:tcPr>
          <w:p w:rsidR="00773609" w:rsidRPr="00C00D3E" w:rsidRDefault="00773609" w:rsidP="00285BBA">
            <w:pPr>
              <w:pStyle w:val="Default"/>
              <w:spacing w:before="2" w:after="2"/>
              <w:jc w:val="center"/>
              <w:rPr>
                <w:rFonts w:ascii="PT Astra Serif" w:hAnsi="PT Astra Serif"/>
                <w:sz w:val="20"/>
                <w:szCs w:val="20"/>
              </w:rPr>
            </w:pPr>
            <w:r w:rsidRPr="00C00D3E">
              <w:rPr>
                <w:rFonts w:ascii="PT Astra Serif" w:hAnsi="PT Astra Serif"/>
                <w:sz w:val="20"/>
                <w:szCs w:val="20"/>
              </w:rPr>
              <w:t>Проценты</w:t>
            </w:r>
          </w:p>
        </w:tc>
        <w:tc>
          <w:tcPr>
            <w:tcW w:w="709" w:type="dxa"/>
          </w:tcPr>
          <w:p w:rsidR="00773609" w:rsidRPr="00C00D3E" w:rsidRDefault="00773609" w:rsidP="00285BBA">
            <w:pPr>
              <w:rPr>
                <w:sz w:val="20"/>
                <w:szCs w:val="20"/>
              </w:rPr>
            </w:pPr>
            <w:r w:rsidRPr="00C00D3E">
              <w:rPr>
                <w:sz w:val="20"/>
                <w:szCs w:val="20"/>
              </w:rPr>
              <w:t>28,31</w:t>
            </w:r>
          </w:p>
        </w:tc>
        <w:tc>
          <w:tcPr>
            <w:tcW w:w="850" w:type="dxa"/>
          </w:tcPr>
          <w:p w:rsidR="00773609" w:rsidRPr="00C00D3E" w:rsidRDefault="00773609" w:rsidP="00285BBA">
            <w:pPr>
              <w:rPr>
                <w:sz w:val="20"/>
                <w:szCs w:val="20"/>
              </w:rPr>
            </w:pPr>
            <w:r w:rsidRPr="00C00D3E">
              <w:rPr>
                <w:sz w:val="20"/>
                <w:szCs w:val="20"/>
              </w:rPr>
              <w:t>28,31</w:t>
            </w:r>
          </w:p>
        </w:tc>
        <w:tc>
          <w:tcPr>
            <w:tcW w:w="709" w:type="dxa"/>
          </w:tcPr>
          <w:p w:rsidR="00773609" w:rsidRPr="00C00D3E" w:rsidRDefault="00773609" w:rsidP="00285BBA">
            <w:pPr>
              <w:rPr>
                <w:sz w:val="20"/>
                <w:szCs w:val="20"/>
              </w:rPr>
            </w:pPr>
            <w:r w:rsidRPr="00C00D3E">
              <w:rPr>
                <w:sz w:val="20"/>
                <w:szCs w:val="20"/>
              </w:rPr>
              <w:t>28,31</w:t>
            </w:r>
          </w:p>
        </w:tc>
        <w:tc>
          <w:tcPr>
            <w:tcW w:w="709" w:type="dxa"/>
          </w:tcPr>
          <w:p w:rsidR="00773609" w:rsidRPr="00C00D3E" w:rsidRDefault="00773609" w:rsidP="00285BBA">
            <w:pPr>
              <w:rPr>
                <w:sz w:val="20"/>
                <w:szCs w:val="20"/>
              </w:rPr>
            </w:pPr>
            <w:r w:rsidRPr="00C00D3E">
              <w:rPr>
                <w:sz w:val="20"/>
                <w:szCs w:val="20"/>
              </w:rPr>
              <w:t>28,31</w:t>
            </w:r>
          </w:p>
        </w:tc>
        <w:tc>
          <w:tcPr>
            <w:tcW w:w="708" w:type="dxa"/>
          </w:tcPr>
          <w:p w:rsidR="00773609" w:rsidRPr="00C00D3E" w:rsidRDefault="00773609" w:rsidP="00285BBA">
            <w:pPr>
              <w:rPr>
                <w:sz w:val="20"/>
                <w:szCs w:val="20"/>
              </w:rPr>
            </w:pPr>
            <w:r w:rsidRPr="00C00D3E">
              <w:rPr>
                <w:sz w:val="20"/>
                <w:szCs w:val="20"/>
              </w:rPr>
              <w:t>28,31</w:t>
            </w:r>
          </w:p>
        </w:tc>
        <w:tc>
          <w:tcPr>
            <w:tcW w:w="709" w:type="dxa"/>
          </w:tcPr>
          <w:p w:rsidR="00773609" w:rsidRPr="00C00D3E" w:rsidRDefault="00773609" w:rsidP="00285BBA">
            <w:pPr>
              <w:rPr>
                <w:sz w:val="20"/>
                <w:szCs w:val="20"/>
              </w:rPr>
            </w:pPr>
            <w:r w:rsidRPr="00C00D3E">
              <w:rPr>
                <w:sz w:val="20"/>
                <w:szCs w:val="20"/>
              </w:rPr>
              <w:t>28,31</w:t>
            </w:r>
          </w:p>
        </w:tc>
        <w:tc>
          <w:tcPr>
            <w:tcW w:w="709" w:type="dxa"/>
            <w:gridSpan w:val="2"/>
          </w:tcPr>
          <w:p w:rsidR="00773609" w:rsidRPr="00C00D3E" w:rsidRDefault="00773609" w:rsidP="00285BBA">
            <w:pPr>
              <w:rPr>
                <w:sz w:val="20"/>
                <w:szCs w:val="20"/>
              </w:rPr>
            </w:pPr>
            <w:r w:rsidRPr="00C00D3E">
              <w:rPr>
                <w:sz w:val="20"/>
                <w:szCs w:val="20"/>
              </w:rPr>
              <w:t>28,31</w:t>
            </w:r>
          </w:p>
        </w:tc>
        <w:tc>
          <w:tcPr>
            <w:tcW w:w="567" w:type="dxa"/>
            <w:gridSpan w:val="2"/>
          </w:tcPr>
          <w:p w:rsidR="00773609" w:rsidRPr="00C00D3E" w:rsidRDefault="00773609" w:rsidP="00285BBA">
            <w:pPr>
              <w:rPr>
                <w:sz w:val="20"/>
                <w:szCs w:val="20"/>
              </w:rPr>
            </w:pPr>
            <w:r w:rsidRPr="00C00D3E">
              <w:rPr>
                <w:sz w:val="20"/>
                <w:szCs w:val="20"/>
              </w:rPr>
              <w:t>28,31</w:t>
            </w:r>
          </w:p>
        </w:tc>
      </w:tr>
      <w:tr w:rsidR="00773609" w:rsidRPr="00C00D3E" w:rsidTr="00285BBA">
        <w:trPr>
          <w:gridAfter w:val="2"/>
          <w:wAfter w:w="92" w:type="dxa"/>
        </w:trPr>
        <w:tc>
          <w:tcPr>
            <w:tcW w:w="426" w:type="dxa"/>
            <w:shd w:val="clear" w:color="auto" w:fill="auto"/>
          </w:tcPr>
          <w:p w:rsidR="00773609" w:rsidRPr="00C00D3E" w:rsidRDefault="00773609" w:rsidP="00285BBA">
            <w:pPr>
              <w:autoSpaceDE w:val="0"/>
              <w:rPr>
                <w:sz w:val="20"/>
                <w:szCs w:val="20"/>
              </w:rPr>
            </w:pPr>
            <w:r w:rsidRPr="00C00D3E">
              <w:rPr>
                <w:sz w:val="20"/>
                <w:szCs w:val="20"/>
              </w:rPr>
              <w:t>14.</w:t>
            </w:r>
          </w:p>
        </w:tc>
        <w:tc>
          <w:tcPr>
            <w:tcW w:w="2268" w:type="dxa"/>
            <w:shd w:val="clear" w:color="auto" w:fill="auto"/>
          </w:tcPr>
          <w:p w:rsidR="00773609" w:rsidRPr="00C00D3E" w:rsidRDefault="00773609" w:rsidP="00285BBA">
            <w:pPr>
              <w:autoSpaceDE w:val="0"/>
              <w:rPr>
                <w:sz w:val="20"/>
                <w:szCs w:val="20"/>
              </w:rPr>
            </w:pPr>
            <w:r w:rsidRPr="00C00D3E">
              <w:rPr>
                <w:rFonts w:eastAsia="Droid Sans Fallback"/>
                <w:kern w:val="1"/>
                <w:sz w:val="20"/>
                <w:szCs w:val="20"/>
                <w:lang w:eastAsia="zh-CN" w:bidi="hi-IN"/>
              </w:rPr>
              <w:t>Удельный вес численности обучающихся муниципальных общеобразовательных учреждений, которым предоставлена возможность обучаться в условиях, соответствующих требованиям федеральных государственных образовательных стандартов, в общей численности обучающихся</w:t>
            </w:r>
          </w:p>
        </w:tc>
        <w:tc>
          <w:tcPr>
            <w:tcW w:w="1134" w:type="dxa"/>
            <w:shd w:val="clear" w:color="auto" w:fill="auto"/>
          </w:tcPr>
          <w:p w:rsidR="00773609" w:rsidRPr="00C00D3E" w:rsidRDefault="00773609" w:rsidP="00285BBA">
            <w:pPr>
              <w:autoSpaceDE w:val="0"/>
              <w:rPr>
                <w:sz w:val="20"/>
                <w:szCs w:val="20"/>
              </w:rPr>
            </w:pPr>
            <w:r w:rsidRPr="00C00D3E">
              <w:rPr>
                <w:sz w:val="20"/>
                <w:szCs w:val="20"/>
              </w:rPr>
              <w:t>Проценты</w:t>
            </w:r>
          </w:p>
        </w:tc>
        <w:tc>
          <w:tcPr>
            <w:tcW w:w="709" w:type="dxa"/>
            <w:shd w:val="clear" w:color="auto" w:fill="auto"/>
          </w:tcPr>
          <w:p w:rsidR="00773609" w:rsidRPr="00C00D3E" w:rsidRDefault="00773609" w:rsidP="00285BBA">
            <w:pPr>
              <w:rPr>
                <w:sz w:val="20"/>
                <w:szCs w:val="20"/>
              </w:rPr>
            </w:pPr>
            <w:r w:rsidRPr="00C00D3E">
              <w:rPr>
                <w:sz w:val="20"/>
                <w:szCs w:val="20"/>
              </w:rPr>
              <w:t>100</w:t>
            </w:r>
          </w:p>
        </w:tc>
        <w:tc>
          <w:tcPr>
            <w:tcW w:w="850" w:type="dxa"/>
            <w:shd w:val="clear" w:color="auto" w:fill="auto"/>
          </w:tcPr>
          <w:p w:rsidR="00773609" w:rsidRPr="00C00D3E" w:rsidRDefault="00773609" w:rsidP="00285BBA">
            <w:pPr>
              <w:rPr>
                <w:sz w:val="20"/>
                <w:szCs w:val="20"/>
              </w:rPr>
            </w:pPr>
            <w:r w:rsidRPr="00C00D3E">
              <w:rPr>
                <w:sz w:val="20"/>
                <w:szCs w:val="20"/>
              </w:rPr>
              <w:t>100</w:t>
            </w:r>
          </w:p>
        </w:tc>
        <w:tc>
          <w:tcPr>
            <w:tcW w:w="709" w:type="dxa"/>
            <w:shd w:val="clear" w:color="auto" w:fill="auto"/>
          </w:tcPr>
          <w:p w:rsidR="00773609" w:rsidRPr="00C00D3E" w:rsidRDefault="00773609" w:rsidP="00285BBA">
            <w:pPr>
              <w:rPr>
                <w:sz w:val="20"/>
                <w:szCs w:val="20"/>
              </w:rPr>
            </w:pPr>
            <w:r w:rsidRPr="00C00D3E">
              <w:rPr>
                <w:sz w:val="20"/>
                <w:szCs w:val="20"/>
              </w:rPr>
              <w:t>100</w:t>
            </w:r>
          </w:p>
        </w:tc>
        <w:tc>
          <w:tcPr>
            <w:tcW w:w="709" w:type="dxa"/>
            <w:shd w:val="clear" w:color="auto" w:fill="auto"/>
          </w:tcPr>
          <w:p w:rsidR="00773609" w:rsidRPr="00C00D3E" w:rsidRDefault="00773609" w:rsidP="00285BBA">
            <w:pPr>
              <w:rPr>
                <w:sz w:val="20"/>
                <w:szCs w:val="20"/>
              </w:rPr>
            </w:pPr>
            <w:r w:rsidRPr="00C00D3E">
              <w:rPr>
                <w:sz w:val="20"/>
                <w:szCs w:val="20"/>
              </w:rPr>
              <w:t>100</w:t>
            </w:r>
          </w:p>
        </w:tc>
        <w:tc>
          <w:tcPr>
            <w:tcW w:w="708" w:type="dxa"/>
            <w:shd w:val="clear" w:color="auto" w:fill="auto"/>
          </w:tcPr>
          <w:p w:rsidR="00773609" w:rsidRPr="00C00D3E" w:rsidRDefault="00773609" w:rsidP="00285BBA">
            <w:pPr>
              <w:rPr>
                <w:sz w:val="20"/>
                <w:szCs w:val="20"/>
              </w:rPr>
            </w:pPr>
            <w:r w:rsidRPr="00C00D3E">
              <w:rPr>
                <w:sz w:val="20"/>
                <w:szCs w:val="20"/>
              </w:rPr>
              <w:t>100</w:t>
            </w:r>
          </w:p>
        </w:tc>
        <w:tc>
          <w:tcPr>
            <w:tcW w:w="709" w:type="dxa"/>
            <w:shd w:val="clear" w:color="auto" w:fill="auto"/>
          </w:tcPr>
          <w:p w:rsidR="00773609" w:rsidRPr="00C00D3E" w:rsidRDefault="00773609" w:rsidP="00285BBA">
            <w:pPr>
              <w:rPr>
                <w:sz w:val="20"/>
                <w:szCs w:val="20"/>
              </w:rPr>
            </w:pPr>
            <w:r w:rsidRPr="00C00D3E">
              <w:rPr>
                <w:sz w:val="20"/>
                <w:szCs w:val="20"/>
              </w:rPr>
              <w:t>100</w:t>
            </w:r>
          </w:p>
        </w:tc>
        <w:tc>
          <w:tcPr>
            <w:tcW w:w="709" w:type="dxa"/>
            <w:gridSpan w:val="2"/>
          </w:tcPr>
          <w:p w:rsidR="00773609" w:rsidRPr="00C00D3E" w:rsidRDefault="00773609" w:rsidP="00285BBA">
            <w:pPr>
              <w:rPr>
                <w:sz w:val="20"/>
                <w:szCs w:val="20"/>
              </w:rPr>
            </w:pPr>
            <w:r w:rsidRPr="00C00D3E">
              <w:rPr>
                <w:sz w:val="20"/>
                <w:szCs w:val="20"/>
              </w:rPr>
              <w:t>100</w:t>
            </w:r>
          </w:p>
        </w:tc>
        <w:tc>
          <w:tcPr>
            <w:tcW w:w="567" w:type="dxa"/>
            <w:gridSpan w:val="2"/>
          </w:tcPr>
          <w:p w:rsidR="00773609" w:rsidRPr="00C00D3E" w:rsidRDefault="00773609" w:rsidP="00285BBA">
            <w:pPr>
              <w:rPr>
                <w:sz w:val="20"/>
                <w:szCs w:val="20"/>
              </w:rPr>
            </w:pPr>
            <w:r w:rsidRPr="00C00D3E">
              <w:rPr>
                <w:sz w:val="20"/>
                <w:szCs w:val="20"/>
              </w:rPr>
              <w:t>100</w:t>
            </w:r>
          </w:p>
        </w:tc>
      </w:tr>
      <w:tr w:rsidR="00773609" w:rsidRPr="00C00D3E" w:rsidTr="00285BBA">
        <w:trPr>
          <w:gridAfter w:val="2"/>
          <w:wAfter w:w="92" w:type="dxa"/>
        </w:trPr>
        <w:tc>
          <w:tcPr>
            <w:tcW w:w="426" w:type="dxa"/>
            <w:shd w:val="clear" w:color="auto" w:fill="auto"/>
          </w:tcPr>
          <w:p w:rsidR="00773609" w:rsidRPr="00C00D3E" w:rsidRDefault="00773609" w:rsidP="00285BBA">
            <w:pPr>
              <w:autoSpaceDE w:val="0"/>
              <w:rPr>
                <w:sz w:val="20"/>
                <w:szCs w:val="20"/>
              </w:rPr>
            </w:pPr>
            <w:r w:rsidRPr="00C00D3E">
              <w:rPr>
                <w:sz w:val="20"/>
                <w:szCs w:val="20"/>
              </w:rPr>
              <w:t>15.</w:t>
            </w:r>
          </w:p>
        </w:tc>
        <w:tc>
          <w:tcPr>
            <w:tcW w:w="2268" w:type="dxa"/>
            <w:shd w:val="clear" w:color="auto" w:fill="auto"/>
          </w:tcPr>
          <w:p w:rsidR="00773609" w:rsidRPr="00C00D3E" w:rsidRDefault="00773609" w:rsidP="00285BBA">
            <w:pPr>
              <w:autoSpaceDE w:val="0"/>
              <w:rPr>
                <w:rFonts w:eastAsia="Droid Sans Fallback"/>
                <w:kern w:val="1"/>
                <w:sz w:val="20"/>
                <w:szCs w:val="20"/>
                <w:lang w:eastAsia="zh-CN" w:bidi="hi-IN"/>
              </w:rPr>
            </w:pPr>
            <w:r w:rsidRPr="00C00D3E">
              <w:rPr>
                <w:rFonts w:eastAsia="Droid Sans Fallback"/>
                <w:kern w:val="1"/>
                <w:sz w:val="20"/>
                <w:szCs w:val="20"/>
                <w:lang w:eastAsia="zh-CN" w:bidi="hi-IN"/>
              </w:rPr>
              <w:t>Доля педагогических работников в возрасте до 35 лет в общей численности педагогических работников (по договору о целевом обучении)</w:t>
            </w:r>
          </w:p>
        </w:tc>
        <w:tc>
          <w:tcPr>
            <w:tcW w:w="1134" w:type="dxa"/>
            <w:shd w:val="clear" w:color="auto" w:fill="auto"/>
          </w:tcPr>
          <w:p w:rsidR="00773609" w:rsidRPr="00C00D3E" w:rsidRDefault="00773609" w:rsidP="00285BBA">
            <w:pPr>
              <w:autoSpaceDE w:val="0"/>
              <w:rPr>
                <w:sz w:val="20"/>
                <w:szCs w:val="20"/>
              </w:rPr>
            </w:pPr>
            <w:r w:rsidRPr="00C00D3E">
              <w:rPr>
                <w:sz w:val="20"/>
                <w:szCs w:val="20"/>
              </w:rPr>
              <w:t>Проценты</w:t>
            </w:r>
          </w:p>
        </w:tc>
        <w:tc>
          <w:tcPr>
            <w:tcW w:w="709" w:type="dxa"/>
            <w:shd w:val="clear" w:color="auto" w:fill="auto"/>
          </w:tcPr>
          <w:p w:rsidR="00773609" w:rsidRPr="00C00D3E" w:rsidRDefault="00773609" w:rsidP="00285BBA">
            <w:pPr>
              <w:rPr>
                <w:sz w:val="20"/>
                <w:szCs w:val="20"/>
              </w:rPr>
            </w:pPr>
            <w:r w:rsidRPr="00C00D3E">
              <w:rPr>
                <w:sz w:val="20"/>
                <w:szCs w:val="20"/>
              </w:rPr>
              <w:t>12,8</w:t>
            </w:r>
          </w:p>
        </w:tc>
        <w:tc>
          <w:tcPr>
            <w:tcW w:w="850" w:type="dxa"/>
            <w:shd w:val="clear" w:color="auto" w:fill="auto"/>
          </w:tcPr>
          <w:p w:rsidR="00773609" w:rsidRPr="00C00D3E" w:rsidRDefault="00773609" w:rsidP="00285BBA">
            <w:pPr>
              <w:rPr>
                <w:sz w:val="20"/>
                <w:szCs w:val="20"/>
              </w:rPr>
            </w:pPr>
            <w:r w:rsidRPr="00C00D3E">
              <w:rPr>
                <w:sz w:val="20"/>
                <w:szCs w:val="20"/>
              </w:rPr>
              <w:t>13</w:t>
            </w:r>
          </w:p>
        </w:tc>
        <w:tc>
          <w:tcPr>
            <w:tcW w:w="709" w:type="dxa"/>
            <w:shd w:val="clear" w:color="auto" w:fill="auto"/>
          </w:tcPr>
          <w:p w:rsidR="00773609" w:rsidRPr="00C00D3E" w:rsidRDefault="00773609" w:rsidP="00285BBA">
            <w:pPr>
              <w:rPr>
                <w:sz w:val="20"/>
                <w:szCs w:val="20"/>
              </w:rPr>
            </w:pPr>
            <w:r w:rsidRPr="00C00D3E">
              <w:rPr>
                <w:sz w:val="20"/>
                <w:szCs w:val="20"/>
              </w:rPr>
              <w:t>13,2</w:t>
            </w:r>
          </w:p>
        </w:tc>
        <w:tc>
          <w:tcPr>
            <w:tcW w:w="709" w:type="dxa"/>
            <w:shd w:val="clear" w:color="auto" w:fill="auto"/>
          </w:tcPr>
          <w:p w:rsidR="00773609" w:rsidRPr="00C00D3E" w:rsidRDefault="00773609" w:rsidP="00285BBA">
            <w:pPr>
              <w:rPr>
                <w:sz w:val="20"/>
                <w:szCs w:val="20"/>
              </w:rPr>
            </w:pPr>
            <w:r w:rsidRPr="00C00D3E">
              <w:rPr>
                <w:sz w:val="20"/>
                <w:szCs w:val="20"/>
              </w:rPr>
              <w:t>13,5</w:t>
            </w:r>
          </w:p>
        </w:tc>
        <w:tc>
          <w:tcPr>
            <w:tcW w:w="708" w:type="dxa"/>
            <w:shd w:val="clear" w:color="auto" w:fill="auto"/>
          </w:tcPr>
          <w:p w:rsidR="00773609" w:rsidRPr="00C00D3E" w:rsidRDefault="00773609" w:rsidP="00285BBA">
            <w:pPr>
              <w:rPr>
                <w:sz w:val="20"/>
                <w:szCs w:val="20"/>
              </w:rPr>
            </w:pPr>
            <w:r w:rsidRPr="00C00D3E">
              <w:rPr>
                <w:sz w:val="20"/>
                <w:szCs w:val="20"/>
              </w:rPr>
              <w:t>13,7</w:t>
            </w:r>
          </w:p>
        </w:tc>
        <w:tc>
          <w:tcPr>
            <w:tcW w:w="709" w:type="dxa"/>
            <w:shd w:val="clear" w:color="auto" w:fill="auto"/>
          </w:tcPr>
          <w:p w:rsidR="00773609" w:rsidRPr="00C00D3E" w:rsidRDefault="00773609" w:rsidP="00285BBA">
            <w:pPr>
              <w:rPr>
                <w:sz w:val="20"/>
                <w:szCs w:val="20"/>
              </w:rPr>
            </w:pPr>
            <w:r w:rsidRPr="00C00D3E">
              <w:rPr>
                <w:sz w:val="20"/>
                <w:szCs w:val="20"/>
              </w:rPr>
              <w:t>13,9</w:t>
            </w:r>
          </w:p>
        </w:tc>
        <w:tc>
          <w:tcPr>
            <w:tcW w:w="709" w:type="dxa"/>
            <w:gridSpan w:val="2"/>
          </w:tcPr>
          <w:p w:rsidR="00773609" w:rsidRPr="00C00D3E" w:rsidRDefault="00773609" w:rsidP="00285BBA">
            <w:pPr>
              <w:rPr>
                <w:sz w:val="20"/>
                <w:szCs w:val="20"/>
              </w:rPr>
            </w:pPr>
            <w:r w:rsidRPr="00C00D3E">
              <w:rPr>
                <w:sz w:val="20"/>
                <w:szCs w:val="20"/>
              </w:rPr>
              <w:t>14,0</w:t>
            </w:r>
          </w:p>
        </w:tc>
        <w:tc>
          <w:tcPr>
            <w:tcW w:w="567" w:type="dxa"/>
            <w:gridSpan w:val="2"/>
          </w:tcPr>
          <w:p w:rsidR="00773609" w:rsidRPr="00C00D3E" w:rsidRDefault="00773609" w:rsidP="00285BBA">
            <w:pPr>
              <w:rPr>
                <w:sz w:val="20"/>
                <w:szCs w:val="20"/>
              </w:rPr>
            </w:pPr>
            <w:r w:rsidRPr="00C00D3E">
              <w:rPr>
                <w:sz w:val="20"/>
                <w:szCs w:val="20"/>
              </w:rPr>
              <w:t>14,2</w:t>
            </w:r>
          </w:p>
        </w:tc>
      </w:tr>
      <w:tr w:rsidR="00773609" w:rsidRPr="00C00D3E" w:rsidTr="00285BBA">
        <w:trPr>
          <w:gridAfter w:val="2"/>
          <w:wAfter w:w="92" w:type="dxa"/>
        </w:trPr>
        <w:tc>
          <w:tcPr>
            <w:tcW w:w="426" w:type="dxa"/>
            <w:shd w:val="clear" w:color="auto" w:fill="auto"/>
          </w:tcPr>
          <w:p w:rsidR="00773609" w:rsidRPr="00C00D3E" w:rsidRDefault="00773609" w:rsidP="00285BBA">
            <w:pPr>
              <w:autoSpaceDE w:val="0"/>
              <w:rPr>
                <w:sz w:val="20"/>
                <w:szCs w:val="20"/>
              </w:rPr>
            </w:pPr>
            <w:r w:rsidRPr="00C00D3E">
              <w:rPr>
                <w:sz w:val="20"/>
                <w:szCs w:val="20"/>
              </w:rPr>
              <w:t>16.</w:t>
            </w:r>
          </w:p>
        </w:tc>
        <w:tc>
          <w:tcPr>
            <w:tcW w:w="2268" w:type="dxa"/>
            <w:shd w:val="clear" w:color="auto" w:fill="auto"/>
          </w:tcPr>
          <w:p w:rsidR="00773609" w:rsidRPr="00C00D3E" w:rsidRDefault="00773609" w:rsidP="00285BBA">
            <w:pPr>
              <w:autoSpaceDE w:val="0"/>
              <w:rPr>
                <w:rFonts w:eastAsia="Droid Sans Fallback"/>
                <w:kern w:val="1"/>
                <w:sz w:val="20"/>
                <w:szCs w:val="20"/>
                <w:lang w:eastAsia="zh-CN" w:bidi="hi-IN"/>
              </w:rPr>
            </w:pPr>
            <w:r w:rsidRPr="00C00D3E">
              <w:rPr>
                <w:rFonts w:eastAsia="Droid Sans Fallback"/>
                <w:kern w:val="1"/>
                <w:sz w:val="20"/>
                <w:szCs w:val="20"/>
                <w:lang w:eastAsia="zh-CN" w:bidi="hi-IN"/>
              </w:rPr>
              <w:t>Доля педагогических работников, принявших участие в конкурсах профессионального мастерства муниципального, регионального, всероссийского уровней в общей численности педагогических работников.</w:t>
            </w:r>
          </w:p>
        </w:tc>
        <w:tc>
          <w:tcPr>
            <w:tcW w:w="1134" w:type="dxa"/>
            <w:shd w:val="clear" w:color="auto" w:fill="auto"/>
          </w:tcPr>
          <w:p w:rsidR="00773609" w:rsidRPr="00C00D3E" w:rsidRDefault="00773609" w:rsidP="00285BBA">
            <w:pPr>
              <w:autoSpaceDE w:val="0"/>
              <w:rPr>
                <w:sz w:val="20"/>
                <w:szCs w:val="20"/>
              </w:rPr>
            </w:pPr>
            <w:r w:rsidRPr="00C00D3E">
              <w:rPr>
                <w:sz w:val="20"/>
                <w:szCs w:val="20"/>
              </w:rPr>
              <w:t>Проценты</w:t>
            </w:r>
          </w:p>
        </w:tc>
        <w:tc>
          <w:tcPr>
            <w:tcW w:w="709" w:type="dxa"/>
            <w:shd w:val="clear" w:color="auto" w:fill="auto"/>
          </w:tcPr>
          <w:p w:rsidR="00773609" w:rsidRPr="00C00D3E" w:rsidRDefault="00773609" w:rsidP="00285BBA">
            <w:pPr>
              <w:rPr>
                <w:sz w:val="20"/>
                <w:szCs w:val="20"/>
              </w:rPr>
            </w:pPr>
            <w:r w:rsidRPr="00C00D3E">
              <w:rPr>
                <w:sz w:val="20"/>
                <w:szCs w:val="20"/>
              </w:rPr>
              <w:t>2</w:t>
            </w:r>
          </w:p>
        </w:tc>
        <w:tc>
          <w:tcPr>
            <w:tcW w:w="850" w:type="dxa"/>
            <w:shd w:val="clear" w:color="auto" w:fill="auto"/>
          </w:tcPr>
          <w:p w:rsidR="00773609" w:rsidRPr="00C00D3E" w:rsidRDefault="00773609" w:rsidP="00285BBA">
            <w:pPr>
              <w:rPr>
                <w:sz w:val="20"/>
                <w:szCs w:val="20"/>
              </w:rPr>
            </w:pPr>
            <w:r w:rsidRPr="00C00D3E">
              <w:rPr>
                <w:sz w:val="20"/>
                <w:szCs w:val="20"/>
              </w:rPr>
              <w:t>3,5</w:t>
            </w:r>
          </w:p>
        </w:tc>
        <w:tc>
          <w:tcPr>
            <w:tcW w:w="709" w:type="dxa"/>
            <w:shd w:val="clear" w:color="auto" w:fill="auto"/>
          </w:tcPr>
          <w:p w:rsidR="00773609" w:rsidRPr="00C00D3E" w:rsidRDefault="00773609" w:rsidP="00285BBA">
            <w:pPr>
              <w:rPr>
                <w:sz w:val="20"/>
                <w:szCs w:val="20"/>
              </w:rPr>
            </w:pPr>
            <w:r w:rsidRPr="00C00D3E">
              <w:rPr>
                <w:sz w:val="20"/>
                <w:szCs w:val="20"/>
              </w:rPr>
              <w:t>3,5</w:t>
            </w:r>
          </w:p>
        </w:tc>
        <w:tc>
          <w:tcPr>
            <w:tcW w:w="709" w:type="dxa"/>
            <w:shd w:val="clear" w:color="auto" w:fill="auto"/>
          </w:tcPr>
          <w:p w:rsidR="00773609" w:rsidRPr="00C00D3E" w:rsidRDefault="00773609" w:rsidP="00285BBA">
            <w:pPr>
              <w:rPr>
                <w:sz w:val="20"/>
                <w:szCs w:val="20"/>
              </w:rPr>
            </w:pPr>
            <w:r w:rsidRPr="00C00D3E">
              <w:rPr>
                <w:sz w:val="20"/>
                <w:szCs w:val="20"/>
              </w:rPr>
              <w:t>3,6</w:t>
            </w:r>
          </w:p>
        </w:tc>
        <w:tc>
          <w:tcPr>
            <w:tcW w:w="708" w:type="dxa"/>
            <w:shd w:val="clear" w:color="auto" w:fill="auto"/>
          </w:tcPr>
          <w:p w:rsidR="00773609" w:rsidRPr="00C00D3E" w:rsidRDefault="00773609" w:rsidP="00285BBA">
            <w:pPr>
              <w:rPr>
                <w:sz w:val="20"/>
                <w:szCs w:val="20"/>
              </w:rPr>
            </w:pPr>
            <w:r w:rsidRPr="00C00D3E">
              <w:rPr>
                <w:sz w:val="20"/>
                <w:szCs w:val="20"/>
              </w:rPr>
              <w:t>3,7</w:t>
            </w:r>
          </w:p>
        </w:tc>
        <w:tc>
          <w:tcPr>
            <w:tcW w:w="709" w:type="dxa"/>
            <w:shd w:val="clear" w:color="auto" w:fill="auto"/>
          </w:tcPr>
          <w:p w:rsidR="00773609" w:rsidRPr="00C00D3E" w:rsidRDefault="00773609" w:rsidP="00285BBA">
            <w:pPr>
              <w:rPr>
                <w:sz w:val="20"/>
                <w:szCs w:val="20"/>
              </w:rPr>
            </w:pPr>
            <w:r w:rsidRPr="00C00D3E">
              <w:rPr>
                <w:sz w:val="20"/>
                <w:szCs w:val="20"/>
              </w:rPr>
              <w:t>3,8</w:t>
            </w:r>
          </w:p>
        </w:tc>
        <w:tc>
          <w:tcPr>
            <w:tcW w:w="709" w:type="dxa"/>
            <w:gridSpan w:val="2"/>
          </w:tcPr>
          <w:p w:rsidR="00773609" w:rsidRPr="00C00D3E" w:rsidRDefault="00773609" w:rsidP="00285BBA">
            <w:pPr>
              <w:rPr>
                <w:sz w:val="20"/>
                <w:szCs w:val="20"/>
              </w:rPr>
            </w:pPr>
            <w:r w:rsidRPr="00C00D3E">
              <w:rPr>
                <w:sz w:val="20"/>
                <w:szCs w:val="20"/>
              </w:rPr>
              <w:t>3,9</w:t>
            </w:r>
          </w:p>
        </w:tc>
        <w:tc>
          <w:tcPr>
            <w:tcW w:w="567" w:type="dxa"/>
            <w:gridSpan w:val="2"/>
          </w:tcPr>
          <w:p w:rsidR="00773609" w:rsidRPr="00C00D3E" w:rsidRDefault="00773609" w:rsidP="00285BBA">
            <w:pPr>
              <w:rPr>
                <w:sz w:val="20"/>
                <w:szCs w:val="20"/>
              </w:rPr>
            </w:pPr>
            <w:r w:rsidRPr="00C00D3E">
              <w:rPr>
                <w:sz w:val="20"/>
                <w:szCs w:val="20"/>
              </w:rPr>
              <w:t>4</w:t>
            </w:r>
          </w:p>
        </w:tc>
      </w:tr>
      <w:tr w:rsidR="00773609" w:rsidRPr="00C00D3E" w:rsidTr="00285BBA">
        <w:trPr>
          <w:gridAfter w:val="2"/>
          <w:wAfter w:w="92" w:type="dxa"/>
        </w:trPr>
        <w:tc>
          <w:tcPr>
            <w:tcW w:w="426" w:type="dxa"/>
            <w:shd w:val="clear" w:color="auto" w:fill="auto"/>
          </w:tcPr>
          <w:p w:rsidR="00773609" w:rsidRPr="00C00D3E" w:rsidRDefault="00773609" w:rsidP="00285BBA">
            <w:pPr>
              <w:autoSpaceDE w:val="0"/>
              <w:rPr>
                <w:sz w:val="20"/>
                <w:szCs w:val="20"/>
              </w:rPr>
            </w:pPr>
            <w:r w:rsidRPr="00C00D3E">
              <w:rPr>
                <w:sz w:val="20"/>
                <w:szCs w:val="20"/>
              </w:rPr>
              <w:t>17.</w:t>
            </w:r>
          </w:p>
        </w:tc>
        <w:tc>
          <w:tcPr>
            <w:tcW w:w="2268" w:type="dxa"/>
            <w:shd w:val="clear" w:color="auto" w:fill="auto"/>
          </w:tcPr>
          <w:p w:rsidR="00773609" w:rsidRPr="00C00D3E" w:rsidRDefault="00773609" w:rsidP="00285BBA">
            <w:pPr>
              <w:autoSpaceDE w:val="0"/>
              <w:rPr>
                <w:sz w:val="20"/>
                <w:szCs w:val="20"/>
              </w:rPr>
            </w:pPr>
            <w:r w:rsidRPr="00C00D3E">
              <w:rPr>
                <w:sz w:val="20"/>
                <w:szCs w:val="20"/>
              </w:rPr>
              <w:t>Доля педагогических работников, получивших поощрения за высокие профессиональные достижения в общей численности педагогических работников.</w:t>
            </w:r>
          </w:p>
        </w:tc>
        <w:tc>
          <w:tcPr>
            <w:tcW w:w="1134" w:type="dxa"/>
            <w:shd w:val="clear" w:color="auto" w:fill="auto"/>
          </w:tcPr>
          <w:p w:rsidR="00773609" w:rsidRPr="00C00D3E" w:rsidRDefault="00773609" w:rsidP="00285BBA">
            <w:pPr>
              <w:autoSpaceDE w:val="0"/>
              <w:rPr>
                <w:sz w:val="20"/>
                <w:szCs w:val="20"/>
              </w:rPr>
            </w:pPr>
            <w:r w:rsidRPr="00C00D3E">
              <w:rPr>
                <w:sz w:val="20"/>
                <w:szCs w:val="20"/>
              </w:rPr>
              <w:t>Проценты</w:t>
            </w:r>
          </w:p>
        </w:tc>
        <w:tc>
          <w:tcPr>
            <w:tcW w:w="709" w:type="dxa"/>
            <w:shd w:val="clear" w:color="auto" w:fill="auto"/>
          </w:tcPr>
          <w:p w:rsidR="00773609" w:rsidRPr="00C00D3E" w:rsidRDefault="00773609" w:rsidP="00285BBA">
            <w:pPr>
              <w:autoSpaceDE w:val="0"/>
              <w:rPr>
                <w:sz w:val="20"/>
                <w:szCs w:val="20"/>
              </w:rPr>
            </w:pPr>
            <w:r w:rsidRPr="00C00D3E">
              <w:rPr>
                <w:sz w:val="20"/>
                <w:szCs w:val="20"/>
              </w:rPr>
              <w:t>13</w:t>
            </w:r>
          </w:p>
        </w:tc>
        <w:tc>
          <w:tcPr>
            <w:tcW w:w="850" w:type="dxa"/>
            <w:shd w:val="clear" w:color="auto" w:fill="auto"/>
          </w:tcPr>
          <w:p w:rsidR="00773609" w:rsidRPr="00C00D3E" w:rsidRDefault="00773609" w:rsidP="00285BBA">
            <w:pPr>
              <w:autoSpaceDE w:val="0"/>
              <w:rPr>
                <w:sz w:val="20"/>
                <w:szCs w:val="20"/>
              </w:rPr>
            </w:pPr>
            <w:r w:rsidRPr="00C00D3E">
              <w:rPr>
                <w:sz w:val="20"/>
                <w:szCs w:val="20"/>
              </w:rPr>
              <w:t>14</w:t>
            </w:r>
          </w:p>
        </w:tc>
        <w:tc>
          <w:tcPr>
            <w:tcW w:w="709" w:type="dxa"/>
            <w:shd w:val="clear" w:color="auto" w:fill="auto"/>
          </w:tcPr>
          <w:p w:rsidR="00773609" w:rsidRPr="00C00D3E" w:rsidRDefault="00773609" w:rsidP="00285BBA">
            <w:pPr>
              <w:autoSpaceDE w:val="0"/>
              <w:rPr>
                <w:sz w:val="20"/>
                <w:szCs w:val="20"/>
              </w:rPr>
            </w:pPr>
            <w:r w:rsidRPr="00C00D3E">
              <w:rPr>
                <w:sz w:val="20"/>
                <w:szCs w:val="20"/>
              </w:rPr>
              <w:t>15</w:t>
            </w:r>
          </w:p>
        </w:tc>
        <w:tc>
          <w:tcPr>
            <w:tcW w:w="709" w:type="dxa"/>
            <w:shd w:val="clear" w:color="auto" w:fill="auto"/>
          </w:tcPr>
          <w:p w:rsidR="00773609" w:rsidRPr="00C00D3E" w:rsidRDefault="00773609" w:rsidP="00285BBA">
            <w:pPr>
              <w:autoSpaceDE w:val="0"/>
              <w:rPr>
                <w:sz w:val="20"/>
                <w:szCs w:val="20"/>
              </w:rPr>
            </w:pPr>
            <w:r w:rsidRPr="00C00D3E">
              <w:rPr>
                <w:sz w:val="20"/>
                <w:szCs w:val="20"/>
              </w:rPr>
              <w:t>16</w:t>
            </w:r>
          </w:p>
        </w:tc>
        <w:tc>
          <w:tcPr>
            <w:tcW w:w="708" w:type="dxa"/>
            <w:shd w:val="clear" w:color="auto" w:fill="auto"/>
          </w:tcPr>
          <w:p w:rsidR="00773609" w:rsidRPr="00C00D3E" w:rsidRDefault="00773609" w:rsidP="00285BBA">
            <w:pPr>
              <w:autoSpaceDE w:val="0"/>
              <w:rPr>
                <w:sz w:val="20"/>
                <w:szCs w:val="20"/>
              </w:rPr>
            </w:pPr>
            <w:r w:rsidRPr="00C00D3E">
              <w:rPr>
                <w:sz w:val="20"/>
                <w:szCs w:val="20"/>
              </w:rPr>
              <w:t>17</w:t>
            </w:r>
          </w:p>
        </w:tc>
        <w:tc>
          <w:tcPr>
            <w:tcW w:w="709" w:type="dxa"/>
            <w:shd w:val="clear" w:color="auto" w:fill="auto"/>
          </w:tcPr>
          <w:p w:rsidR="00773609" w:rsidRPr="00C00D3E" w:rsidRDefault="00773609" w:rsidP="00285BBA">
            <w:pPr>
              <w:autoSpaceDE w:val="0"/>
              <w:rPr>
                <w:sz w:val="20"/>
                <w:szCs w:val="20"/>
              </w:rPr>
            </w:pPr>
            <w:r w:rsidRPr="00C00D3E">
              <w:rPr>
                <w:sz w:val="20"/>
                <w:szCs w:val="20"/>
              </w:rPr>
              <w:t>18</w:t>
            </w:r>
          </w:p>
        </w:tc>
        <w:tc>
          <w:tcPr>
            <w:tcW w:w="709" w:type="dxa"/>
            <w:gridSpan w:val="2"/>
          </w:tcPr>
          <w:p w:rsidR="00773609" w:rsidRPr="00C00D3E" w:rsidRDefault="00773609" w:rsidP="00285BBA">
            <w:pPr>
              <w:autoSpaceDE w:val="0"/>
              <w:rPr>
                <w:sz w:val="20"/>
                <w:szCs w:val="20"/>
              </w:rPr>
            </w:pPr>
            <w:r w:rsidRPr="00C00D3E">
              <w:rPr>
                <w:sz w:val="20"/>
                <w:szCs w:val="20"/>
              </w:rPr>
              <w:t>19</w:t>
            </w:r>
          </w:p>
        </w:tc>
        <w:tc>
          <w:tcPr>
            <w:tcW w:w="567" w:type="dxa"/>
            <w:gridSpan w:val="2"/>
          </w:tcPr>
          <w:p w:rsidR="00773609" w:rsidRPr="00C00D3E" w:rsidRDefault="00773609" w:rsidP="00285BBA">
            <w:pPr>
              <w:autoSpaceDE w:val="0"/>
              <w:rPr>
                <w:sz w:val="20"/>
                <w:szCs w:val="20"/>
              </w:rPr>
            </w:pPr>
            <w:r w:rsidRPr="00C00D3E">
              <w:rPr>
                <w:sz w:val="20"/>
                <w:szCs w:val="20"/>
              </w:rPr>
              <w:t>20</w:t>
            </w:r>
          </w:p>
        </w:tc>
      </w:tr>
      <w:tr w:rsidR="00773609" w:rsidRPr="00C00D3E" w:rsidTr="00285BBA">
        <w:trPr>
          <w:gridAfter w:val="2"/>
          <w:wAfter w:w="92" w:type="dxa"/>
        </w:trPr>
        <w:tc>
          <w:tcPr>
            <w:tcW w:w="426" w:type="dxa"/>
            <w:shd w:val="clear" w:color="auto" w:fill="auto"/>
          </w:tcPr>
          <w:p w:rsidR="00773609" w:rsidRPr="00C00D3E" w:rsidRDefault="00773609" w:rsidP="00285BBA">
            <w:pPr>
              <w:autoSpaceDE w:val="0"/>
              <w:rPr>
                <w:sz w:val="20"/>
                <w:szCs w:val="20"/>
              </w:rPr>
            </w:pPr>
            <w:r w:rsidRPr="00C00D3E">
              <w:rPr>
                <w:sz w:val="20"/>
                <w:szCs w:val="20"/>
              </w:rPr>
              <w:t>18.</w:t>
            </w:r>
          </w:p>
        </w:tc>
        <w:tc>
          <w:tcPr>
            <w:tcW w:w="2268" w:type="dxa"/>
            <w:shd w:val="clear" w:color="auto" w:fill="auto"/>
          </w:tcPr>
          <w:p w:rsidR="00773609" w:rsidRPr="00C00D3E" w:rsidRDefault="00773609" w:rsidP="00285BBA">
            <w:pPr>
              <w:autoSpaceDE w:val="0"/>
              <w:rPr>
                <w:sz w:val="20"/>
                <w:szCs w:val="20"/>
              </w:rPr>
            </w:pPr>
            <w:r w:rsidRPr="00C00D3E">
              <w:rPr>
                <w:sz w:val="20"/>
                <w:szCs w:val="20"/>
              </w:rPr>
              <w:t>Доля обучающихся/воспитанников отдельных категорий (подвозные на школьном автобусе, дети с ОВЗ и дети-инвалиды, дети участников СВО, обучающиеся 1-4 классов), охваченных горячим питанием.</w:t>
            </w:r>
          </w:p>
        </w:tc>
        <w:tc>
          <w:tcPr>
            <w:tcW w:w="1134" w:type="dxa"/>
            <w:shd w:val="clear" w:color="auto" w:fill="auto"/>
          </w:tcPr>
          <w:p w:rsidR="00773609" w:rsidRPr="00C00D3E" w:rsidRDefault="00773609" w:rsidP="00285BBA">
            <w:pPr>
              <w:autoSpaceDE w:val="0"/>
              <w:rPr>
                <w:sz w:val="20"/>
                <w:szCs w:val="20"/>
              </w:rPr>
            </w:pPr>
            <w:r w:rsidRPr="00C00D3E">
              <w:rPr>
                <w:sz w:val="20"/>
                <w:szCs w:val="20"/>
              </w:rPr>
              <w:t>Проценты</w:t>
            </w:r>
          </w:p>
        </w:tc>
        <w:tc>
          <w:tcPr>
            <w:tcW w:w="709" w:type="dxa"/>
            <w:shd w:val="clear" w:color="auto" w:fill="auto"/>
          </w:tcPr>
          <w:p w:rsidR="00773609" w:rsidRPr="00C00D3E" w:rsidRDefault="00773609" w:rsidP="00285BBA">
            <w:pPr>
              <w:autoSpaceDE w:val="0"/>
              <w:rPr>
                <w:sz w:val="20"/>
                <w:szCs w:val="20"/>
              </w:rPr>
            </w:pPr>
            <w:r w:rsidRPr="00C00D3E">
              <w:rPr>
                <w:sz w:val="20"/>
                <w:szCs w:val="20"/>
              </w:rPr>
              <w:t>96,5</w:t>
            </w:r>
          </w:p>
        </w:tc>
        <w:tc>
          <w:tcPr>
            <w:tcW w:w="850" w:type="dxa"/>
            <w:shd w:val="clear" w:color="auto" w:fill="auto"/>
          </w:tcPr>
          <w:p w:rsidR="00773609" w:rsidRPr="00C00D3E" w:rsidRDefault="00773609" w:rsidP="00285BBA">
            <w:pPr>
              <w:autoSpaceDE w:val="0"/>
              <w:rPr>
                <w:sz w:val="20"/>
                <w:szCs w:val="20"/>
              </w:rPr>
            </w:pPr>
            <w:r w:rsidRPr="00C00D3E">
              <w:rPr>
                <w:sz w:val="20"/>
                <w:szCs w:val="20"/>
              </w:rPr>
              <w:t>97</w:t>
            </w:r>
          </w:p>
        </w:tc>
        <w:tc>
          <w:tcPr>
            <w:tcW w:w="709" w:type="dxa"/>
            <w:shd w:val="clear" w:color="auto" w:fill="auto"/>
          </w:tcPr>
          <w:p w:rsidR="00773609" w:rsidRPr="00C00D3E" w:rsidRDefault="00773609" w:rsidP="00285BBA">
            <w:pPr>
              <w:autoSpaceDE w:val="0"/>
              <w:rPr>
                <w:sz w:val="20"/>
                <w:szCs w:val="20"/>
              </w:rPr>
            </w:pPr>
            <w:r w:rsidRPr="00C00D3E">
              <w:rPr>
                <w:sz w:val="20"/>
                <w:szCs w:val="20"/>
              </w:rPr>
              <w:t>97,2</w:t>
            </w:r>
          </w:p>
        </w:tc>
        <w:tc>
          <w:tcPr>
            <w:tcW w:w="709" w:type="dxa"/>
            <w:shd w:val="clear" w:color="auto" w:fill="auto"/>
          </w:tcPr>
          <w:p w:rsidR="00773609" w:rsidRPr="00C00D3E" w:rsidRDefault="00773609" w:rsidP="00285BBA">
            <w:pPr>
              <w:autoSpaceDE w:val="0"/>
              <w:rPr>
                <w:sz w:val="20"/>
                <w:szCs w:val="20"/>
              </w:rPr>
            </w:pPr>
            <w:r w:rsidRPr="00C00D3E">
              <w:rPr>
                <w:sz w:val="20"/>
                <w:szCs w:val="20"/>
              </w:rPr>
              <w:t>97,4</w:t>
            </w:r>
          </w:p>
        </w:tc>
        <w:tc>
          <w:tcPr>
            <w:tcW w:w="708" w:type="dxa"/>
            <w:shd w:val="clear" w:color="auto" w:fill="auto"/>
          </w:tcPr>
          <w:p w:rsidR="00773609" w:rsidRPr="00C00D3E" w:rsidRDefault="00773609" w:rsidP="00285BBA">
            <w:pPr>
              <w:autoSpaceDE w:val="0"/>
              <w:rPr>
                <w:sz w:val="20"/>
                <w:szCs w:val="20"/>
              </w:rPr>
            </w:pPr>
            <w:r w:rsidRPr="00C00D3E">
              <w:rPr>
                <w:sz w:val="20"/>
                <w:szCs w:val="20"/>
              </w:rPr>
              <w:t>97,6</w:t>
            </w:r>
          </w:p>
        </w:tc>
        <w:tc>
          <w:tcPr>
            <w:tcW w:w="709" w:type="dxa"/>
            <w:shd w:val="clear" w:color="auto" w:fill="auto"/>
          </w:tcPr>
          <w:p w:rsidR="00773609" w:rsidRPr="00C00D3E" w:rsidRDefault="00773609" w:rsidP="00285BBA">
            <w:pPr>
              <w:autoSpaceDE w:val="0"/>
              <w:rPr>
                <w:sz w:val="20"/>
                <w:szCs w:val="20"/>
              </w:rPr>
            </w:pPr>
            <w:r w:rsidRPr="00C00D3E">
              <w:rPr>
                <w:sz w:val="20"/>
                <w:szCs w:val="20"/>
              </w:rPr>
              <w:t>97,8</w:t>
            </w:r>
          </w:p>
        </w:tc>
        <w:tc>
          <w:tcPr>
            <w:tcW w:w="709" w:type="dxa"/>
            <w:gridSpan w:val="2"/>
          </w:tcPr>
          <w:p w:rsidR="00773609" w:rsidRPr="00C00D3E" w:rsidRDefault="00773609" w:rsidP="00285BBA">
            <w:pPr>
              <w:autoSpaceDE w:val="0"/>
              <w:rPr>
                <w:sz w:val="20"/>
                <w:szCs w:val="20"/>
              </w:rPr>
            </w:pPr>
            <w:r w:rsidRPr="00C00D3E">
              <w:rPr>
                <w:sz w:val="20"/>
                <w:szCs w:val="20"/>
              </w:rPr>
              <w:t>98</w:t>
            </w:r>
          </w:p>
        </w:tc>
        <w:tc>
          <w:tcPr>
            <w:tcW w:w="567" w:type="dxa"/>
            <w:gridSpan w:val="2"/>
          </w:tcPr>
          <w:p w:rsidR="00773609" w:rsidRPr="00C00D3E" w:rsidRDefault="00773609" w:rsidP="00285BBA">
            <w:pPr>
              <w:autoSpaceDE w:val="0"/>
              <w:rPr>
                <w:sz w:val="20"/>
                <w:szCs w:val="20"/>
              </w:rPr>
            </w:pPr>
            <w:r w:rsidRPr="00C00D3E">
              <w:rPr>
                <w:sz w:val="20"/>
                <w:szCs w:val="20"/>
              </w:rPr>
              <w:t>98</w:t>
            </w:r>
          </w:p>
        </w:tc>
      </w:tr>
      <w:tr w:rsidR="00773609" w:rsidRPr="00C00D3E" w:rsidTr="00285BBA">
        <w:tc>
          <w:tcPr>
            <w:tcW w:w="9590" w:type="dxa"/>
            <w:gridSpan w:val="15"/>
            <w:shd w:val="clear" w:color="auto" w:fill="auto"/>
          </w:tcPr>
          <w:p w:rsidR="00773609" w:rsidRPr="00C00D3E" w:rsidRDefault="00773609" w:rsidP="00285BBA">
            <w:pPr>
              <w:autoSpaceDE w:val="0"/>
              <w:rPr>
                <w:sz w:val="20"/>
                <w:szCs w:val="20"/>
              </w:rPr>
            </w:pPr>
          </w:p>
          <w:p w:rsidR="00773609" w:rsidRPr="00C00D3E" w:rsidRDefault="00773609" w:rsidP="00285BBA">
            <w:pPr>
              <w:autoSpaceDE w:val="0"/>
              <w:rPr>
                <w:sz w:val="20"/>
                <w:szCs w:val="20"/>
              </w:rPr>
            </w:pPr>
            <w:r w:rsidRPr="00C00D3E">
              <w:rPr>
                <w:sz w:val="20"/>
                <w:szCs w:val="20"/>
              </w:rPr>
              <w:t>Подпрограмма «Защита прав детей, государственная поддержка детей-сирот и детей с особыми нуждами»</w:t>
            </w:r>
          </w:p>
        </w:tc>
      </w:tr>
      <w:tr w:rsidR="00773609" w:rsidRPr="00C00D3E" w:rsidTr="00285BBA">
        <w:trPr>
          <w:gridAfter w:val="2"/>
          <w:wAfter w:w="92" w:type="dxa"/>
        </w:trPr>
        <w:tc>
          <w:tcPr>
            <w:tcW w:w="426" w:type="dxa"/>
            <w:shd w:val="clear" w:color="auto" w:fill="auto"/>
          </w:tcPr>
          <w:p w:rsidR="00773609" w:rsidRPr="00C00D3E" w:rsidRDefault="00773609" w:rsidP="00285BBA">
            <w:pPr>
              <w:autoSpaceDE w:val="0"/>
              <w:rPr>
                <w:sz w:val="20"/>
                <w:szCs w:val="20"/>
              </w:rPr>
            </w:pPr>
            <w:r w:rsidRPr="00C00D3E">
              <w:rPr>
                <w:sz w:val="20"/>
                <w:szCs w:val="20"/>
              </w:rPr>
              <w:t>19.</w:t>
            </w:r>
          </w:p>
        </w:tc>
        <w:tc>
          <w:tcPr>
            <w:tcW w:w="2268" w:type="dxa"/>
            <w:shd w:val="clear" w:color="auto" w:fill="auto"/>
          </w:tcPr>
          <w:p w:rsidR="00773609" w:rsidRPr="00C00D3E" w:rsidRDefault="00773609" w:rsidP="00285BBA">
            <w:pPr>
              <w:autoSpaceDE w:val="0"/>
              <w:rPr>
                <w:sz w:val="20"/>
                <w:szCs w:val="20"/>
              </w:rPr>
            </w:pPr>
            <w:r w:rsidRPr="00C00D3E">
              <w:rPr>
                <w:sz w:val="20"/>
                <w:szCs w:val="20"/>
              </w:rPr>
              <w:t>Доля детей, оставшихся без попечения родителей, в том числе переданных неродственникам (в приемные семьи, на усыновление (удочерение), под опеку (попечительство, в семейные детские дома и патронатные семьи), находящихся в государственных (муниципальных) организациях всех типов</w:t>
            </w:r>
          </w:p>
        </w:tc>
        <w:tc>
          <w:tcPr>
            <w:tcW w:w="1134" w:type="dxa"/>
            <w:shd w:val="clear" w:color="auto" w:fill="auto"/>
          </w:tcPr>
          <w:p w:rsidR="00773609" w:rsidRPr="00C00D3E" w:rsidRDefault="00773609" w:rsidP="00285BBA">
            <w:pPr>
              <w:autoSpaceDE w:val="0"/>
              <w:rPr>
                <w:sz w:val="20"/>
                <w:szCs w:val="20"/>
              </w:rPr>
            </w:pPr>
            <w:r w:rsidRPr="00C00D3E">
              <w:rPr>
                <w:sz w:val="20"/>
                <w:szCs w:val="20"/>
              </w:rPr>
              <w:t>Проценты</w:t>
            </w:r>
          </w:p>
        </w:tc>
        <w:tc>
          <w:tcPr>
            <w:tcW w:w="709" w:type="dxa"/>
            <w:shd w:val="clear" w:color="auto" w:fill="auto"/>
          </w:tcPr>
          <w:p w:rsidR="00773609" w:rsidRPr="00C00D3E" w:rsidRDefault="00773609" w:rsidP="00285BBA">
            <w:pPr>
              <w:autoSpaceDE w:val="0"/>
              <w:rPr>
                <w:sz w:val="20"/>
                <w:szCs w:val="20"/>
              </w:rPr>
            </w:pPr>
            <w:r w:rsidRPr="00C00D3E">
              <w:rPr>
                <w:sz w:val="20"/>
                <w:szCs w:val="20"/>
              </w:rPr>
              <w:t>60</w:t>
            </w:r>
          </w:p>
        </w:tc>
        <w:tc>
          <w:tcPr>
            <w:tcW w:w="850" w:type="dxa"/>
            <w:shd w:val="clear" w:color="auto" w:fill="auto"/>
          </w:tcPr>
          <w:p w:rsidR="00773609" w:rsidRPr="00C00D3E" w:rsidRDefault="00773609" w:rsidP="00285BBA">
            <w:pPr>
              <w:autoSpaceDE w:val="0"/>
              <w:rPr>
                <w:sz w:val="20"/>
                <w:szCs w:val="20"/>
              </w:rPr>
            </w:pPr>
            <w:r w:rsidRPr="00C00D3E">
              <w:rPr>
                <w:sz w:val="20"/>
                <w:szCs w:val="20"/>
              </w:rPr>
              <w:t>61</w:t>
            </w:r>
          </w:p>
        </w:tc>
        <w:tc>
          <w:tcPr>
            <w:tcW w:w="709" w:type="dxa"/>
            <w:shd w:val="clear" w:color="auto" w:fill="auto"/>
          </w:tcPr>
          <w:p w:rsidR="00773609" w:rsidRPr="00C00D3E" w:rsidRDefault="00773609" w:rsidP="00285BBA">
            <w:pPr>
              <w:autoSpaceDE w:val="0"/>
              <w:rPr>
                <w:sz w:val="20"/>
                <w:szCs w:val="20"/>
              </w:rPr>
            </w:pPr>
            <w:r w:rsidRPr="00C00D3E">
              <w:rPr>
                <w:sz w:val="20"/>
                <w:szCs w:val="20"/>
              </w:rPr>
              <w:t>62</w:t>
            </w:r>
          </w:p>
        </w:tc>
        <w:tc>
          <w:tcPr>
            <w:tcW w:w="709" w:type="dxa"/>
            <w:shd w:val="clear" w:color="auto" w:fill="auto"/>
          </w:tcPr>
          <w:p w:rsidR="00773609" w:rsidRPr="00C00D3E" w:rsidRDefault="00773609" w:rsidP="00285BBA">
            <w:pPr>
              <w:autoSpaceDE w:val="0"/>
              <w:rPr>
                <w:sz w:val="20"/>
                <w:szCs w:val="20"/>
              </w:rPr>
            </w:pPr>
            <w:r w:rsidRPr="00C00D3E">
              <w:rPr>
                <w:sz w:val="20"/>
                <w:szCs w:val="20"/>
              </w:rPr>
              <w:t>63</w:t>
            </w:r>
          </w:p>
        </w:tc>
        <w:tc>
          <w:tcPr>
            <w:tcW w:w="708" w:type="dxa"/>
            <w:shd w:val="clear" w:color="auto" w:fill="auto"/>
          </w:tcPr>
          <w:p w:rsidR="00773609" w:rsidRPr="00C00D3E" w:rsidRDefault="00773609" w:rsidP="00285BBA">
            <w:pPr>
              <w:autoSpaceDE w:val="0"/>
              <w:rPr>
                <w:sz w:val="20"/>
                <w:szCs w:val="20"/>
              </w:rPr>
            </w:pPr>
            <w:r w:rsidRPr="00C00D3E">
              <w:rPr>
                <w:sz w:val="20"/>
                <w:szCs w:val="20"/>
              </w:rPr>
              <w:t>64</w:t>
            </w:r>
          </w:p>
        </w:tc>
        <w:tc>
          <w:tcPr>
            <w:tcW w:w="709" w:type="dxa"/>
            <w:shd w:val="clear" w:color="auto" w:fill="auto"/>
          </w:tcPr>
          <w:p w:rsidR="00773609" w:rsidRPr="00C00D3E" w:rsidRDefault="00773609" w:rsidP="00285BBA">
            <w:pPr>
              <w:autoSpaceDE w:val="0"/>
              <w:rPr>
                <w:sz w:val="20"/>
                <w:szCs w:val="20"/>
              </w:rPr>
            </w:pPr>
            <w:r w:rsidRPr="00C00D3E">
              <w:rPr>
                <w:sz w:val="20"/>
                <w:szCs w:val="20"/>
              </w:rPr>
              <w:t>65</w:t>
            </w:r>
          </w:p>
        </w:tc>
        <w:tc>
          <w:tcPr>
            <w:tcW w:w="709" w:type="dxa"/>
            <w:gridSpan w:val="2"/>
          </w:tcPr>
          <w:p w:rsidR="00773609" w:rsidRPr="00C00D3E" w:rsidRDefault="00773609" w:rsidP="00285BBA">
            <w:pPr>
              <w:autoSpaceDE w:val="0"/>
              <w:rPr>
                <w:sz w:val="20"/>
                <w:szCs w:val="20"/>
              </w:rPr>
            </w:pPr>
            <w:r w:rsidRPr="00C00D3E">
              <w:rPr>
                <w:sz w:val="20"/>
                <w:szCs w:val="20"/>
              </w:rPr>
              <w:t>66</w:t>
            </w:r>
          </w:p>
        </w:tc>
        <w:tc>
          <w:tcPr>
            <w:tcW w:w="567" w:type="dxa"/>
            <w:gridSpan w:val="2"/>
          </w:tcPr>
          <w:p w:rsidR="00773609" w:rsidRPr="00C00D3E" w:rsidRDefault="00773609" w:rsidP="00285BBA">
            <w:pPr>
              <w:autoSpaceDE w:val="0"/>
              <w:rPr>
                <w:sz w:val="20"/>
                <w:szCs w:val="20"/>
              </w:rPr>
            </w:pPr>
            <w:r w:rsidRPr="00C00D3E">
              <w:rPr>
                <w:sz w:val="20"/>
                <w:szCs w:val="20"/>
              </w:rPr>
              <w:t>67</w:t>
            </w:r>
          </w:p>
        </w:tc>
      </w:tr>
      <w:tr w:rsidR="00773609" w:rsidRPr="00C00D3E" w:rsidTr="00285BBA">
        <w:trPr>
          <w:gridAfter w:val="2"/>
          <w:wAfter w:w="92" w:type="dxa"/>
        </w:trPr>
        <w:tc>
          <w:tcPr>
            <w:tcW w:w="426" w:type="dxa"/>
            <w:shd w:val="clear" w:color="auto" w:fill="auto"/>
          </w:tcPr>
          <w:p w:rsidR="00773609" w:rsidRPr="00C00D3E" w:rsidRDefault="00773609" w:rsidP="00285BBA">
            <w:pPr>
              <w:autoSpaceDE w:val="0"/>
              <w:rPr>
                <w:sz w:val="20"/>
                <w:szCs w:val="20"/>
              </w:rPr>
            </w:pPr>
            <w:r w:rsidRPr="00C00D3E">
              <w:rPr>
                <w:sz w:val="20"/>
                <w:szCs w:val="20"/>
              </w:rPr>
              <w:t>20.</w:t>
            </w:r>
          </w:p>
        </w:tc>
        <w:tc>
          <w:tcPr>
            <w:tcW w:w="2268" w:type="dxa"/>
            <w:shd w:val="clear" w:color="auto" w:fill="auto"/>
          </w:tcPr>
          <w:p w:rsidR="00773609" w:rsidRPr="00C00D3E" w:rsidRDefault="00773609" w:rsidP="00285BBA">
            <w:pPr>
              <w:autoSpaceDE w:val="0"/>
              <w:rPr>
                <w:sz w:val="20"/>
                <w:szCs w:val="20"/>
              </w:rPr>
            </w:pPr>
            <w:r w:rsidRPr="00C00D3E">
              <w:rPr>
                <w:sz w:val="20"/>
                <w:szCs w:val="20"/>
              </w:rPr>
              <w:t>Доля детей, охваченных всеми видами отдыха в летний период</w:t>
            </w:r>
          </w:p>
        </w:tc>
        <w:tc>
          <w:tcPr>
            <w:tcW w:w="1134" w:type="dxa"/>
            <w:shd w:val="clear" w:color="auto" w:fill="auto"/>
          </w:tcPr>
          <w:p w:rsidR="00773609" w:rsidRPr="00C00D3E" w:rsidRDefault="00773609" w:rsidP="00285BBA">
            <w:pPr>
              <w:autoSpaceDE w:val="0"/>
              <w:rPr>
                <w:sz w:val="20"/>
                <w:szCs w:val="20"/>
              </w:rPr>
            </w:pPr>
            <w:r w:rsidRPr="00C00D3E">
              <w:rPr>
                <w:sz w:val="20"/>
                <w:szCs w:val="20"/>
              </w:rPr>
              <w:t>Проценты</w:t>
            </w:r>
          </w:p>
        </w:tc>
        <w:tc>
          <w:tcPr>
            <w:tcW w:w="709" w:type="dxa"/>
            <w:shd w:val="clear" w:color="auto" w:fill="auto"/>
          </w:tcPr>
          <w:p w:rsidR="00773609" w:rsidRPr="00C00D3E" w:rsidRDefault="00773609" w:rsidP="00285BBA">
            <w:pPr>
              <w:autoSpaceDE w:val="0"/>
              <w:rPr>
                <w:sz w:val="20"/>
                <w:szCs w:val="20"/>
              </w:rPr>
            </w:pPr>
            <w:r w:rsidRPr="00C00D3E">
              <w:rPr>
                <w:sz w:val="20"/>
                <w:szCs w:val="20"/>
              </w:rPr>
              <w:t>60</w:t>
            </w:r>
          </w:p>
        </w:tc>
        <w:tc>
          <w:tcPr>
            <w:tcW w:w="850" w:type="dxa"/>
            <w:shd w:val="clear" w:color="auto" w:fill="auto"/>
          </w:tcPr>
          <w:p w:rsidR="00773609" w:rsidRPr="00C00D3E" w:rsidRDefault="00773609" w:rsidP="00285BBA">
            <w:pPr>
              <w:autoSpaceDE w:val="0"/>
              <w:rPr>
                <w:sz w:val="20"/>
                <w:szCs w:val="20"/>
              </w:rPr>
            </w:pPr>
            <w:r w:rsidRPr="00C00D3E">
              <w:rPr>
                <w:sz w:val="20"/>
                <w:szCs w:val="20"/>
              </w:rPr>
              <w:t>61</w:t>
            </w:r>
          </w:p>
        </w:tc>
        <w:tc>
          <w:tcPr>
            <w:tcW w:w="709" w:type="dxa"/>
            <w:shd w:val="clear" w:color="auto" w:fill="auto"/>
          </w:tcPr>
          <w:p w:rsidR="00773609" w:rsidRPr="00C00D3E" w:rsidRDefault="00773609" w:rsidP="00285BBA">
            <w:pPr>
              <w:autoSpaceDE w:val="0"/>
              <w:rPr>
                <w:sz w:val="20"/>
                <w:szCs w:val="20"/>
              </w:rPr>
            </w:pPr>
            <w:r w:rsidRPr="00C00D3E">
              <w:rPr>
                <w:sz w:val="20"/>
                <w:szCs w:val="20"/>
              </w:rPr>
              <w:t>62</w:t>
            </w:r>
          </w:p>
        </w:tc>
        <w:tc>
          <w:tcPr>
            <w:tcW w:w="709" w:type="dxa"/>
            <w:shd w:val="clear" w:color="auto" w:fill="auto"/>
          </w:tcPr>
          <w:p w:rsidR="00773609" w:rsidRPr="00C00D3E" w:rsidRDefault="00773609" w:rsidP="00285BBA">
            <w:pPr>
              <w:autoSpaceDE w:val="0"/>
              <w:rPr>
                <w:sz w:val="20"/>
                <w:szCs w:val="20"/>
              </w:rPr>
            </w:pPr>
            <w:r w:rsidRPr="00C00D3E">
              <w:rPr>
                <w:sz w:val="20"/>
                <w:szCs w:val="20"/>
              </w:rPr>
              <w:t>62,5</w:t>
            </w:r>
          </w:p>
        </w:tc>
        <w:tc>
          <w:tcPr>
            <w:tcW w:w="708" w:type="dxa"/>
            <w:shd w:val="clear" w:color="auto" w:fill="auto"/>
          </w:tcPr>
          <w:p w:rsidR="00773609" w:rsidRPr="00C00D3E" w:rsidRDefault="00773609" w:rsidP="00285BBA">
            <w:pPr>
              <w:autoSpaceDE w:val="0"/>
              <w:rPr>
                <w:sz w:val="20"/>
                <w:szCs w:val="20"/>
              </w:rPr>
            </w:pPr>
            <w:r w:rsidRPr="00C00D3E">
              <w:rPr>
                <w:sz w:val="20"/>
                <w:szCs w:val="20"/>
              </w:rPr>
              <w:t>62,7</w:t>
            </w:r>
          </w:p>
        </w:tc>
        <w:tc>
          <w:tcPr>
            <w:tcW w:w="709" w:type="dxa"/>
            <w:shd w:val="clear" w:color="auto" w:fill="auto"/>
          </w:tcPr>
          <w:p w:rsidR="00773609" w:rsidRPr="00C00D3E" w:rsidRDefault="00773609" w:rsidP="00285BBA">
            <w:pPr>
              <w:autoSpaceDE w:val="0"/>
              <w:rPr>
                <w:sz w:val="20"/>
                <w:szCs w:val="20"/>
              </w:rPr>
            </w:pPr>
            <w:r w:rsidRPr="00C00D3E">
              <w:rPr>
                <w:sz w:val="20"/>
                <w:szCs w:val="20"/>
              </w:rPr>
              <w:t>62,9</w:t>
            </w:r>
          </w:p>
        </w:tc>
        <w:tc>
          <w:tcPr>
            <w:tcW w:w="709" w:type="dxa"/>
            <w:gridSpan w:val="2"/>
          </w:tcPr>
          <w:p w:rsidR="00773609" w:rsidRPr="00C00D3E" w:rsidRDefault="00773609" w:rsidP="00285BBA">
            <w:pPr>
              <w:autoSpaceDE w:val="0"/>
              <w:rPr>
                <w:sz w:val="20"/>
                <w:szCs w:val="20"/>
              </w:rPr>
            </w:pPr>
            <w:r w:rsidRPr="00C00D3E">
              <w:rPr>
                <w:sz w:val="20"/>
                <w:szCs w:val="20"/>
              </w:rPr>
              <w:t>63</w:t>
            </w:r>
          </w:p>
        </w:tc>
        <w:tc>
          <w:tcPr>
            <w:tcW w:w="567" w:type="dxa"/>
            <w:gridSpan w:val="2"/>
          </w:tcPr>
          <w:p w:rsidR="00773609" w:rsidRPr="00C00D3E" w:rsidRDefault="00773609" w:rsidP="00285BBA">
            <w:pPr>
              <w:autoSpaceDE w:val="0"/>
              <w:rPr>
                <w:sz w:val="20"/>
                <w:szCs w:val="20"/>
              </w:rPr>
            </w:pPr>
            <w:r w:rsidRPr="00C00D3E">
              <w:rPr>
                <w:sz w:val="20"/>
                <w:szCs w:val="20"/>
              </w:rPr>
              <w:t>63,2</w:t>
            </w:r>
          </w:p>
        </w:tc>
      </w:tr>
      <w:tr w:rsidR="00773609" w:rsidRPr="00C00D3E" w:rsidTr="00285BBA">
        <w:tc>
          <w:tcPr>
            <w:tcW w:w="9590" w:type="dxa"/>
            <w:gridSpan w:val="15"/>
            <w:shd w:val="clear" w:color="auto" w:fill="auto"/>
          </w:tcPr>
          <w:p w:rsidR="00773609" w:rsidRPr="00C00D3E" w:rsidRDefault="00773609" w:rsidP="00285BBA">
            <w:pPr>
              <w:autoSpaceDE w:val="0"/>
              <w:rPr>
                <w:sz w:val="20"/>
                <w:szCs w:val="20"/>
              </w:rPr>
            </w:pPr>
          </w:p>
          <w:p w:rsidR="00773609" w:rsidRPr="00C00D3E" w:rsidRDefault="00773609" w:rsidP="00285BBA">
            <w:pPr>
              <w:autoSpaceDE w:val="0"/>
              <w:rPr>
                <w:sz w:val="20"/>
                <w:szCs w:val="20"/>
              </w:rPr>
            </w:pPr>
            <w:r w:rsidRPr="00C00D3E">
              <w:rPr>
                <w:sz w:val="20"/>
                <w:szCs w:val="20"/>
              </w:rPr>
              <w:t>Подпрограмма «Обеспечение реализации муниципальной целевой программы и прочие мероприятия в области образования»</w:t>
            </w:r>
          </w:p>
        </w:tc>
      </w:tr>
      <w:tr w:rsidR="00773609" w:rsidRPr="00C00D3E" w:rsidTr="00285BBA">
        <w:trPr>
          <w:gridAfter w:val="2"/>
          <w:wAfter w:w="92" w:type="dxa"/>
        </w:trPr>
        <w:tc>
          <w:tcPr>
            <w:tcW w:w="426" w:type="dxa"/>
            <w:shd w:val="clear" w:color="auto" w:fill="auto"/>
          </w:tcPr>
          <w:p w:rsidR="00773609" w:rsidRPr="00C00D3E" w:rsidRDefault="00773609" w:rsidP="00285BBA">
            <w:pPr>
              <w:autoSpaceDE w:val="0"/>
              <w:rPr>
                <w:sz w:val="20"/>
                <w:szCs w:val="20"/>
              </w:rPr>
            </w:pPr>
            <w:r w:rsidRPr="00C00D3E">
              <w:rPr>
                <w:sz w:val="20"/>
                <w:szCs w:val="20"/>
              </w:rPr>
              <w:t>21.</w:t>
            </w:r>
          </w:p>
        </w:tc>
        <w:tc>
          <w:tcPr>
            <w:tcW w:w="2268" w:type="dxa"/>
            <w:shd w:val="clear" w:color="auto" w:fill="auto"/>
          </w:tcPr>
          <w:p w:rsidR="00773609" w:rsidRPr="00C00D3E" w:rsidRDefault="00773609" w:rsidP="00285BBA">
            <w:pPr>
              <w:autoSpaceDE w:val="0"/>
              <w:rPr>
                <w:sz w:val="20"/>
                <w:szCs w:val="20"/>
              </w:rPr>
            </w:pPr>
            <w:r w:rsidRPr="00C00D3E">
              <w:rPr>
                <w:sz w:val="20"/>
                <w:szCs w:val="20"/>
              </w:rPr>
              <w:t>Доля образовательных учреждений, имеющих материально-техническое обеспечение пожарной безопасностью.</w:t>
            </w:r>
          </w:p>
        </w:tc>
        <w:tc>
          <w:tcPr>
            <w:tcW w:w="1134" w:type="dxa"/>
            <w:shd w:val="clear" w:color="auto" w:fill="auto"/>
          </w:tcPr>
          <w:p w:rsidR="00773609" w:rsidRPr="00C00D3E" w:rsidRDefault="00773609" w:rsidP="00285BBA">
            <w:pPr>
              <w:autoSpaceDE w:val="0"/>
              <w:rPr>
                <w:sz w:val="20"/>
                <w:szCs w:val="20"/>
              </w:rPr>
            </w:pPr>
            <w:r w:rsidRPr="00C00D3E">
              <w:rPr>
                <w:sz w:val="20"/>
                <w:szCs w:val="20"/>
              </w:rPr>
              <w:t>Проценты</w:t>
            </w:r>
          </w:p>
        </w:tc>
        <w:tc>
          <w:tcPr>
            <w:tcW w:w="709" w:type="dxa"/>
            <w:shd w:val="clear" w:color="auto" w:fill="auto"/>
          </w:tcPr>
          <w:p w:rsidR="00773609" w:rsidRPr="00C00D3E" w:rsidRDefault="00773609" w:rsidP="00285BBA">
            <w:pPr>
              <w:autoSpaceDE w:val="0"/>
              <w:rPr>
                <w:sz w:val="20"/>
                <w:szCs w:val="20"/>
              </w:rPr>
            </w:pPr>
            <w:r w:rsidRPr="00C00D3E">
              <w:rPr>
                <w:sz w:val="20"/>
                <w:szCs w:val="20"/>
              </w:rPr>
              <w:t>100</w:t>
            </w:r>
          </w:p>
        </w:tc>
        <w:tc>
          <w:tcPr>
            <w:tcW w:w="850" w:type="dxa"/>
            <w:shd w:val="clear" w:color="auto" w:fill="auto"/>
          </w:tcPr>
          <w:p w:rsidR="00773609" w:rsidRPr="00C00D3E" w:rsidRDefault="00773609" w:rsidP="00285BBA">
            <w:pPr>
              <w:autoSpaceDE w:val="0"/>
              <w:rPr>
                <w:sz w:val="20"/>
                <w:szCs w:val="20"/>
              </w:rPr>
            </w:pPr>
            <w:r w:rsidRPr="00C00D3E">
              <w:rPr>
                <w:sz w:val="20"/>
                <w:szCs w:val="20"/>
              </w:rPr>
              <w:t>100</w:t>
            </w:r>
          </w:p>
        </w:tc>
        <w:tc>
          <w:tcPr>
            <w:tcW w:w="709" w:type="dxa"/>
            <w:shd w:val="clear" w:color="auto" w:fill="auto"/>
          </w:tcPr>
          <w:p w:rsidR="00773609" w:rsidRPr="00C00D3E" w:rsidRDefault="00773609" w:rsidP="00285BBA">
            <w:pPr>
              <w:autoSpaceDE w:val="0"/>
              <w:rPr>
                <w:sz w:val="20"/>
                <w:szCs w:val="20"/>
              </w:rPr>
            </w:pPr>
            <w:r w:rsidRPr="00C00D3E">
              <w:rPr>
                <w:sz w:val="20"/>
                <w:szCs w:val="20"/>
              </w:rPr>
              <w:t>100</w:t>
            </w:r>
          </w:p>
        </w:tc>
        <w:tc>
          <w:tcPr>
            <w:tcW w:w="709" w:type="dxa"/>
            <w:shd w:val="clear" w:color="auto" w:fill="auto"/>
          </w:tcPr>
          <w:p w:rsidR="00773609" w:rsidRPr="00C00D3E" w:rsidRDefault="00773609" w:rsidP="00285BBA">
            <w:pPr>
              <w:autoSpaceDE w:val="0"/>
              <w:rPr>
                <w:sz w:val="20"/>
                <w:szCs w:val="20"/>
              </w:rPr>
            </w:pPr>
            <w:r w:rsidRPr="00C00D3E">
              <w:rPr>
                <w:sz w:val="20"/>
                <w:szCs w:val="20"/>
              </w:rPr>
              <w:t>100</w:t>
            </w:r>
          </w:p>
        </w:tc>
        <w:tc>
          <w:tcPr>
            <w:tcW w:w="708" w:type="dxa"/>
            <w:shd w:val="clear" w:color="auto" w:fill="auto"/>
          </w:tcPr>
          <w:p w:rsidR="00773609" w:rsidRPr="00C00D3E" w:rsidRDefault="00773609" w:rsidP="00285BBA">
            <w:pPr>
              <w:autoSpaceDE w:val="0"/>
              <w:rPr>
                <w:sz w:val="20"/>
                <w:szCs w:val="20"/>
              </w:rPr>
            </w:pPr>
            <w:r w:rsidRPr="00C00D3E">
              <w:rPr>
                <w:sz w:val="20"/>
                <w:szCs w:val="20"/>
              </w:rPr>
              <w:t>100</w:t>
            </w:r>
          </w:p>
        </w:tc>
        <w:tc>
          <w:tcPr>
            <w:tcW w:w="709" w:type="dxa"/>
            <w:shd w:val="clear" w:color="auto" w:fill="auto"/>
          </w:tcPr>
          <w:p w:rsidR="00773609" w:rsidRPr="00C00D3E" w:rsidRDefault="00773609" w:rsidP="00285BBA">
            <w:pPr>
              <w:autoSpaceDE w:val="0"/>
              <w:rPr>
                <w:sz w:val="20"/>
                <w:szCs w:val="20"/>
              </w:rPr>
            </w:pPr>
            <w:r w:rsidRPr="00C00D3E">
              <w:rPr>
                <w:sz w:val="20"/>
                <w:szCs w:val="20"/>
              </w:rPr>
              <w:t>100</w:t>
            </w:r>
          </w:p>
        </w:tc>
        <w:tc>
          <w:tcPr>
            <w:tcW w:w="709" w:type="dxa"/>
            <w:gridSpan w:val="2"/>
          </w:tcPr>
          <w:p w:rsidR="00773609" w:rsidRPr="00C00D3E" w:rsidRDefault="00773609" w:rsidP="00285BBA">
            <w:pPr>
              <w:autoSpaceDE w:val="0"/>
              <w:rPr>
                <w:sz w:val="20"/>
                <w:szCs w:val="20"/>
              </w:rPr>
            </w:pPr>
            <w:r w:rsidRPr="00C00D3E">
              <w:rPr>
                <w:sz w:val="20"/>
                <w:szCs w:val="20"/>
              </w:rPr>
              <w:t>100</w:t>
            </w:r>
          </w:p>
        </w:tc>
        <w:tc>
          <w:tcPr>
            <w:tcW w:w="567" w:type="dxa"/>
            <w:gridSpan w:val="2"/>
          </w:tcPr>
          <w:p w:rsidR="00773609" w:rsidRPr="00C00D3E" w:rsidRDefault="00773609" w:rsidP="00285BBA">
            <w:pPr>
              <w:autoSpaceDE w:val="0"/>
              <w:rPr>
                <w:sz w:val="20"/>
                <w:szCs w:val="20"/>
              </w:rPr>
            </w:pPr>
            <w:r w:rsidRPr="00C00D3E">
              <w:rPr>
                <w:sz w:val="20"/>
                <w:szCs w:val="20"/>
              </w:rPr>
              <w:t>100</w:t>
            </w:r>
          </w:p>
        </w:tc>
      </w:tr>
      <w:tr w:rsidR="00773609" w:rsidRPr="00C00D3E" w:rsidTr="00285BBA">
        <w:trPr>
          <w:gridAfter w:val="2"/>
          <w:wAfter w:w="92" w:type="dxa"/>
        </w:trPr>
        <w:tc>
          <w:tcPr>
            <w:tcW w:w="426" w:type="dxa"/>
            <w:shd w:val="clear" w:color="auto" w:fill="auto"/>
          </w:tcPr>
          <w:p w:rsidR="00773609" w:rsidRPr="00C00D3E" w:rsidRDefault="00773609" w:rsidP="00285BBA">
            <w:pPr>
              <w:autoSpaceDE w:val="0"/>
              <w:rPr>
                <w:sz w:val="20"/>
                <w:szCs w:val="20"/>
              </w:rPr>
            </w:pPr>
            <w:r w:rsidRPr="00C00D3E">
              <w:rPr>
                <w:sz w:val="20"/>
                <w:szCs w:val="20"/>
              </w:rPr>
              <w:t>22.</w:t>
            </w:r>
          </w:p>
        </w:tc>
        <w:tc>
          <w:tcPr>
            <w:tcW w:w="2268" w:type="dxa"/>
            <w:shd w:val="clear" w:color="auto" w:fill="auto"/>
          </w:tcPr>
          <w:p w:rsidR="00773609" w:rsidRPr="00C00D3E" w:rsidRDefault="00773609" w:rsidP="00285BBA">
            <w:pPr>
              <w:autoSpaceDE w:val="0"/>
              <w:rPr>
                <w:sz w:val="20"/>
                <w:szCs w:val="20"/>
              </w:rPr>
            </w:pPr>
            <w:r w:rsidRPr="00C00D3E">
              <w:rPr>
                <w:sz w:val="20"/>
                <w:szCs w:val="20"/>
              </w:rPr>
              <w:t xml:space="preserve">Доля образовательных учреждений, имеющих материально-техническое обеспечение антитеррористической безопасности </w:t>
            </w:r>
          </w:p>
        </w:tc>
        <w:tc>
          <w:tcPr>
            <w:tcW w:w="1134" w:type="dxa"/>
            <w:shd w:val="clear" w:color="auto" w:fill="auto"/>
          </w:tcPr>
          <w:p w:rsidR="00773609" w:rsidRPr="00C00D3E" w:rsidRDefault="00773609" w:rsidP="00285BBA">
            <w:pPr>
              <w:autoSpaceDE w:val="0"/>
              <w:rPr>
                <w:sz w:val="20"/>
                <w:szCs w:val="20"/>
              </w:rPr>
            </w:pPr>
            <w:r w:rsidRPr="00C00D3E">
              <w:rPr>
                <w:sz w:val="20"/>
                <w:szCs w:val="20"/>
              </w:rPr>
              <w:t>Проценты</w:t>
            </w:r>
          </w:p>
        </w:tc>
        <w:tc>
          <w:tcPr>
            <w:tcW w:w="709" w:type="dxa"/>
            <w:shd w:val="clear" w:color="auto" w:fill="auto"/>
          </w:tcPr>
          <w:p w:rsidR="00773609" w:rsidRPr="00C00D3E" w:rsidRDefault="00773609" w:rsidP="00285BBA">
            <w:pPr>
              <w:autoSpaceDE w:val="0"/>
              <w:rPr>
                <w:sz w:val="20"/>
                <w:szCs w:val="20"/>
              </w:rPr>
            </w:pPr>
            <w:r w:rsidRPr="00C00D3E">
              <w:rPr>
                <w:sz w:val="20"/>
                <w:szCs w:val="20"/>
              </w:rPr>
              <w:t>100</w:t>
            </w:r>
          </w:p>
        </w:tc>
        <w:tc>
          <w:tcPr>
            <w:tcW w:w="850" w:type="dxa"/>
            <w:shd w:val="clear" w:color="auto" w:fill="auto"/>
          </w:tcPr>
          <w:p w:rsidR="00773609" w:rsidRPr="00C00D3E" w:rsidRDefault="00773609" w:rsidP="00285BBA">
            <w:pPr>
              <w:autoSpaceDE w:val="0"/>
              <w:rPr>
                <w:sz w:val="20"/>
                <w:szCs w:val="20"/>
              </w:rPr>
            </w:pPr>
            <w:r w:rsidRPr="00C00D3E">
              <w:rPr>
                <w:sz w:val="20"/>
                <w:szCs w:val="20"/>
              </w:rPr>
              <w:t>100</w:t>
            </w:r>
          </w:p>
        </w:tc>
        <w:tc>
          <w:tcPr>
            <w:tcW w:w="709" w:type="dxa"/>
            <w:shd w:val="clear" w:color="auto" w:fill="auto"/>
          </w:tcPr>
          <w:p w:rsidR="00773609" w:rsidRPr="00C00D3E" w:rsidRDefault="00773609" w:rsidP="00285BBA">
            <w:pPr>
              <w:autoSpaceDE w:val="0"/>
              <w:rPr>
                <w:sz w:val="20"/>
                <w:szCs w:val="20"/>
              </w:rPr>
            </w:pPr>
            <w:r w:rsidRPr="00C00D3E">
              <w:rPr>
                <w:sz w:val="20"/>
                <w:szCs w:val="20"/>
              </w:rPr>
              <w:t>100</w:t>
            </w:r>
          </w:p>
        </w:tc>
        <w:tc>
          <w:tcPr>
            <w:tcW w:w="709" w:type="dxa"/>
            <w:shd w:val="clear" w:color="auto" w:fill="auto"/>
          </w:tcPr>
          <w:p w:rsidR="00773609" w:rsidRPr="00C00D3E" w:rsidRDefault="00773609" w:rsidP="00285BBA">
            <w:pPr>
              <w:autoSpaceDE w:val="0"/>
              <w:rPr>
                <w:sz w:val="20"/>
                <w:szCs w:val="20"/>
              </w:rPr>
            </w:pPr>
            <w:r w:rsidRPr="00C00D3E">
              <w:rPr>
                <w:sz w:val="20"/>
                <w:szCs w:val="20"/>
              </w:rPr>
              <w:t>100</w:t>
            </w:r>
          </w:p>
        </w:tc>
        <w:tc>
          <w:tcPr>
            <w:tcW w:w="708" w:type="dxa"/>
            <w:shd w:val="clear" w:color="auto" w:fill="auto"/>
          </w:tcPr>
          <w:p w:rsidR="00773609" w:rsidRPr="00C00D3E" w:rsidRDefault="00773609" w:rsidP="00285BBA">
            <w:pPr>
              <w:autoSpaceDE w:val="0"/>
              <w:rPr>
                <w:sz w:val="20"/>
                <w:szCs w:val="20"/>
              </w:rPr>
            </w:pPr>
            <w:r w:rsidRPr="00C00D3E">
              <w:rPr>
                <w:sz w:val="20"/>
                <w:szCs w:val="20"/>
              </w:rPr>
              <w:t>100</w:t>
            </w:r>
          </w:p>
        </w:tc>
        <w:tc>
          <w:tcPr>
            <w:tcW w:w="709" w:type="dxa"/>
            <w:shd w:val="clear" w:color="auto" w:fill="auto"/>
          </w:tcPr>
          <w:p w:rsidR="00773609" w:rsidRPr="00C00D3E" w:rsidRDefault="00773609" w:rsidP="00285BBA">
            <w:pPr>
              <w:autoSpaceDE w:val="0"/>
              <w:rPr>
                <w:sz w:val="20"/>
                <w:szCs w:val="20"/>
              </w:rPr>
            </w:pPr>
            <w:r w:rsidRPr="00C00D3E">
              <w:rPr>
                <w:sz w:val="20"/>
                <w:szCs w:val="20"/>
              </w:rPr>
              <w:t>100</w:t>
            </w:r>
          </w:p>
        </w:tc>
        <w:tc>
          <w:tcPr>
            <w:tcW w:w="709" w:type="dxa"/>
            <w:gridSpan w:val="2"/>
          </w:tcPr>
          <w:p w:rsidR="00773609" w:rsidRPr="00C00D3E" w:rsidRDefault="00773609" w:rsidP="00285BBA">
            <w:pPr>
              <w:autoSpaceDE w:val="0"/>
              <w:rPr>
                <w:sz w:val="20"/>
                <w:szCs w:val="20"/>
              </w:rPr>
            </w:pPr>
            <w:r w:rsidRPr="00C00D3E">
              <w:rPr>
                <w:sz w:val="20"/>
                <w:szCs w:val="20"/>
              </w:rPr>
              <w:t>100</w:t>
            </w:r>
          </w:p>
        </w:tc>
        <w:tc>
          <w:tcPr>
            <w:tcW w:w="567" w:type="dxa"/>
            <w:gridSpan w:val="2"/>
          </w:tcPr>
          <w:p w:rsidR="00773609" w:rsidRPr="00C00D3E" w:rsidRDefault="00773609" w:rsidP="00285BBA">
            <w:pPr>
              <w:autoSpaceDE w:val="0"/>
              <w:rPr>
                <w:sz w:val="20"/>
                <w:szCs w:val="20"/>
              </w:rPr>
            </w:pPr>
            <w:r w:rsidRPr="00C00D3E">
              <w:rPr>
                <w:sz w:val="20"/>
                <w:szCs w:val="20"/>
              </w:rPr>
              <w:t>100</w:t>
            </w:r>
          </w:p>
        </w:tc>
      </w:tr>
    </w:tbl>
    <w:p w:rsidR="00773609" w:rsidRPr="00C00D3E" w:rsidRDefault="00773609" w:rsidP="00773609">
      <w:pPr>
        <w:autoSpaceDE w:val="0"/>
        <w:spacing w:before="108" w:after="108"/>
        <w:jc w:val="right"/>
        <w:rPr>
          <w:bCs/>
          <w:color w:val="26282F"/>
          <w:sz w:val="20"/>
          <w:szCs w:val="20"/>
        </w:rPr>
      </w:pPr>
    </w:p>
    <w:p w:rsidR="00773609" w:rsidRPr="00C00D3E" w:rsidRDefault="00773609" w:rsidP="00773609">
      <w:pPr>
        <w:autoSpaceDE w:val="0"/>
        <w:spacing w:before="108" w:after="108"/>
        <w:jc w:val="right"/>
        <w:rPr>
          <w:bCs/>
          <w:color w:val="26282F"/>
          <w:sz w:val="20"/>
          <w:szCs w:val="20"/>
        </w:rPr>
      </w:pPr>
    </w:p>
    <w:p w:rsidR="00773609" w:rsidRPr="00C00D3E" w:rsidRDefault="00773609" w:rsidP="00773609">
      <w:pPr>
        <w:autoSpaceDE w:val="0"/>
        <w:spacing w:before="108" w:after="108"/>
        <w:jc w:val="right"/>
        <w:rPr>
          <w:bCs/>
          <w:color w:val="26282F"/>
          <w:sz w:val="20"/>
          <w:szCs w:val="20"/>
        </w:rPr>
      </w:pPr>
    </w:p>
    <w:p w:rsidR="00773609" w:rsidRPr="00C00D3E" w:rsidRDefault="00773609" w:rsidP="00773609">
      <w:pPr>
        <w:autoSpaceDE w:val="0"/>
        <w:spacing w:before="108" w:after="108"/>
        <w:jc w:val="right"/>
        <w:rPr>
          <w:bCs/>
          <w:color w:val="26282F"/>
          <w:sz w:val="20"/>
          <w:szCs w:val="20"/>
        </w:rPr>
      </w:pPr>
      <w:r w:rsidRPr="00C00D3E">
        <w:rPr>
          <w:bCs/>
          <w:color w:val="26282F"/>
          <w:sz w:val="20"/>
          <w:szCs w:val="20"/>
        </w:rPr>
        <w:t>Приложение 3 к Программе</w:t>
      </w:r>
    </w:p>
    <w:p w:rsidR="00773609" w:rsidRPr="00C00D3E" w:rsidRDefault="00773609" w:rsidP="00773609">
      <w:pPr>
        <w:autoSpaceDE w:val="0"/>
        <w:spacing w:before="108" w:after="108"/>
        <w:jc w:val="center"/>
        <w:rPr>
          <w:b/>
          <w:bCs/>
          <w:color w:val="26282F"/>
          <w:sz w:val="20"/>
          <w:szCs w:val="20"/>
        </w:rPr>
      </w:pPr>
      <w:r w:rsidRPr="00C00D3E">
        <w:rPr>
          <w:b/>
          <w:bCs/>
          <w:color w:val="26282F"/>
          <w:sz w:val="20"/>
          <w:szCs w:val="20"/>
        </w:rPr>
        <w:t>Прогноз</w:t>
      </w:r>
      <w:r w:rsidRPr="00C00D3E">
        <w:rPr>
          <w:b/>
          <w:bCs/>
          <w:color w:val="26282F"/>
          <w:sz w:val="20"/>
          <w:szCs w:val="20"/>
        </w:rPr>
        <w:br/>
        <w:t xml:space="preserve">сводных показателей муниципальных заданий на оказание муниципальных услуг (выполнение работ) муниципальными бюджетными учреждениями Мордовского муниципального округа по муниципальной программе </w:t>
      </w:r>
    </w:p>
    <w:p w:rsidR="00773609" w:rsidRPr="00C00D3E" w:rsidRDefault="00773609" w:rsidP="00773609">
      <w:pPr>
        <w:autoSpaceDE w:val="0"/>
        <w:spacing w:before="108" w:after="108"/>
        <w:jc w:val="center"/>
        <w:rPr>
          <w:b/>
          <w:bCs/>
          <w:color w:val="26282F"/>
          <w:sz w:val="20"/>
          <w:szCs w:val="20"/>
        </w:rPr>
      </w:pPr>
      <w:r w:rsidRPr="00C00D3E">
        <w:rPr>
          <w:b/>
          <w:bCs/>
          <w:color w:val="26282F"/>
          <w:sz w:val="20"/>
          <w:szCs w:val="20"/>
        </w:rPr>
        <w:t>«Развитие образования» Мордовского муниципального округа</w:t>
      </w:r>
    </w:p>
    <w:p w:rsidR="00773609" w:rsidRPr="00C00D3E" w:rsidRDefault="00773609" w:rsidP="00773609">
      <w:pPr>
        <w:autoSpaceDE w:val="0"/>
        <w:ind w:firstLine="720"/>
        <w:rPr>
          <w:sz w:val="20"/>
          <w:szCs w:val="20"/>
        </w:rPr>
      </w:pPr>
    </w:p>
    <w:tbl>
      <w:tblPr>
        <w:tblW w:w="8998" w:type="dxa"/>
        <w:tblInd w:w="108" w:type="dxa"/>
        <w:tblLayout w:type="fixed"/>
        <w:tblLook w:val="0000" w:firstRow="0" w:lastRow="0" w:firstColumn="0" w:lastColumn="0" w:noHBand="0" w:noVBand="0"/>
      </w:tblPr>
      <w:tblGrid>
        <w:gridCol w:w="2410"/>
        <w:gridCol w:w="1246"/>
        <w:gridCol w:w="29"/>
        <w:gridCol w:w="710"/>
        <w:gridCol w:w="708"/>
        <w:gridCol w:w="709"/>
        <w:gridCol w:w="992"/>
        <w:gridCol w:w="1134"/>
        <w:gridCol w:w="993"/>
        <w:gridCol w:w="67"/>
      </w:tblGrid>
      <w:tr w:rsidR="00773609" w:rsidRPr="00C00D3E" w:rsidTr="00285BBA">
        <w:trPr>
          <w:gridAfter w:val="1"/>
          <w:wAfter w:w="67" w:type="dxa"/>
        </w:trPr>
        <w:tc>
          <w:tcPr>
            <w:tcW w:w="2410"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Наименование подпрограммы/основного мероприятия, услуги (работы)</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Значение показателя объема услуги (работы)</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Расходы бюджета на оказание муниципальной услуги (выполнение работы), тыс. рублей</w:t>
            </w:r>
          </w:p>
        </w:tc>
      </w:tr>
      <w:tr w:rsidR="00773609" w:rsidRPr="00C00D3E" w:rsidTr="00285BBA">
        <w:trPr>
          <w:gridAfter w:val="1"/>
          <w:wAfter w:w="67" w:type="dxa"/>
        </w:trPr>
        <w:tc>
          <w:tcPr>
            <w:tcW w:w="2410"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наименование ед. изм</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2025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2026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2027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2027</w:t>
            </w:r>
          </w:p>
        </w:tc>
      </w:tr>
      <w:tr w:rsidR="00773609" w:rsidRPr="00C00D3E" w:rsidTr="00285BBA">
        <w:trPr>
          <w:gridAfter w:val="1"/>
          <w:wAfter w:w="67" w:type="dxa"/>
        </w:trPr>
        <w:tc>
          <w:tcPr>
            <w:tcW w:w="2410"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2</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8</w:t>
            </w:r>
          </w:p>
        </w:tc>
      </w:tr>
      <w:tr w:rsidR="00773609" w:rsidRPr="00C00D3E" w:rsidTr="00285BBA">
        <w:tc>
          <w:tcPr>
            <w:tcW w:w="8998" w:type="dxa"/>
            <w:gridSpan w:val="10"/>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1. Подпрограмма «Развитие дошкольного образования»</w:t>
            </w:r>
          </w:p>
        </w:tc>
      </w:tr>
      <w:tr w:rsidR="00773609" w:rsidRPr="00C00D3E" w:rsidTr="00285BBA">
        <w:trPr>
          <w:gridAfter w:val="1"/>
          <w:wAfter w:w="67" w:type="dxa"/>
        </w:trPr>
        <w:tc>
          <w:tcPr>
            <w:tcW w:w="2410"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773609">
            <w:pPr>
              <w:numPr>
                <w:ilvl w:val="1"/>
                <w:numId w:val="43"/>
              </w:numPr>
              <w:tabs>
                <w:tab w:val="left" w:pos="290"/>
              </w:tabs>
              <w:suppressAutoHyphens/>
              <w:autoSpaceDE w:val="0"/>
              <w:ind w:left="0" w:firstLine="0"/>
              <w:rPr>
                <w:sz w:val="20"/>
                <w:szCs w:val="20"/>
              </w:rPr>
            </w:pPr>
            <w:r w:rsidRPr="00C00D3E">
              <w:rPr>
                <w:sz w:val="20"/>
                <w:szCs w:val="20"/>
              </w:rPr>
              <w:t>Муниципальная услуга по  реализации основной общеобразовательной программы дошкольного образования.</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Дети в возрасте от 1 до 7 лет, человек</w:t>
            </w:r>
          </w:p>
        </w:tc>
        <w:tc>
          <w:tcPr>
            <w:tcW w:w="739" w:type="dxa"/>
            <w:gridSpan w:val="2"/>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color w:val="000000"/>
                <w:sz w:val="20"/>
                <w:szCs w:val="20"/>
              </w:rPr>
            </w:pPr>
            <w:r w:rsidRPr="00C00D3E">
              <w:rPr>
                <w:color w:val="000000"/>
                <w:sz w:val="20"/>
                <w:szCs w:val="20"/>
              </w:rPr>
              <w:t>280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color w:val="000000"/>
                <w:sz w:val="20"/>
                <w:szCs w:val="20"/>
              </w:rPr>
            </w:pPr>
            <w:r w:rsidRPr="00C00D3E">
              <w:rPr>
                <w:color w:val="000000"/>
                <w:sz w:val="20"/>
                <w:szCs w:val="20"/>
              </w:rPr>
              <w:t>282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color w:val="000000"/>
                <w:sz w:val="20"/>
                <w:szCs w:val="20"/>
              </w:rPr>
            </w:pPr>
            <w:r w:rsidRPr="00C00D3E">
              <w:rPr>
                <w:color w:val="000000"/>
                <w:sz w:val="20"/>
                <w:szCs w:val="20"/>
              </w:rPr>
              <w:t>285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color w:val="000000"/>
                <w:sz w:val="20"/>
                <w:szCs w:val="20"/>
              </w:rPr>
            </w:pPr>
            <w:r w:rsidRPr="00C00D3E">
              <w:rPr>
                <w:color w:val="000000"/>
                <w:sz w:val="20"/>
                <w:szCs w:val="20"/>
              </w:rPr>
              <w:t>58394,4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color w:val="000000"/>
                <w:sz w:val="20"/>
                <w:szCs w:val="20"/>
              </w:rPr>
            </w:pPr>
            <w:r w:rsidRPr="00C00D3E">
              <w:rPr>
                <w:color w:val="000000"/>
                <w:sz w:val="20"/>
                <w:szCs w:val="20"/>
              </w:rPr>
              <w:t>53898,0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color w:val="000000"/>
                <w:sz w:val="20"/>
                <w:szCs w:val="20"/>
              </w:rPr>
            </w:pPr>
            <w:r w:rsidRPr="00C00D3E">
              <w:rPr>
                <w:color w:val="000000"/>
                <w:sz w:val="20"/>
                <w:szCs w:val="20"/>
              </w:rPr>
              <w:t>117875,5</w:t>
            </w:r>
          </w:p>
        </w:tc>
      </w:tr>
      <w:tr w:rsidR="00773609" w:rsidRPr="00C00D3E" w:rsidTr="00285BBA">
        <w:tc>
          <w:tcPr>
            <w:tcW w:w="8998" w:type="dxa"/>
            <w:gridSpan w:val="10"/>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2. Подпрограмма "Развитие общего и дополнительного образования"</w:t>
            </w:r>
          </w:p>
        </w:tc>
      </w:tr>
      <w:tr w:rsidR="00773609" w:rsidRPr="00C00D3E" w:rsidTr="00285BBA">
        <w:trPr>
          <w:gridAfter w:val="1"/>
          <w:wAfter w:w="67" w:type="dxa"/>
        </w:trPr>
        <w:tc>
          <w:tcPr>
            <w:tcW w:w="2410"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2.1. Муниципальная услуга по  реализации общеобразовательных программ начального общего, основного общего и среднего (полного) общего образования.</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Дети в возрасте от 6,5  до 18 лет, человек</w:t>
            </w:r>
          </w:p>
        </w:tc>
        <w:tc>
          <w:tcPr>
            <w:tcW w:w="739" w:type="dxa"/>
            <w:gridSpan w:val="2"/>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color w:val="000000"/>
                <w:sz w:val="20"/>
                <w:szCs w:val="20"/>
              </w:rPr>
            </w:pPr>
            <w:r w:rsidRPr="00C00D3E">
              <w:rPr>
                <w:color w:val="000000"/>
                <w:sz w:val="20"/>
                <w:szCs w:val="20"/>
              </w:rPr>
              <w:t>1051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color w:val="000000"/>
                <w:sz w:val="20"/>
                <w:szCs w:val="20"/>
              </w:rPr>
            </w:pPr>
            <w:r w:rsidRPr="00C00D3E">
              <w:rPr>
                <w:color w:val="000000"/>
                <w:sz w:val="20"/>
                <w:szCs w:val="20"/>
              </w:rPr>
              <w:t>1040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color w:val="000000"/>
                <w:sz w:val="20"/>
                <w:szCs w:val="20"/>
              </w:rPr>
            </w:pPr>
            <w:r w:rsidRPr="00C00D3E">
              <w:rPr>
                <w:color w:val="000000"/>
                <w:sz w:val="20"/>
                <w:szCs w:val="20"/>
              </w:rPr>
              <w:t>1033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179120,7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162704,8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251639,7</w:t>
            </w:r>
          </w:p>
        </w:tc>
      </w:tr>
      <w:tr w:rsidR="00773609" w:rsidRPr="00C00D3E" w:rsidTr="00285BBA">
        <w:trPr>
          <w:gridAfter w:val="1"/>
          <w:wAfter w:w="67" w:type="dxa"/>
        </w:trPr>
        <w:tc>
          <w:tcPr>
            <w:tcW w:w="2410"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2.2. Муниципальная услуга по  реализации дополнительных образовательных программ.</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Дети в возрасте от 5  до 18 лет, человек/ч</w:t>
            </w:r>
          </w:p>
        </w:tc>
        <w:tc>
          <w:tcPr>
            <w:tcW w:w="739" w:type="dxa"/>
            <w:gridSpan w:val="2"/>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color w:val="000000"/>
                <w:sz w:val="20"/>
                <w:szCs w:val="20"/>
              </w:rPr>
            </w:pPr>
            <w:r w:rsidRPr="00C00D3E">
              <w:rPr>
                <w:color w:val="000000"/>
                <w:sz w:val="20"/>
                <w:szCs w:val="20"/>
              </w:rPr>
              <w:t>149688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color w:val="000000"/>
                <w:sz w:val="20"/>
                <w:szCs w:val="20"/>
              </w:rPr>
            </w:pPr>
            <w:r w:rsidRPr="00C00D3E">
              <w:rPr>
                <w:color w:val="000000"/>
                <w:sz w:val="20"/>
                <w:szCs w:val="20"/>
              </w:rPr>
              <w:t>152928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color w:val="000000"/>
                <w:sz w:val="20"/>
                <w:szCs w:val="20"/>
              </w:rPr>
            </w:pPr>
            <w:r w:rsidRPr="00C00D3E">
              <w:rPr>
                <w:color w:val="000000"/>
                <w:sz w:val="20"/>
                <w:szCs w:val="20"/>
              </w:rPr>
              <w:t>152928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28625,4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28175,6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28092,7</w:t>
            </w:r>
          </w:p>
        </w:tc>
      </w:tr>
      <w:tr w:rsidR="00773609" w:rsidRPr="00C00D3E" w:rsidTr="00285BBA">
        <w:tc>
          <w:tcPr>
            <w:tcW w:w="8998" w:type="dxa"/>
            <w:gridSpan w:val="10"/>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3. Подпрограмма "Защита прав детей, государственная поддержка детей-сирот и детей с особыми нуждами"</w:t>
            </w:r>
          </w:p>
        </w:tc>
      </w:tr>
      <w:tr w:rsidR="00773609" w:rsidRPr="00C00D3E" w:rsidTr="00285BBA">
        <w:trPr>
          <w:gridAfter w:val="1"/>
          <w:wAfter w:w="67" w:type="dxa"/>
        </w:trPr>
        <w:tc>
          <w:tcPr>
            <w:tcW w:w="2410"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 xml:space="preserve">3.1. </w:t>
            </w:r>
            <w:r w:rsidRPr="00C00D3E">
              <w:rPr>
                <w:color w:val="000000"/>
                <w:sz w:val="20"/>
                <w:szCs w:val="20"/>
              </w:rPr>
              <w:t>Мероприятия под подпрограмме "Защита прав детей, государственная поддержка детей-сирот и детей с особыми нуждами"</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Дети в возрасте от 0 до 18 лет, человек</w:t>
            </w:r>
          </w:p>
        </w:tc>
        <w:tc>
          <w:tcPr>
            <w:tcW w:w="739" w:type="dxa"/>
            <w:gridSpan w:val="2"/>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58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58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58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23,0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23,0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23,0</w:t>
            </w:r>
          </w:p>
        </w:tc>
      </w:tr>
      <w:tr w:rsidR="00773609" w:rsidRPr="00C00D3E" w:rsidTr="00285BBA">
        <w:trPr>
          <w:gridAfter w:val="1"/>
          <w:wAfter w:w="67" w:type="dxa"/>
        </w:trPr>
        <w:tc>
          <w:tcPr>
            <w:tcW w:w="2410"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 xml:space="preserve">3.2. </w:t>
            </w:r>
            <w:r w:rsidRPr="00C00D3E">
              <w:rPr>
                <w:color w:val="000000"/>
                <w:sz w:val="20"/>
                <w:szCs w:val="20"/>
              </w:rPr>
              <w:t>Организация оздоровления детей в период летних каникул.</w:t>
            </w:r>
          </w:p>
          <w:p w:rsidR="00773609" w:rsidRPr="00C00D3E" w:rsidRDefault="00773609" w:rsidP="00285BBA">
            <w:pPr>
              <w:autoSpaceDE w:val="0"/>
              <w:rPr>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Дети в возрасте от 7 до 14 лет, человек</w:t>
            </w:r>
          </w:p>
        </w:tc>
        <w:tc>
          <w:tcPr>
            <w:tcW w:w="739" w:type="dxa"/>
            <w:gridSpan w:val="2"/>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600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600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2062,8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2062,8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2062,8</w:t>
            </w:r>
          </w:p>
        </w:tc>
      </w:tr>
      <w:tr w:rsidR="00773609" w:rsidRPr="00C00D3E" w:rsidTr="00285BBA">
        <w:trPr>
          <w:gridAfter w:val="1"/>
          <w:wAfter w:w="67" w:type="dxa"/>
        </w:trPr>
        <w:tc>
          <w:tcPr>
            <w:tcW w:w="2410"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3.3. Организация отдыха и занятости детей   в период летних каникул.</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Дети в возрасте от 14 до 16 лет, человек</w:t>
            </w:r>
          </w:p>
        </w:tc>
        <w:tc>
          <w:tcPr>
            <w:tcW w:w="739" w:type="dxa"/>
            <w:gridSpan w:val="2"/>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60,9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60,9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60,9</w:t>
            </w:r>
          </w:p>
        </w:tc>
      </w:tr>
      <w:tr w:rsidR="00773609" w:rsidRPr="00C00D3E" w:rsidTr="00285BBA">
        <w:trPr>
          <w:gridAfter w:val="1"/>
          <w:wAfter w:w="67" w:type="dxa"/>
        </w:trPr>
        <w:tc>
          <w:tcPr>
            <w:tcW w:w="2410"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3.4. Муниципальная услуга "Социальная поддержка, содержание и воспитание детей-сирот и детей, оставшихся без попечения родителей" Ежемесячное пособие опекунам на содержание ребенка.</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Дети-сироты и дети, оставшиеся без попечения родителей, человек</w:t>
            </w:r>
          </w:p>
        </w:tc>
        <w:tc>
          <w:tcPr>
            <w:tcW w:w="739" w:type="dxa"/>
            <w:gridSpan w:val="2"/>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27</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27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27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2162,2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2162,2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2162,2</w:t>
            </w:r>
          </w:p>
        </w:tc>
      </w:tr>
      <w:tr w:rsidR="00773609" w:rsidRPr="00C00D3E" w:rsidTr="00285BBA">
        <w:trPr>
          <w:gridAfter w:val="1"/>
          <w:wAfter w:w="67" w:type="dxa"/>
        </w:trPr>
        <w:tc>
          <w:tcPr>
            <w:tcW w:w="2410"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3.5. Исполнение государственных полномочий по организации и осуществлении деятельности по опеке и попечительству в отношении несовершеннолетних граждан.</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Дети в возрасте от 0 до 18 лет, человек</w:t>
            </w:r>
          </w:p>
        </w:tc>
        <w:tc>
          <w:tcPr>
            <w:tcW w:w="739" w:type="dxa"/>
            <w:gridSpan w:val="2"/>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38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42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667,9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667,9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667,9</w:t>
            </w:r>
          </w:p>
        </w:tc>
      </w:tr>
      <w:tr w:rsidR="00773609" w:rsidRPr="00C00D3E" w:rsidTr="00285BBA">
        <w:trPr>
          <w:gridAfter w:val="1"/>
          <w:wAfter w:w="67" w:type="dxa"/>
        </w:trPr>
        <w:tc>
          <w:tcPr>
            <w:tcW w:w="2410"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3.6. Осуществление государственных полномочий по организации деятельности комиссий по делам несовершеннолетних.</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Дети в возрасте от 0 до 18 лет, человек</w:t>
            </w:r>
          </w:p>
        </w:tc>
        <w:tc>
          <w:tcPr>
            <w:tcW w:w="739" w:type="dxa"/>
            <w:gridSpan w:val="2"/>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28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28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28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646,8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646,8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646,8</w:t>
            </w:r>
          </w:p>
        </w:tc>
      </w:tr>
      <w:tr w:rsidR="00773609" w:rsidRPr="00C00D3E" w:rsidTr="00285BBA">
        <w:trPr>
          <w:gridAfter w:val="1"/>
          <w:wAfter w:w="67" w:type="dxa"/>
        </w:trPr>
        <w:tc>
          <w:tcPr>
            <w:tcW w:w="2410"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3.7. Организация горячего питания детей-инвалидов, детей с ограниченными возможностями здоровья обучающихся в общеобразовательных учреждениях.</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Дети в возрасте от 7 до 18 лет, человек</w:t>
            </w:r>
          </w:p>
        </w:tc>
        <w:tc>
          <w:tcPr>
            <w:tcW w:w="739" w:type="dxa"/>
            <w:gridSpan w:val="2"/>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45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45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45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1005,3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1005,3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1005,3</w:t>
            </w:r>
          </w:p>
        </w:tc>
      </w:tr>
      <w:tr w:rsidR="00773609" w:rsidRPr="00C00D3E" w:rsidTr="00285BBA">
        <w:trPr>
          <w:gridAfter w:val="1"/>
          <w:wAfter w:w="67" w:type="dxa"/>
        </w:trPr>
        <w:tc>
          <w:tcPr>
            <w:tcW w:w="2410"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3.8. Обеспечение мер социальной поддержки детям 5-11 классов из семей граждан, призванных на военную службу по  мобилизации , в части предоставления бесплатного питания в муниципальных бюджетных общеобразовательных учреждениях.</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Дети в возрасте от 11 до 18 лет, человек</w:t>
            </w:r>
          </w:p>
        </w:tc>
        <w:tc>
          <w:tcPr>
            <w:tcW w:w="739" w:type="dxa"/>
            <w:gridSpan w:val="2"/>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7</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 xml:space="preserve">    252,7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 xml:space="preserve">         252,7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 xml:space="preserve">     252,7</w:t>
            </w:r>
          </w:p>
        </w:tc>
      </w:tr>
      <w:tr w:rsidR="00773609" w:rsidRPr="00C00D3E" w:rsidTr="00285BBA">
        <w:tc>
          <w:tcPr>
            <w:tcW w:w="8998" w:type="dxa"/>
            <w:gridSpan w:val="10"/>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 xml:space="preserve">4. Подпрограмма "Обеспечение реализации государственной программы и прочие мероприятия в области образования" </w:t>
            </w:r>
          </w:p>
        </w:tc>
      </w:tr>
      <w:tr w:rsidR="00773609" w:rsidRPr="00C00D3E" w:rsidTr="00285BBA">
        <w:trPr>
          <w:gridAfter w:val="1"/>
          <w:wAfter w:w="67" w:type="dxa"/>
        </w:trPr>
        <w:tc>
          <w:tcPr>
            <w:tcW w:w="2410"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4.1. Предоставление компенсации расходов на оплату жилых помещений, отопления и освещения педагогическим работникам, проживающим и работающим в сельской местности, рабочих поселках (поселках городского типа).</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Количество специалистов, получающих выплаты, человек</w:t>
            </w:r>
          </w:p>
        </w:tc>
        <w:tc>
          <w:tcPr>
            <w:tcW w:w="739" w:type="dxa"/>
            <w:gridSpan w:val="2"/>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411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411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411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 xml:space="preserve">     9332,2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 xml:space="preserve">     9332,2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 xml:space="preserve">  9332,2</w:t>
            </w:r>
          </w:p>
        </w:tc>
      </w:tr>
      <w:tr w:rsidR="00773609" w:rsidRPr="00C00D3E" w:rsidTr="00285BBA">
        <w:trPr>
          <w:gridAfter w:val="1"/>
          <w:wAfter w:w="67" w:type="dxa"/>
        </w:trPr>
        <w:tc>
          <w:tcPr>
            <w:tcW w:w="2410"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4.2. Ежемесячная денежная выплата на обеспечение мер социальной поддержки отдельных категорий граждан, работающих в сельской местности и рабочих поселках (руководящих, медицинских, библиотечных работников учреждений образования).</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Количество педагогических работников, получающих выплаты, человек</w:t>
            </w:r>
          </w:p>
        </w:tc>
        <w:tc>
          <w:tcPr>
            <w:tcW w:w="739" w:type="dxa"/>
            <w:gridSpan w:val="2"/>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 xml:space="preserve">        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 xml:space="preserve">       18,2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 xml:space="preserve">       18,2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 xml:space="preserve">    18,2</w:t>
            </w:r>
          </w:p>
        </w:tc>
      </w:tr>
      <w:tr w:rsidR="00773609" w:rsidRPr="00C00D3E" w:rsidTr="00285BBA">
        <w:trPr>
          <w:gridAfter w:val="1"/>
          <w:wAfter w:w="67" w:type="dxa"/>
        </w:trPr>
        <w:tc>
          <w:tcPr>
            <w:tcW w:w="2410"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4.3. Расходы на выплаты персоналу муниципального казенного учреждения информационно-методический центр</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Количество обслуживаемых учреждений, единиц</w:t>
            </w:r>
          </w:p>
        </w:tc>
        <w:tc>
          <w:tcPr>
            <w:tcW w:w="739" w:type="dxa"/>
            <w:gridSpan w:val="2"/>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 xml:space="preserve">    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 xml:space="preserve">    2903,1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 xml:space="preserve">       2882,6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 xml:space="preserve">   2858,1</w:t>
            </w:r>
          </w:p>
        </w:tc>
      </w:tr>
      <w:tr w:rsidR="00773609" w:rsidRPr="00C00D3E" w:rsidTr="00285BBA">
        <w:trPr>
          <w:gridAfter w:val="1"/>
          <w:wAfter w:w="67" w:type="dxa"/>
          <w:trHeight w:val="826"/>
        </w:trPr>
        <w:tc>
          <w:tcPr>
            <w:tcW w:w="2410"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 xml:space="preserve">4.4. Обеспечение деятельности по организации и предоставлению общеобразовательных услуг Муниципальное казенное учреждение  «Централизованная бухгалтерия» </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Физические лица, человек</w:t>
            </w:r>
          </w:p>
        </w:tc>
        <w:tc>
          <w:tcPr>
            <w:tcW w:w="739" w:type="dxa"/>
            <w:gridSpan w:val="2"/>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73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73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73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 xml:space="preserve">   12157,0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 xml:space="preserve">      12157,0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 xml:space="preserve">  12157,0</w:t>
            </w:r>
          </w:p>
        </w:tc>
      </w:tr>
      <w:tr w:rsidR="00773609" w:rsidRPr="00C00D3E" w:rsidTr="00285BBA">
        <w:trPr>
          <w:gridAfter w:val="1"/>
          <w:wAfter w:w="67" w:type="dxa"/>
        </w:trPr>
        <w:tc>
          <w:tcPr>
            <w:tcW w:w="2410"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4.5. Обеспечение деятельности по организации и предоставлению общеобразовательных услуг МБОУ "Оборонинская СОШ", МБОУ "Новопокровская СОШ"</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Физические лица, человек</w:t>
            </w:r>
          </w:p>
        </w:tc>
        <w:tc>
          <w:tcPr>
            <w:tcW w:w="739" w:type="dxa"/>
            <w:gridSpan w:val="2"/>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89</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color w:val="000000"/>
                <w:sz w:val="20"/>
                <w:szCs w:val="20"/>
              </w:rPr>
            </w:pPr>
            <w:r w:rsidRPr="00C00D3E">
              <w:rPr>
                <w:color w:val="000000"/>
                <w:sz w:val="20"/>
                <w:szCs w:val="20"/>
              </w:rPr>
              <w:t>89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 xml:space="preserve">    89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 xml:space="preserve">  27084,0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 xml:space="preserve">      27084,0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27084,0</w:t>
            </w:r>
          </w:p>
        </w:tc>
      </w:tr>
      <w:tr w:rsidR="00773609" w:rsidRPr="00C00D3E" w:rsidTr="00285BBA">
        <w:trPr>
          <w:gridAfter w:val="1"/>
          <w:wAfter w:w="67" w:type="dxa"/>
        </w:trPr>
        <w:tc>
          <w:tcPr>
            <w:tcW w:w="2410"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4.6. Мероприятия по комплексной безопасности образовательных учреждений.</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Дети в возрасте от 1 до 18 лет, человек</w:t>
            </w:r>
          </w:p>
        </w:tc>
        <w:tc>
          <w:tcPr>
            <w:tcW w:w="739" w:type="dxa"/>
            <w:gridSpan w:val="2"/>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1752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jc w:val="center"/>
              <w:rPr>
                <w:color w:val="000000"/>
                <w:sz w:val="20"/>
                <w:szCs w:val="20"/>
              </w:rPr>
            </w:pPr>
            <w:r w:rsidRPr="00C00D3E">
              <w:rPr>
                <w:color w:val="000000"/>
                <w:sz w:val="20"/>
                <w:szCs w:val="20"/>
              </w:rPr>
              <w:t>1750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1748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 xml:space="preserve">     2831,0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 xml:space="preserve">      3425,0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73609" w:rsidRPr="00C00D3E" w:rsidRDefault="00773609" w:rsidP="00285BBA">
            <w:pPr>
              <w:autoSpaceDE w:val="0"/>
              <w:rPr>
                <w:sz w:val="20"/>
                <w:szCs w:val="20"/>
              </w:rPr>
            </w:pPr>
            <w:r w:rsidRPr="00C00D3E">
              <w:rPr>
                <w:sz w:val="20"/>
                <w:szCs w:val="20"/>
              </w:rPr>
              <w:t xml:space="preserve">  3425,0</w:t>
            </w:r>
          </w:p>
        </w:tc>
      </w:tr>
    </w:tbl>
    <w:p w:rsidR="00773609" w:rsidRPr="00C00D3E" w:rsidRDefault="00773609" w:rsidP="00773609">
      <w:pPr>
        <w:autoSpaceDE w:val="0"/>
        <w:ind w:firstLine="720"/>
        <w:jc w:val="right"/>
        <w:rPr>
          <w:sz w:val="20"/>
          <w:szCs w:val="20"/>
        </w:rPr>
      </w:pPr>
    </w:p>
    <w:p w:rsidR="00773609" w:rsidRPr="00C00D3E" w:rsidRDefault="00773609" w:rsidP="00773609">
      <w:pPr>
        <w:autoSpaceDE w:val="0"/>
        <w:ind w:firstLine="720"/>
        <w:jc w:val="right"/>
        <w:rPr>
          <w:sz w:val="20"/>
          <w:szCs w:val="20"/>
        </w:rPr>
      </w:pPr>
    </w:p>
    <w:p w:rsidR="00773609" w:rsidRPr="00C00D3E" w:rsidRDefault="00773609" w:rsidP="00773609">
      <w:pPr>
        <w:autoSpaceDE w:val="0"/>
        <w:ind w:firstLine="720"/>
        <w:jc w:val="right"/>
        <w:rPr>
          <w:sz w:val="20"/>
          <w:szCs w:val="20"/>
        </w:rPr>
      </w:pPr>
    </w:p>
    <w:p w:rsidR="00773609" w:rsidRPr="00C00D3E" w:rsidRDefault="00773609" w:rsidP="00773609">
      <w:pPr>
        <w:autoSpaceDE w:val="0"/>
        <w:ind w:firstLine="720"/>
        <w:jc w:val="right"/>
        <w:rPr>
          <w:sz w:val="20"/>
          <w:szCs w:val="20"/>
        </w:rPr>
      </w:pPr>
    </w:p>
    <w:p w:rsidR="00773609" w:rsidRPr="00C00D3E" w:rsidRDefault="00773609" w:rsidP="00773609">
      <w:pPr>
        <w:autoSpaceDE w:val="0"/>
        <w:ind w:firstLine="720"/>
        <w:jc w:val="right"/>
        <w:rPr>
          <w:sz w:val="20"/>
          <w:szCs w:val="20"/>
        </w:rPr>
      </w:pPr>
      <w:r w:rsidRPr="00C00D3E">
        <w:rPr>
          <w:sz w:val="20"/>
          <w:szCs w:val="20"/>
        </w:rPr>
        <w:t>Приложение 4 к Программе</w:t>
      </w:r>
    </w:p>
    <w:p w:rsidR="00773609" w:rsidRPr="00C00D3E" w:rsidRDefault="00773609" w:rsidP="00773609">
      <w:pPr>
        <w:autoSpaceDE w:val="0"/>
        <w:spacing w:before="108" w:after="108"/>
        <w:jc w:val="center"/>
        <w:rPr>
          <w:b/>
          <w:bCs/>
          <w:color w:val="26282F"/>
          <w:sz w:val="20"/>
          <w:szCs w:val="20"/>
        </w:rPr>
      </w:pPr>
      <w:r w:rsidRPr="00C00D3E">
        <w:rPr>
          <w:b/>
          <w:bCs/>
          <w:color w:val="26282F"/>
          <w:sz w:val="20"/>
          <w:szCs w:val="20"/>
        </w:rPr>
        <w:t>Ресурсное обеспечение</w:t>
      </w:r>
      <w:r w:rsidRPr="00C00D3E">
        <w:rPr>
          <w:b/>
          <w:bCs/>
          <w:color w:val="26282F"/>
          <w:sz w:val="20"/>
          <w:szCs w:val="20"/>
        </w:rPr>
        <w:br/>
        <w:t>реализации муниципальной программы Мордовского муниципального округа за счет всех источников финансирования</w:t>
      </w:r>
    </w:p>
    <w:p w:rsidR="00773609" w:rsidRPr="00C00D3E" w:rsidRDefault="00773609" w:rsidP="00773609">
      <w:pPr>
        <w:autoSpaceDE w:val="0"/>
        <w:ind w:firstLine="720"/>
        <w:rPr>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18"/>
        <w:gridCol w:w="992"/>
        <w:gridCol w:w="850"/>
        <w:gridCol w:w="1276"/>
        <w:gridCol w:w="993"/>
        <w:gridCol w:w="992"/>
        <w:gridCol w:w="850"/>
        <w:gridCol w:w="709"/>
      </w:tblGrid>
      <w:tr w:rsidR="00773609" w:rsidRPr="00C00D3E" w:rsidTr="00285BBA">
        <w:trPr>
          <w:trHeight w:val="450"/>
        </w:trPr>
        <w:tc>
          <w:tcPr>
            <w:tcW w:w="1134" w:type="dxa"/>
            <w:vMerge w:val="restart"/>
            <w:shd w:val="clear" w:color="auto" w:fill="auto"/>
          </w:tcPr>
          <w:p w:rsidR="00773609" w:rsidRPr="00C00D3E" w:rsidRDefault="00773609" w:rsidP="00285BBA">
            <w:pPr>
              <w:autoSpaceDE w:val="0"/>
              <w:jc w:val="center"/>
              <w:rPr>
                <w:sz w:val="20"/>
                <w:szCs w:val="20"/>
              </w:rPr>
            </w:pPr>
            <w:r w:rsidRPr="00C00D3E">
              <w:rPr>
                <w:sz w:val="20"/>
                <w:szCs w:val="20"/>
              </w:rPr>
              <w:t>Статус</w:t>
            </w:r>
          </w:p>
        </w:tc>
        <w:tc>
          <w:tcPr>
            <w:tcW w:w="1418" w:type="dxa"/>
            <w:vMerge w:val="restart"/>
            <w:shd w:val="clear" w:color="auto" w:fill="auto"/>
          </w:tcPr>
          <w:p w:rsidR="00773609" w:rsidRPr="00C00D3E" w:rsidRDefault="00773609" w:rsidP="00285BBA">
            <w:pPr>
              <w:autoSpaceDE w:val="0"/>
              <w:jc w:val="center"/>
              <w:rPr>
                <w:sz w:val="20"/>
                <w:szCs w:val="20"/>
              </w:rPr>
            </w:pPr>
            <w:r w:rsidRPr="00C00D3E">
              <w:rPr>
                <w:sz w:val="20"/>
                <w:szCs w:val="20"/>
              </w:rPr>
              <w:t>Наименование муниципальной программы Мордовского муниципального округа, подпрограммы муниципальной программы, мероприятия</w:t>
            </w:r>
          </w:p>
        </w:tc>
        <w:tc>
          <w:tcPr>
            <w:tcW w:w="992" w:type="dxa"/>
            <w:vMerge w:val="restart"/>
            <w:shd w:val="clear" w:color="auto" w:fill="auto"/>
          </w:tcPr>
          <w:p w:rsidR="00773609" w:rsidRPr="00C00D3E" w:rsidRDefault="00773609" w:rsidP="00285BBA">
            <w:pPr>
              <w:autoSpaceDE w:val="0"/>
              <w:jc w:val="center"/>
              <w:rPr>
                <w:sz w:val="20"/>
                <w:szCs w:val="20"/>
              </w:rPr>
            </w:pPr>
            <w:r w:rsidRPr="00C00D3E">
              <w:rPr>
                <w:sz w:val="20"/>
                <w:szCs w:val="20"/>
              </w:rPr>
              <w:t>Ответственный исполнитель, соисполнители</w:t>
            </w:r>
          </w:p>
        </w:tc>
        <w:tc>
          <w:tcPr>
            <w:tcW w:w="850" w:type="dxa"/>
            <w:vMerge w:val="restart"/>
          </w:tcPr>
          <w:p w:rsidR="00773609" w:rsidRPr="00C00D3E" w:rsidRDefault="00773609" w:rsidP="00285BBA">
            <w:pPr>
              <w:autoSpaceDE w:val="0"/>
              <w:jc w:val="center"/>
              <w:rPr>
                <w:sz w:val="20"/>
                <w:szCs w:val="20"/>
              </w:rPr>
            </w:pPr>
            <w:r w:rsidRPr="00C00D3E">
              <w:rPr>
                <w:sz w:val="20"/>
                <w:szCs w:val="20"/>
              </w:rPr>
              <w:t>по годам,</w:t>
            </w:r>
          </w:p>
        </w:tc>
        <w:tc>
          <w:tcPr>
            <w:tcW w:w="4820" w:type="dxa"/>
            <w:gridSpan w:val="5"/>
            <w:shd w:val="clear" w:color="auto" w:fill="auto"/>
          </w:tcPr>
          <w:p w:rsidR="00773609" w:rsidRPr="00C00D3E" w:rsidRDefault="00773609" w:rsidP="00285BBA">
            <w:pPr>
              <w:autoSpaceDE w:val="0"/>
              <w:jc w:val="center"/>
              <w:rPr>
                <w:sz w:val="20"/>
                <w:szCs w:val="20"/>
              </w:rPr>
            </w:pPr>
            <w:r w:rsidRPr="00C00D3E">
              <w:rPr>
                <w:sz w:val="20"/>
                <w:szCs w:val="20"/>
              </w:rPr>
              <w:t>Объемы финансирования, тыс. рублей, в т.ч.</w:t>
            </w:r>
          </w:p>
        </w:tc>
      </w:tr>
      <w:tr w:rsidR="00773609" w:rsidRPr="00C00D3E" w:rsidTr="00285BBA">
        <w:trPr>
          <w:trHeight w:val="1503"/>
        </w:trPr>
        <w:tc>
          <w:tcPr>
            <w:tcW w:w="1134" w:type="dxa"/>
            <w:vMerge/>
            <w:tcBorders>
              <w:bottom w:val="single" w:sz="4" w:space="0" w:color="auto"/>
            </w:tcBorders>
            <w:shd w:val="clear" w:color="auto" w:fill="auto"/>
          </w:tcPr>
          <w:p w:rsidR="00773609" w:rsidRPr="00C00D3E" w:rsidRDefault="00773609" w:rsidP="00285BBA">
            <w:pPr>
              <w:autoSpaceDE w:val="0"/>
              <w:jc w:val="center"/>
              <w:rPr>
                <w:sz w:val="20"/>
                <w:szCs w:val="20"/>
              </w:rPr>
            </w:pPr>
          </w:p>
        </w:tc>
        <w:tc>
          <w:tcPr>
            <w:tcW w:w="1418" w:type="dxa"/>
            <w:vMerge/>
            <w:tcBorders>
              <w:bottom w:val="single" w:sz="4" w:space="0" w:color="auto"/>
            </w:tcBorders>
            <w:shd w:val="clear" w:color="auto" w:fill="auto"/>
          </w:tcPr>
          <w:p w:rsidR="00773609" w:rsidRPr="00C00D3E" w:rsidRDefault="00773609" w:rsidP="00285BBA">
            <w:pPr>
              <w:autoSpaceDE w:val="0"/>
              <w:jc w:val="center"/>
              <w:rPr>
                <w:sz w:val="20"/>
                <w:szCs w:val="20"/>
              </w:rPr>
            </w:pPr>
          </w:p>
        </w:tc>
        <w:tc>
          <w:tcPr>
            <w:tcW w:w="992" w:type="dxa"/>
            <w:vMerge/>
            <w:tcBorders>
              <w:bottom w:val="single" w:sz="4" w:space="0" w:color="auto"/>
            </w:tcBorders>
            <w:shd w:val="clear" w:color="auto" w:fill="auto"/>
          </w:tcPr>
          <w:p w:rsidR="00773609" w:rsidRPr="00C00D3E" w:rsidRDefault="00773609" w:rsidP="00285BBA">
            <w:pPr>
              <w:autoSpaceDE w:val="0"/>
              <w:jc w:val="center"/>
              <w:rPr>
                <w:sz w:val="20"/>
                <w:szCs w:val="20"/>
              </w:rPr>
            </w:pPr>
          </w:p>
        </w:tc>
        <w:tc>
          <w:tcPr>
            <w:tcW w:w="850" w:type="dxa"/>
            <w:vMerge/>
            <w:tcBorders>
              <w:bottom w:val="single" w:sz="4" w:space="0" w:color="auto"/>
            </w:tcBorders>
          </w:tcPr>
          <w:p w:rsidR="00773609" w:rsidRPr="00C00D3E" w:rsidRDefault="00773609" w:rsidP="00285BBA">
            <w:pPr>
              <w:autoSpaceDE w:val="0"/>
              <w:jc w:val="center"/>
              <w:rPr>
                <w:sz w:val="20"/>
                <w:szCs w:val="20"/>
              </w:rPr>
            </w:pPr>
          </w:p>
        </w:tc>
        <w:tc>
          <w:tcPr>
            <w:tcW w:w="1276" w:type="dxa"/>
            <w:tcBorders>
              <w:bottom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всего</w:t>
            </w:r>
          </w:p>
        </w:tc>
        <w:tc>
          <w:tcPr>
            <w:tcW w:w="993" w:type="dxa"/>
            <w:tcBorders>
              <w:bottom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федеральный бюджет</w:t>
            </w:r>
          </w:p>
        </w:tc>
        <w:tc>
          <w:tcPr>
            <w:tcW w:w="992" w:type="dxa"/>
            <w:tcBorders>
              <w:bottom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бюджет</w:t>
            </w:r>
          </w:p>
          <w:p w:rsidR="00773609" w:rsidRPr="00C00D3E" w:rsidRDefault="00773609" w:rsidP="00285BBA">
            <w:pPr>
              <w:autoSpaceDE w:val="0"/>
              <w:jc w:val="center"/>
              <w:rPr>
                <w:sz w:val="20"/>
                <w:szCs w:val="20"/>
              </w:rPr>
            </w:pPr>
            <w:r w:rsidRPr="00C00D3E">
              <w:rPr>
                <w:sz w:val="20"/>
                <w:szCs w:val="20"/>
              </w:rPr>
              <w:t>области</w:t>
            </w:r>
          </w:p>
        </w:tc>
        <w:tc>
          <w:tcPr>
            <w:tcW w:w="850" w:type="dxa"/>
            <w:tcBorders>
              <w:bottom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местный бюджет</w:t>
            </w:r>
          </w:p>
        </w:tc>
        <w:tc>
          <w:tcPr>
            <w:tcW w:w="709" w:type="dxa"/>
            <w:tcBorders>
              <w:bottom w:val="single" w:sz="4" w:space="0" w:color="auto"/>
            </w:tcBorders>
            <w:shd w:val="clear" w:color="auto" w:fill="auto"/>
          </w:tcPr>
          <w:p w:rsidR="00773609" w:rsidRPr="00C00D3E" w:rsidRDefault="00773609" w:rsidP="00285BBA">
            <w:pPr>
              <w:autoSpaceDE w:val="0"/>
              <w:jc w:val="center"/>
              <w:rPr>
                <w:sz w:val="20"/>
                <w:szCs w:val="20"/>
              </w:rPr>
            </w:pPr>
            <w:r w:rsidRPr="00C00D3E">
              <w:rPr>
                <w:sz w:val="20"/>
                <w:szCs w:val="20"/>
              </w:rPr>
              <w:t>внебюджетные средства</w:t>
            </w:r>
          </w:p>
        </w:tc>
      </w:tr>
      <w:tr w:rsidR="00773609" w:rsidRPr="00C00D3E" w:rsidTr="00285BBA">
        <w:tc>
          <w:tcPr>
            <w:tcW w:w="1134" w:type="dxa"/>
            <w:shd w:val="clear" w:color="auto" w:fill="auto"/>
          </w:tcPr>
          <w:p w:rsidR="00773609" w:rsidRPr="00C00D3E" w:rsidRDefault="00773609" w:rsidP="00285BBA">
            <w:pPr>
              <w:autoSpaceDE w:val="0"/>
              <w:jc w:val="center"/>
              <w:rPr>
                <w:sz w:val="20"/>
                <w:szCs w:val="20"/>
              </w:rPr>
            </w:pPr>
            <w:r w:rsidRPr="00C00D3E">
              <w:rPr>
                <w:sz w:val="20"/>
                <w:szCs w:val="20"/>
              </w:rPr>
              <w:t>1</w:t>
            </w:r>
          </w:p>
        </w:tc>
        <w:tc>
          <w:tcPr>
            <w:tcW w:w="1418" w:type="dxa"/>
            <w:shd w:val="clear" w:color="auto" w:fill="auto"/>
          </w:tcPr>
          <w:p w:rsidR="00773609" w:rsidRPr="00C00D3E" w:rsidRDefault="00773609" w:rsidP="00285BBA">
            <w:pPr>
              <w:autoSpaceDE w:val="0"/>
              <w:jc w:val="center"/>
              <w:rPr>
                <w:sz w:val="20"/>
                <w:szCs w:val="20"/>
              </w:rPr>
            </w:pPr>
            <w:r w:rsidRPr="00C00D3E">
              <w:rPr>
                <w:sz w:val="20"/>
                <w:szCs w:val="20"/>
              </w:rPr>
              <w:t>2</w:t>
            </w:r>
          </w:p>
        </w:tc>
        <w:tc>
          <w:tcPr>
            <w:tcW w:w="992" w:type="dxa"/>
            <w:shd w:val="clear" w:color="auto" w:fill="auto"/>
          </w:tcPr>
          <w:p w:rsidR="00773609" w:rsidRPr="00C00D3E" w:rsidRDefault="00773609" w:rsidP="00285BBA">
            <w:pPr>
              <w:autoSpaceDE w:val="0"/>
              <w:jc w:val="center"/>
              <w:rPr>
                <w:sz w:val="20"/>
                <w:szCs w:val="20"/>
              </w:rPr>
            </w:pPr>
            <w:r w:rsidRPr="00C00D3E">
              <w:rPr>
                <w:sz w:val="20"/>
                <w:szCs w:val="20"/>
              </w:rPr>
              <w:t>3</w:t>
            </w:r>
          </w:p>
        </w:tc>
        <w:tc>
          <w:tcPr>
            <w:tcW w:w="850" w:type="dxa"/>
          </w:tcPr>
          <w:p w:rsidR="00773609" w:rsidRPr="00C00D3E" w:rsidRDefault="00773609" w:rsidP="00285BBA">
            <w:pPr>
              <w:autoSpaceDE w:val="0"/>
              <w:jc w:val="center"/>
              <w:rPr>
                <w:sz w:val="20"/>
                <w:szCs w:val="20"/>
              </w:rPr>
            </w:pPr>
          </w:p>
        </w:tc>
        <w:tc>
          <w:tcPr>
            <w:tcW w:w="1276" w:type="dxa"/>
            <w:shd w:val="clear" w:color="auto" w:fill="auto"/>
          </w:tcPr>
          <w:p w:rsidR="00773609" w:rsidRPr="00C00D3E" w:rsidRDefault="00773609" w:rsidP="00285BBA">
            <w:pPr>
              <w:autoSpaceDE w:val="0"/>
              <w:jc w:val="center"/>
              <w:rPr>
                <w:sz w:val="20"/>
                <w:szCs w:val="20"/>
              </w:rPr>
            </w:pPr>
            <w:r w:rsidRPr="00C00D3E">
              <w:rPr>
                <w:sz w:val="20"/>
                <w:szCs w:val="20"/>
              </w:rPr>
              <w:t>5</w:t>
            </w:r>
          </w:p>
        </w:tc>
        <w:tc>
          <w:tcPr>
            <w:tcW w:w="993" w:type="dxa"/>
            <w:shd w:val="clear" w:color="auto" w:fill="auto"/>
          </w:tcPr>
          <w:p w:rsidR="00773609" w:rsidRPr="00C00D3E" w:rsidRDefault="00773609" w:rsidP="00285BBA">
            <w:pPr>
              <w:autoSpaceDE w:val="0"/>
              <w:jc w:val="center"/>
              <w:rPr>
                <w:sz w:val="20"/>
                <w:szCs w:val="20"/>
              </w:rPr>
            </w:pPr>
            <w:r w:rsidRPr="00C00D3E">
              <w:rPr>
                <w:sz w:val="20"/>
                <w:szCs w:val="20"/>
              </w:rPr>
              <w:t>6</w:t>
            </w:r>
          </w:p>
        </w:tc>
        <w:tc>
          <w:tcPr>
            <w:tcW w:w="992" w:type="dxa"/>
            <w:shd w:val="clear" w:color="auto" w:fill="auto"/>
          </w:tcPr>
          <w:p w:rsidR="00773609" w:rsidRPr="00C00D3E" w:rsidRDefault="00773609" w:rsidP="00285BBA">
            <w:pPr>
              <w:autoSpaceDE w:val="0"/>
              <w:jc w:val="center"/>
              <w:rPr>
                <w:sz w:val="20"/>
                <w:szCs w:val="20"/>
              </w:rPr>
            </w:pPr>
            <w:r w:rsidRPr="00C00D3E">
              <w:rPr>
                <w:sz w:val="20"/>
                <w:szCs w:val="20"/>
              </w:rPr>
              <w:t>7</w:t>
            </w:r>
          </w:p>
        </w:tc>
        <w:tc>
          <w:tcPr>
            <w:tcW w:w="850" w:type="dxa"/>
            <w:shd w:val="clear" w:color="auto" w:fill="auto"/>
          </w:tcPr>
          <w:p w:rsidR="00773609" w:rsidRPr="00C00D3E" w:rsidRDefault="00773609" w:rsidP="00285BBA">
            <w:pPr>
              <w:autoSpaceDE w:val="0"/>
              <w:jc w:val="center"/>
              <w:rPr>
                <w:sz w:val="20"/>
                <w:szCs w:val="20"/>
              </w:rPr>
            </w:pPr>
            <w:r w:rsidRPr="00C00D3E">
              <w:rPr>
                <w:sz w:val="20"/>
                <w:szCs w:val="20"/>
              </w:rPr>
              <w:t>8</w:t>
            </w:r>
          </w:p>
        </w:tc>
        <w:tc>
          <w:tcPr>
            <w:tcW w:w="709" w:type="dxa"/>
            <w:shd w:val="clear" w:color="auto" w:fill="auto"/>
          </w:tcPr>
          <w:p w:rsidR="00773609" w:rsidRPr="00C00D3E" w:rsidRDefault="00773609" w:rsidP="00285BBA">
            <w:pPr>
              <w:autoSpaceDE w:val="0"/>
              <w:jc w:val="center"/>
              <w:rPr>
                <w:sz w:val="20"/>
                <w:szCs w:val="20"/>
              </w:rPr>
            </w:pPr>
            <w:r w:rsidRPr="00C00D3E">
              <w:rPr>
                <w:sz w:val="20"/>
                <w:szCs w:val="20"/>
              </w:rPr>
              <w:t>9</w:t>
            </w:r>
          </w:p>
        </w:tc>
      </w:tr>
      <w:tr w:rsidR="00773609" w:rsidRPr="00C00D3E" w:rsidTr="00285BBA">
        <w:trPr>
          <w:trHeight w:val="265"/>
        </w:trPr>
        <w:tc>
          <w:tcPr>
            <w:tcW w:w="1134" w:type="dxa"/>
            <w:vMerge w:val="restart"/>
            <w:shd w:val="clear" w:color="auto" w:fill="auto"/>
          </w:tcPr>
          <w:p w:rsidR="00773609" w:rsidRPr="00C00D3E" w:rsidRDefault="00773609" w:rsidP="00285BBA">
            <w:pPr>
              <w:autoSpaceDE w:val="0"/>
              <w:rPr>
                <w:sz w:val="20"/>
                <w:szCs w:val="20"/>
              </w:rPr>
            </w:pPr>
            <w:r w:rsidRPr="00C00D3E">
              <w:rPr>
                <w:sz w:val="20"/>
                <w:szCs w:val="20"/>
              </w:rPr>
              <w:t>Муниципальная программа Мордовского муниципального округа</w:t>
            </w:r>
          </w:p>
        </w:tc>
        <w:tc>
          <w:tcPr>
            <w:tcW w:w="1418" w:type="dxa"/>
            <w:vMerge w:val="restart"/>
            <w:shd w:val="clear" w:color="auto" w:fill="auto"/>
          </w:tcPr>
          <w:p w:rsidR="00773609" w:rsidRPr="00C00D3E" w:rsidRDefault="00773609" w:rsidP="00285BBA">
            <w:pPr>
              <w:autoSpaceDE w:val="0"/>
              <w:rPr>
                <w:sz w:val="20"/>
                <w:szCs w:val="20"/>
              </w:rPr>
            </w:pPr>
            <w:r w:rsidRPr="00C00D3E">
              <w:rPr>
                <w:rFonts w:eastAsia="DejaVu Sans" w:cs="Lohit Hindi"/>
                <w:kern w:val="1"/>
                <w:sz w:val="20"/>
                <w:szCs w:val="20"/>
                <w:lang w:eastAsia="zh-CN" w:bidi="hi-IN"/>
              </w:rPr>
              <w:t>«Развитие образования»</w:t>
            </w:r>
          </w:p>
        </w:tc>
        <w:tc>
          <w:tcPr>
            <w:tcW w:w="992" w:type="dxa"/>
            <w:vMerge w:val="restart"/>
            <w:shd w:val="clear" w:color="auto" w:fill="auto"/>
          </w:tcPr>
          <w:p w:rsidR="00773609" w:rsidRPr="00C00D3E" w:rsidRDefault="00773609" w:rsidP="00285BBA">
            <w:pPr>
              <w:autoSpaceDE w:val="0"/>
              <w:rPr>
                <w:sz w:val="20"/>
                <w:szCs w:val="20"/>
              </w:rPr>
            </w:pPr>
            <w:r w:rsidRPr="00C00D3E">
              <w:rPr>
                <w:sz w:val="20"/>
                <w:szCs w:val="20"/>
              </w:rPr>
              <w:t>Всего</w:t>
            </w:r>
          </w:p>
        </w:tc>
        <w:tc>
          <w:tcPr>
            <w:tcW w:w="850" w:type="dxa"/>
          </w:tcPr>
          <w:p w:rsidR="00773609" w:rsidRPr="00C00D3E" w:rsidRDefault="00773609" w:rsidP="00285BBA">
            <w:pPr>
              <w:autoSpaceDE w:val="0"/>
              <w:jc w:val="center"/>
              <w:rPr>
                <w:sz w:val="20"/>
                <w:szCs w:val="20"/>
              </w:rPr>
            </w:pPr>
            <w:r w:rsidRPr="00C00D3E">
              <w:rPr>
                <w:sz w:val="20"/>
                <w:szCs w:val="20"/>
              </w:rPr>
              <w:t>2024</w:t>
            </w:r>
          </w:p>
        </w:tc>
        <w:tc>
          <w:tcPr>
            <w:tcW w:w="1276" w:type="dxa"/>
            <w:shd w:val="clear" w:color="auto" w:fill="auto"/>
          </w:tcPr>
          <w:p w:rsidR="00773609" w:rsidRPr="00C00D3E" w:rsidRDefault="00773609" w:rsidP="00285BBA">
            <w:pPr>
              <w:autoSpaceDE w:val="0"/>
              <w:jc w:val="center"/>
              <w:rPr>
                <w:sz w:val="20"/>
                <w:szCs w:val="20"/>
              </w:rPr>
            </w:pPr>
            <w:r w:rsidRPr="00C00D3E">
              <w:rPr>
                <w:sz w:val="20"/>
                <w:szCs w:val="20"/>
              </w:rPr>
              <w:t>325376,8</w:t>
            </w:r>
          </w:p>
        </w:tc>
        <w:tc>
          <w:tcPr>
            <w:tcW w:w="993" w:type="dxa"/>
            <w:shd w:val="clear" w:color="auto" w:fill="auto"/>
          </w:tcPr>
          <w:p w:rsidR="00773609" w:rsidRPr="00C00D3E" w:rsidRDefault="00773609" w:rsidP="00285BBA">
            <w:pPr>
              <w:autoSpaceDE w:val="0"/>
              <w:rPr>
                <w:sz w:val="20"/>
                <w:szCs w:val="20"/>
              </w:rPr>
            </w:pPr>
            <w:r w:rsidRPr="00C00D3E">
              <w:rPr>
                <w:sz w:val="20"/>
                <w:szCs w:val="20"/>
              </w:rPr>
              <w:t>18499,8</w:t>
            </w:r>
          </w:p>
        </w:tc>
        <w:tc>
          <w:tcPr>
            <w:tcW w:w="992" w:type="dxa"/>
            <w:shd w:val="clear" w:color="auto" w:fill="auto"/>
          </w:tcPr>
          <w:p w:rsidR="00773609" w:rsidRPr="00C00D3E" w:rsidRDefault="00773609" w:rsidP="00285BBA">
            <w:pPr>
              <w:autoSpaceDE w:val="0"/>
              <w:rPr>
                <w:sz w:val="20"/>
                <w:szCs w:val="20"/>
              </w:rPr>
            </w:pPr>
            <w:r w:rsidRPr="00C00D3E">
              <w:rPr>
                <w:sz w:val="20"/>
                <w:szCs w:val="20"/>
              </w:rPr>
              <w:t>163893,8</w:t>
            </w:r>
          </w:p>
        </w:tc>
        <w:tc>
          <w:tcPr>
            <w:tcW w:w="850" w:type="dxa"/>
            <w:shd w:val="clear" w:color="auto" w:fill="auto"/>
          </w:tcPr>
          <w:p w:rsidR="00773609" w:rsidRPr="00C00D3E" w:rsidRDefault="00773609" w:rsidP="00285BBA">
            <w:pPr>
              <w:autoSpaceDE w:val="0"/>
              <w:rPr>
                <w:sz w:val="20"/>
                <w:szCs w:val="20"/>
              </w:rPr>
            </w:pPr>
            <w:r w:rsidRPr="00C00D3E">
              <w:rPr>
                <w:sz w:val="20"/>
                <w:szCs w:val="20"/>
              </w:rPr>
              <w:t>142983,2</w:t>
            </w: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shd w:val="clear" w:color="auto" w:fill="auto"/>
          </w:tcPr>
          <w:p w:rsidR="00773609" w:rsidRPr="00C00D3E" w:rsidRDefault="00773609" w:rsidP="00285BBA">
            <w:pPr>
              <w:autoSpaceDE w:val="0"/>
              <w:rPr>
                <w:sz w:val="20"/>
                <w:szCs w:val="20"/>
              </w:rPr>
            </w:pPr>
          </w:p>
        </w:tc>
        <w:tc>
          <w:tcPr>
            <w:tcW w:w="1418" w:type="dxa"/>
            <w:vMerge/>
            <w:shd w:val="clear" w:color="auto" w:fill="auto"/>
          </w:tcPr>
          <w:p w:rsidR="00773609" w:rsidRPr="00C00D3E" w:rsidRDefault="00773609" w:rsidP="00285BBA">
            <w:pPr>
              <w:autoSpaceDE w:val="0"/>
              <w:rPr>
                <w:sz w:val="20"/>
                <w:szCs w:val="20"/>
              </w:rPr>
            </w:pPr>
          </w:p>
        </w:tc>
        <w:tc>
          <w:tcPr>
            <w:tcW w:w="992" w:type="dxa"/>
            <w:vMerge/>
            <w:shd w:val="clear" w:color="auto" w:fill="auto"/>
          </w:tcPr>
          <w:p w:rsidR="00773609" w:rsidRPr="00C00D3E" w:rsidRDefault="00773609" w:rsidP="00285BBA">
            <w:pPr>
              <w:autoSpaceDE w:val="0"/>
              <w:rPr>
                <w:sz w:val="20"/>
                <w:szCs w:val="20"/>
              </w:rPr>
            </w:pPr>
          </w:p>
        </w:tc>
        <w:tc>
          <w:tcPr>
            <w:tcW w:w="850" w:type="dxa"/>
          </w:tcPr>
          <w:p w:rsidR="00773609" w:rsidRPr="00C00D3E" w:rsidRDefault="00773609" w:rsidP="00285BBA">
            <w:pPr>
              <w:autoSpaceDE w:val="0"/>
              <w:jc w:val="center"/>
              <w:rPr>
                <w:sz w:val="20"/>
                <w:szCs w:val="20"/>
              </w:rPr>
            </w:pPr>
            <w:r w:rsidRPr="00C00D3E">
              <w:rPr>
                <w:sz w:val="20"/>
                <w:szCs w:val="20"/>
              </w:rPr>
              <w:t>2025</w:t>
            </w:r>
          </w:p>
        </w:tc>
        <w:tc>
          <w:tcPr>
            <w:tcW w:w="1276" w:type="dxa"/>
            <w:shd w:val="clear" w:color="auto" w:fill="auto"/>
          </w:tcPr>
          <w:p w:rsidR="00773609" w:rsidRPr="00C00D3E" w:rsidRDefault="00773609" w:rsidP="00285BBA">
            <w:pPr>
              <w:autoSpaceDE w:val="0"/>
              <w:jc w:val="center"/>
              <w:rPr>
                <w:sz w:val="20"/>
                <w:szCs w:val="20"/>
              </w:rPr>
            </w:pPr>
            <w:r w:rsidRPr="00C00D3E">
              <w:rPr>
                <w:sz w:val="20"/>
                <w:szCs w:val="20"/>
              </w:rPr>
              <w:t>327347,6</w:t>
            </w:r>
          </w:p>
        </w:tc>
        <w:tc>
          <w:tcPr>
            <w:tcW w:w="993" w:type="dxa"/>
            <w:shd w:val="clear" w:color="auto" w:fill="auto"/>
          </w:tcPr>
          <w:p w:rsidR="00773609" w:rsidRPr="00C00D3E" w:rsidRDefault="00773609" w:rsidP="00285BBA">
            <w:pPr>
              <w:autoSpaceDE w:val="0"/>
              <w:rPr>
                <w:sz w:val="20"/>
                <w:szCs w:val="20"/>
              </w:rPr>
            </w:pPr>
            <w:r w:rsidRPr="00C00D3E">
              <w:rPr>
                <w:sz w:val="20"/>
                <w:szCs w:val="20"/>
              </w:rPr>
              <w:t>19855,1</w:t>
            </w:r>
          </w:p>
        </w:tc>
        <w:tc>
          <w:tcPr>
            <w:tcW w:w="992" w:type="dxa"/>
            <w:shd w:val="clear" w:color="auto" w:fill="auto"/>
          </w:tcPr>
          <w:p w:rsidR="00773609" w:rsidRPr="00C00D3E" w:rsidRDefault="00773609" w:rsidP="00285BBA">
            <w:pPr>
              <w:autoSpaceDE w:val="0"/>
              <w:rPr>
                <w:sz w:val="20"/>
                <w:szCs w:val="20"/>
              </w:rPr>
            </w:pPr>
            <w:r w:rsidRPr="00C00D3E">
              <w:rPr>
                <w:sz w:val="20"/>
                <w:szCs w:val="20"/>
              </w:rPr>
              <w:t>163592,9</w:t>
            </w:r>
          </w:p>
        </w:tc>
        <w:tc>
          <w:tcPr>
            <w:tcW w:w="850" w:type="dxa"/>
            <w:shd w:val="clear" w:color="auto" w:fill="auto"/>
          </w:tcPr>
          <w:p w:rsidR="00773609" w:rsidRPr="00C00D3E" w:rsidRDefault="00773609" w:rsidP="00285BBA">
            <w:pPr>
              <w:autoSpaceDE w:val="0"/>
              <w:rPr>
                <w:sz w:val="20"/>
                <w:szCs w:val="20"/>
              </w:rPr>
            </w:pPr>
            <w:r w:rsidRPr="00C00D3E">
              <w:rPr>
                <w:sz w:val="20"/>
                <w:szCs w:val="20"/>
              </w:rPr>
              <w:t>143899,6</w:t>
            </w: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shd w:val="clear" w:color="auto" w:fill="auto"/>
          </w:tcPr>
          <w:p w:rsidR="00773609" w:rsidRPr="00C00D3E" w:rsidRDefault="00773609" w:rsidP="00285BBA">
            <w:pPr>
              <w:autoSpaceDE w:val="0"/>
              <w:rPr>
                <w:sz w:val="20"/>
                <w:szCs w:val="20"/>
              </w:rPr>
            </w:pPr>
          </w:p>
        </w:tc>
        <w:tc>
          <w:tcPr>
            <w:tcW w:w="1418" w:type="dxa"/>
            <w:vMerge/>
            <w:shd w:val="clear" w:color="auto" w:fill="auto"/>
          </w:tcPr>
          <w:p w:rsidR="00773609" w:rsidRPr="00C00D3E" w:rsidRDefault="00773609" w:rsidP="00285BBA">
            <w:pPr>
              <w:autoSpaceDE w:val="0"/>
              <w:rPr>
                <w:sz w:val="20"/>
                <w:szCs w:val="20"/>
              </w:rPr>
            </w:pPr>
          </w:p>
        </w:tc>
        <w:tc>
          <w:tcPr>
            <w:tcW w:w="992" w:type="dxa"/>
            <w:vMerge/>
            <w:shd w:val="clear" w:color="auto" w:fill="auto"/>
          </w:tcPr>
          <w:p w:rsidR="00773609" w:rsidRPr="00C00D3E" w:rsidRDefault="00773609" w:rsidP="00285BBA">
            <w:pPr>
              <w:autoSpaceDE w:val="0"/>
              <w:rPr>
                <w:sz w:val="20"/>
                <w:szCs w:val="20"/>
              </w:rPr>
            </w:pPr>
          </w:p>
        </w:tc>
        <w:tc>
          <w:tcPr>
            <w:tcW w:w="850" w:type="dxa"/>
          </w:tcPr>
          <w:p w:rsidR="00773609" w:rsidRPr="00C00D3E" w:rsidRDefault="00773609" w:rsidP="00285BBA">
            <w:pPr>
              <w:autoSpaceDE w:val="0"/>
              <w:jc w:val="center"/>
              <w:rPr>
                <w:sz w:val="20"/>
                <w:szCs w:val="20"/>
              </w:rPr>
            </w:pPr>
            <w:r w:rsidRPr="00C00D3E">
              <w:rPr>
                <w:sz w:val="20"/>
                <w:szCs w:val="20"/>
              </w:rPr>
              <w:t>2026</w:t>
            </w:r>
          </w:p>
        </w:tc>
        <w:tc>
          <w:tcPr>
            <w:tcW w:w="1276" w:type="dxa"/>
            <w:shd w:val="clear" w:color="auto" w:fill="auto"/>
          </w:tcPr>
          <w:p w:rsidR="00773609" w:rsidRPr="00C00D3E" w:rsidRDefault="00773609" w:rsidP="00285BBA">
            <w:pPr>
              <w:autoSpaceDE w:val="0"/>
              <w:jc w:val="center"/>
              <w:rPr>
                <w:sz w:val="20"/>
                <w:szCs w:val="20"/>
              </w:rPr>
            </w:pPr>
            <w:r w:rsidRPr="00C00D3E">
              <w:rPr>
                <w:sz w:val="20"/>
                <w:szCs w:val="20"/>
              </w:rPr>
              <w:t>306559,0</w:t>
            </w:r>
          </w:p>
        </w:tc>
        <w:tc>
          <w:tcPr>
            <w:tcW w:w="993" w:type="dxa"/>
            <w:shd w:val="clear" w:color="auto" w:fill="auto"/>
          </w:tcPr>
          <w:p w:rsidR="00773609" w:rsidRPr="00C00D3E" w:rsidRDefault="00773609" w:rsidP="00285BBA">
            <w:pPr>
              <w:autoSpaceDE w:val="0"/>
              <w:rPr>
                <w:sz w:val="20"/>
                <w:szCs w:val="20"/>
              </w:rPr>
            </w:pPr>
            <w:r w:rsidRPr="00C00D3E">
              <w:rPr>
                <w:sz w:val="20"/>
                <w:szCs w:val="20"/>
              </w:rPr>
              <w:t>19399,7</w:t>
            </w:r>
          </w:p>
        </w:tc>
        <w:tc>
          <w:tcPr>
            <w:tcW w:w="992" w:type="dxa"/>
            <w:shd w:val="clear" w:color="auto" w:fill="auto"/>
          </w:tcPr>
          <w:p w:rsidR="00773609" w:rsidRPr="00C00D3E" w:rsidRDefault="00773609" w:rsidP="00285BBA">
            <w:pPr>
              <w:autoSpaceDE w:val="0"/>
              <w:rPr>
                <w:sz w:val="20"/>
                <w:szCs w:val="20"/>
              </w:rPr>
            </w:pPr>
            <w:r w:rsidRPr="00C00D3E">
              <w:rPr>
                <w:sz w:val="20"/>
                <w:szCs w:val="20"/>
              </w:rPr>
              <w:t>159355,2</w:t>
            </w:r>
          </w:p>
        </w:tc>
        <w:tc>
          <w:tcPr>
            <w:tcW w:w="850" w:type="dxa"/>
            <w:shd w:val="clear" w:color="auto" w:fill="auto"/>
          </w:tcPr>
          <w:p w:rsidR="00773609" w:rsidRPr="00C00D3E" w:rsidRDefault="00773609" w:rsidP="00285BBA">
            <w:pPr>
              <w:autoSpaceDE w:val="0"/>
              <w:rPr>
                <w:sz w:val="20"/>
                <w:szCs w:val="20"/>
              </w:rPr>
            </w:pPr>
            <w:r w:rsidRPr="00C00D3E">
              <w:rPr>
                <w:sz w:val="20"/>
                <w:szCs w:val="20"/>
              </w:rPr>
              <w:t>127804,1</w:t>
            </w: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shd w:val="clear" w:color="auto" w:fill="auto"/>
          </w:tcPr>
          <w:p w:rsidR="00773609" w:rsidRPr="00C00D3E" w:rsidRDefault="00773609" w:rsidP="00285BBA">
            <w:pPr>
              <w:autoSpaceDE w:val="0"/>
              <w:rPr>
                <w:sz w:val="20"/>
                <w:szCs w:val="20"/>
              </w:rPr>
            </w:pPr>
          </w:p>
        </w:tc>
        <w:tc>
          <w:tcPr>
            <w:tcW w:w="1418" w:type="dxa"/>
            <w:vMerge/>
            <w:shd w:val="clear" w:color="auto" w:fill="auto"/>
          </w:tcPr>
          <w:p w:rsidR="00773609" w:rsidRPr="00C00D3E" w:rsidRDefault="00773609" w:rsidP="00285BBA">
            <w:pPr>
              <w:autoSpaceDE w:val="0"/>
              <w:rPr>
                <w:sz w:val="20"/>
                <w:szCs w:val="20"/>
              </w:rPr>
            </w:pPr>
          </w:p>
        </w:tc>
        <w:tc>
          <w:tcPr>
            <w:tcW w:w="992" w:type="dxa"/>
            <w:vMerge/>
            <w:shd w:val="clear" w:color="auto" w:fill="auto"/>
          </w:tcPr>
          <w:p w:rsidR="00773609" w:rsidRPr="00C00D3E" w:rsidRDefault="00773609" w:rsidP="00285BBA">
            <w:pPr>
              <w:autoSpaceDE w:val="0"/>
              <w:rPr>
                <w:sz w:val="20"/>
                <w:szCs w:val="20"/>
              </w:rPr>
            </w:pPr>
          </w:p>
        </w:tc>
        <w:tc>
          <w:tcPr>
            <w:tcW w:w="850" w:type="dxa"/>
          </w:tcPr>
          <w:p w:rsidR="00773609" w:rsidRPr="00C00D3E" w:rsidRDefault="00773609" w:rsidP="00285BBA">
            <w:pPr>
              <w:autoSpaceDE w:val="0"/>
              <w:jc w:val="center"/>
              <w:rPr>
                <w:sz w:val="20"/>
                <w:szCs w:val="20"/>
              </w:rPr>
            </w:pPr>
            <w:r w:rsidRPr="00C00D3E">
              <w:rPr>
                <w:sz w:val="20"/>
                <w:szCs w:val="20"/>
              </w:rPr>
              <w:t>2027</w:t>
            </w:r>
          </w:p>
        </w:tc>
        <w:tc>
          <w:tcPr>
            <w:tcW w:w="1276" w:type="dxa"/>
            <w:shd w:val="clear" w:color="auto" w:fill="auto"/>
          </w:tcPr>
          <w:p w:rsidR="00773609" w:rsidRPr="00C00D3E" w:rsidRDefault="00773609" w:rsidP="00285BBA">
            <w:pPr>
              <w:autoSpaceDE w:val="0"/>
              <w:jc w:val="center"/>
              <w:rPr>
                <w:sz w:val="20"/>
                <w:szCs w:val="20"/>
              </w:rPr>
            </w:pPr>
            <w:r w:rsidRPr="00C00D3E">
              <w:rPr>
                <w:sz w:val="20"/>
                <w:szCs w:val="20"/>
              </w:rPr>
              <w:t>459364,0</w:t>
            </w:r>
          </w:p>
        </w:tc>
        <w:tc>
          <w:tcPr>
            <w:tcW w:w="993" w:type="dxa"/>
            <w:shd w:val="clear" w:color="auto" w:fill="auto"/>
          </w:tcPr>
          <w:p w:rsidR="00773609" w:rsidRPr="00C00D3E" w:rsidRDefault="00773609" w:rsidP="00285BBA">
            <w:pPr>
              <w:autoSpaceDE w:val="0"/>
              <w:rPr>
                <w:sz w:val="20"/>
                <w:szCs w:val="20"/>
              </w:rPr>
            </w:pPr>
            <w:r w:rsidRPr="00C00D3E">
              <w:rPr>
                <w:sz w:val="20"/>
                <w:szCs w:val="20"/>
              </w:rPr>
              <w:t>162516,0</w:t>
            </w:r>
          </w:p>
        </w:tc>
        <w:tc>
          <w:tcPr>
            <w:tcW w:w="992" w:type="dxa"/>
            <w:shd w:val="clear" w:color="auto" w:fill="auto"/>
          </w:tcPr>
          <w:p w:rsidR="00773609" w:rsidRPr="00C00D3E" w:rsidRDefault="00773609" w:rsidP="00285BBA">
            <w:pPr>
              <w:autoSpaceDE w:val="0"/>
              <w:rPr>
                <w:sz w:val="20"/>
                <w:szCs w:val="20"/>
              </w:rPr>
            </w:pPr>
            <w:r w:rsidRPr="00C00D3E">
              <w:rPr>
                <w:sz w:val="20"/>
                <w:szCs w:val="20"/>
              </w:rPr>
              <w:t>169628,8</w:t>
            </w:r>
          </w:p>
        </w:tc>
        <w:tc>
          <w:tcPr>
            <w:tcW w:w="850" w:type="dxa"/>
            <w:shd w:val="clear" w:color="auto" w:fill="auto"/>
          </w:tcPr>
          <w:p w:rsidR="00773609" w:rsidRPr="00C00D3E" w:rsidRDefault="00773609" w:rsidP="00285BBA">
            <w:pPr>
              <w:autoSpaceDE w:val="0"/>
              <w:rPr>
                <w:sz w:val="20"/>
                <w:szCs w:val="20"/>
              </w:rPr>
            </w:pPr>
            <w:r w:rsidRPr="00C00D3E">
              <w:rPr>
                <w:sz w:val="20"/>
                <w:szCs w:val="20"/>
              </w:rPr>
              <w:t>127219,2</w:t>
            </w: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shd w:val="clear" w:color="auto" w:fill="auto"/>
          </w:tcPr>
          <w:p w:rsidR="00773609" w:rsidRPr="00C00D3E" w:rsidRDefault="00773609" w:rsidP="00285BBA">
            <w:pPr>
              <w:autoSpaceDE w:val="0"/>
              <w:rPr>
                <w:sz w:val="20"/>
                <w:szCs w:val="20"/>
              </w:rPr>
            </w:pPr>
          </w:p>
        </w:tc>
        <w:tc>
          <w:tcPr>
            <w:tcW w:w="1418" w:type="dxa"/>
            <w:vMerge/>
            <w:shd w:val="clear" w:color="auto" w:fill="auto"/>
          </w:tcPr>
          <w:p w:rsidR="00773609" w:rsidRPr="00C00D3E" w:rsidRDefault="00773609" w:rsidP="00285BBA">
            <w:pPr>
              <w:autoSpaceDE w:val="0"/>
              <w:rPr>
                <w:sz w:val="20"/>
                <w:szCs w:val="20"/>
              </w:rPr>
            </w:pPr>
          </w:p>
        </w:tc>
        <w:tc>
          <w:tcPr>
            <w:tcW w:w="992" w:type="dxa"/>
            <w:vMerge/>
            <w:shd w:val="clear" w:color="auto" w:fill="auto"/>
          </w:tcPr>
          <w:p w:rsidR="00773609" w:rsidRPr="00C00D3E" w:rsidRDefault="00773609" w:rsidP="00285BBA">
            <w:pPr>
              <w:autoSpaceDE w:val="0"/>
              <w:rPr>
                <w:sz w:val="20"/>
                <w:szCs w:val="20"/>
              </w:rPr>
            </w:pPr>
          </w:p>
        </w:tc>
        <w:tc>
          <w:tcPr>
            <w:tcW w:w="850" w:type="dxa"/>
          </w:tcPr>
          <w:p w:rsidR="00773609" w:rsidRPr="00C00D3E" w:rsidRDefault="00773609" w:rsidP="00285BBA">
            <w:pPr>
              <w:autoSpaceDE w:val="0"/>
              <w:jc w:val="center"/>
              <w:rPr>
                <w:sz w:val="20"/>
                <w:szCs w:val="20"/>
              </w:rPr>
            </w:pPr>
            <w:r w:rsidRPr="00C00D3E">
              <w:rPr>
                <w:sz w:val="20"/>
                <w:szCs w:val="20"/>
              </w:rPr>
              <w:t>2028</w:t>
            </w:r>
          </w:p>
        </w:tc>
        <w:tc>
          <w:tcPr>
            <w:tcW w:w="1276" w:type="dxa"/>
            <w:shd w:val="clear" w:color="auto" w:fill="auto"/>
          </w:tcPr>
          <w:p w:rsidR="00773609" w:rsidRPr="00C00D3E" w:rsidRDefault="00773609" w:rsidP="00285BBA">
            <w:pPr>
              <w:autoSpaceDE w:val="0"/>
              <w:jc w:val="center"/>
              <w:rPr>
                <w:sz w:val="20"/>
                <w:szCs w:val="20"/>
              </w:rPr>
            </w:pPr>
            <w:r w:rsidRPr="00C00D3E">
              <w:rPr>
                <w:sz w:val="20"/>
                <w:szCs w:val="20"/>
              </w:rPr>
              <w:t>304516,0</w:t>
            </w:r>
          </w:p>
        </w:tc>
        <w:tc>
          <w:tcPr>
            <w:tcW w:w="993" w:type="dxa"/>
            <w:shd w:val="clear" w:color="auto" w:fill="auto"/>
          </w:tcPr>
          <w:p w:rsidR="00773609" w:rsidRPr="00C00D3E" w:rsidRDefault="00773609" w:rsidP="00285BBA">
            <w:pPr>
              <w:autoSpaceDE w:val="0"/>
              <w:rPr>
                <w:sz w:val="20"/>
                <w:szCs w:val="20"/>
              </w:rPr>
            </w:pPr>
            <w:r w:rsidRPr="00C00D3E">
              <w:rPr>
                <w:sz w:val="20"/>
                <w:szCs w:val="20"/>
              </w:rPr>
              <w:t>19170,3</w:t>
            </w:r>
          </w:p>
        </w:tc>
        <w:tc>
          <w:tcPr>
            <w:tcW w:w="992" w:type="dxa"/>
            <w:shd w:val="clear" w:color="auto" w:fill="auto"/>
          </w:tcPr>
          <w:p w:rsidR="00773609" w:rsidRPr="00C00D3E" w:rsidRDefault="00773609" w:rsidP="00285BBA">
            <w:pPr>
              <w:autoSpaceDE w:val="0"/>
              <w:rPr>
                <w:sz w:val="20"/>
                <w:szCs w:val="20"/>
              </w:rPr>
            </w:pPr>
            <w:r w:rsidRPr="00C00D3E">
              <w:rPr>
                <w:sz w:val="20"/>
                <w:szCs w:val="20"/>
              </w:rPr>
              <w:t>158380,8</w:t>
            </w:r>
          </w:p>
        </w:tc>
        <w:tc>
          <w:tcPr>
            <w:tcW w:w="850" w:type="dxa"/>
            <w:shd w:val="clear" w:color="auto" w:fill="auto"/>
          </w:tcPr>
          <w:p w:rsidR="00773609" w:rsidRPr="00C00D3E" w:rsidRDefault="00773609" w:rsidP="00285BBA">
            <w:pPr>
              <w:autoSpaceDE w:val="0"/>
              <w:rPr>
                <w:sz w:val="20"/>
                <w:szCs w:val="20"/>
              </w:rPr>
            </w:pPr>
            <w:r w:rsidRPr="00C00D3E">
              <w:rPr>
                <w:sz w:val="20"/>
                <w:szCs w:val="20"/>
              </w:rPr>
              <w:t>126964,9</w:t>
            </w: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shd w:val="clear" w:color="auto" w:fill="auto"/>
          </w:tcPr>
          <w:p w:rsidR="00773609" w:rsidRPr="00C00D3E" w:rsidRDefault="00773609" w:rsidP="00285BBA">
            <w:pPr>
              <w:autoSpaceDE w:val="0"/>
              <w:rPr>
                <w:sz w:val="20"/>
                <w:szCs w:val="20"/>
              </w:rPr>
            </w:pPr>
          </w:p>
        </w:tc>
        <w:tc>
          <w:tcPr>
            <w:tcW w:w="1418" w:type="dxa"/>
            <w:vMerge/>
            <w:shd w:val="clear" w:color="auto" w:fill="auto"/>
          </w:tcPr>
          <w:p w:rsidR="00773609" w:rsidRPr="00C00D3E" w:rsidRDefault="00773609" w:rsidP="00285BBA">
            <w:pPr>
              <w:autoSpaceDE w:val="0"/>
              <w:rPr>
                <w:sz w:val="20"/>
                <w:szCs w:val="20"/>
              </w:rPr>
            </w:pPr>
          </w:p>
        </w:tc>
        <w:tc>
          <w:tcPr>
            <w:tcW w:w="992" w:type="dxa"/>
            <w:vMerge/>
            <w:shd w:val="clear" w:color="auto" w:fill="auto"/>
          </w:tcPr>
          <w:p w:rsidR="00773609" w:rsidRPr="00C00D3E" w:rsidRDefault="00773609" w:rsidP="00285BBA">
            <w:pPr>
              <w:autoSpaceDE w:val="0"/>
              <w:rPr>
                <w:sz w:val="20"/>
                <w:szCs w:val="20"/>
              </w:rPr>
            </w:pPr>
          </w:p>
        </w:tc>
        <w:tc>
          <w:tcPr>
            <w:tcW w:w="850" w:type="dxa"/>
          </w:tcPr>
          <w:p w:rsidR="00773609" w:rsidRPr="00C00D3E" w:rsidRDefault="00773609" w:rsidP="00285BBA">
            <w:pPr>
              <w:autoSpaceDE w:val="0"/>
              <w:jc w:val="center"/>
              <w:rPr>
                <w:sz w:val="20"/>
                <w:szCs w:val="20"/>
              </w:rPr>
            </w:pPr>
            <w:r w:rsidRPr="00C00D3E">
              <w:rPr>
                <w:sz w:val="20"/>
                <w:szCs w:val="20"/>
              </w:rPr>
              <w:t>2029</w:t>
            </w:r>
          </w:p>
        </w:tc>
        <w:tc>
          <w:tcPr>
            <w:tcW w:w="1276" w:type="dxa"/>
            <w:shd w:val="clear" w:color="auto" w:fill="auto"/>
          </w:tcPr>
          <w:p w:rsidR="00773609" w:rsidRPr="00C00D3E" w:rsidRDefault="00773609" w:rsidP="00285BBA">
            <w:pPr>
              <w:autoSpaceDE w:val="0"/>
              <w:jc w:val="center"/>
              <w:rPr>
                <w:sz w:val="20"/>
                <w:szCs w:val="20"/>
              </w:rPr>
            </w:pPr>
            <w:r w:rsidRPr="00C00D3E">
              <w:rPr>
                <w:sz w:val="20"/>
                <w:szCs w:val="20"/>
              </w:rPr>
              <w:t>304516,0</w:t>
            </w:r>
          </w:p>
        </w:tc>
        <w:tc>
          <w:tcPr>
            <w:tcW w:w="993" w:type="dxa"/>
            <w:shd w:val="clear" w:color="auto" w:fill="auto"/>
          </w:tcPr>
          <w:p w:rsidR="00773609" w:rsidRPr="00C00D3E" w:rsidRDefault="00773609" w:rsidP="00285BBA">
            <w:pPr>
              <w:autoSpaceDE w:val="0"/>
              <w:rPr>
                <w:sz w:val="20"/>
                <w:szCs w:val="20"/>
              </w:rPr>
            </w:pPr>
            <w:r w:rsidRPr="00C00D3E">
              <w:rPr>
                <w:sz w:val="20"/>
                <w:szCs w:val="20"/>
              </w:rPr>
              <w:t>19170,3</w:t>
            </w:r>
          </w:p>
        </w:tc>
        <w:tc>
          <w:tcPr>
            <w:tcW w:w="992" w:type="dxa"/>
            <w:shd w:val="clear" w:color="auto" w:fill="auto"/>
          </w:tcPr>
          <w:p w:rsidR="00773609" w:rsidRPr="00C00D3E" w:rsidRDefault="00773609" w:rsidP="00285BBA">
            <w:pPr>
              <w:autoSpaceDE w:val="0"/>
              <w:rPr>
                <w:sz w:val="20"/>
                <w:szCs w:val="20"/>
              </w:rPr>
            </w:pPr>
            <w:r w:rsidRPr="00C00D3E">
              <w:rPr>
                <w:sz w:val="20"/>
                <w:szCs w:val="20"/>
              </w:rPr>
              <w:t>158380,8</w:t>
            </w:r>
          </w:p>
        </w:tc>
        <w:tc>
          <w:tcPr>
            <w:tcW w:w="850" w:type="dxa"/>
            <w:shd w:val="clear" w:color="auto" w:fill="auto"/>
          </w:tcPr>
          <w:p w:rsidR="00773609" w:rsidRPr="00C00D3E" w:rsidRDefault="00773609" w:rsidP="00285BBA">
            <w:pPr>
              <w:autoSpaceDE w:val="0"/>
              <w:rPr>
                <w:sz w:val="20"/>
                <w:szCs w:val="20"/>
              </w:rPr>
            </w:pPr>
            <w:r w:rsidRPr="00C00D3E">
              <w:rPr>
                <w:sz w:val="20"/>
                <w:szCs w:val="20"/>
              </w:rPr>
              <w:t>126964,9</w:t>
            </w: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shd w:val="clear" w:color="auto" w:fill="auto"/>
          </w:tcPr>
          <w:p w:rsidR="00773609" w:rsidRPr="00C00D3E" w:rsidRDefault="00773609" w:rsidP="00285BBA">
            <w:pPr>
              <w:autoSpaceDE w:val="0"/>
              <w:rPr>
                <w:sz w:val="20"/>
                <w:szCs w:val="20"/>
              </w:rPr>
            </w:pPr>
          </w:p>
        </w:tc>
        <w:tc>
          <w:tcPr>
            <w:tcW w:w="1418" w:type="dxa"/>
            <w:vMerge/>
            <w:shd w:val="clear" w:color="auto" w:fill="auto"/>
          </w:tcPr>
          <w:p w:rsidR="00773609" w:rsidRPr="00C00D3E" w:rsidRDefault="00773609" w:rsidP="00285BBA">
            <w:pPr>
              <w:autoSpaceDE w:val="0"/>
              <w:rPr>
                <w:sz w:val="20"/>
                <w:szCs w:val="20"/>
              </w:rPr>
            </w:pPr>
          </w:p>
        </w:tc>
        <w:tc>
          <w:tcPr>
            <w:tcW w:w="992" w:type="dxa"/>
            <w:vMerge/>
            <w:shd w:val="clear" w:color="auto" w:fill="auto"/>
          </w:tcPr>
          <w:p w:rsidR="00773609" w:rsidRPr="00C00D3E" w:rsidRDefault="00773609" w:rsidP="00285BBA">
            <w:pPr>
              <w:autoSpaceDE w:val="0"/>
              <w:rPr>
                <w:sz w:val="20"/>
                <w:szCs w:val="20"/>
              </w:rPr>
            </w:pPr>
          </w:p>
        </w:tc>
        <w:tc>
          <w:tcPr>
            <w:tcW w:w="850" w:type="dxa"/>
          </w:tcPr>
          <w:p w:rsidR="00773609" w:rsidRPr="00C00D3E" w:rsidRDefault="00773609" w:rsidP="00285BBA">
            <w:pPr>
              <w:autoSpaceDE w:val="0"/>
              <w:jc w:val="center"/>
              <w:rPr>
                <w:sz w:val="20"/>
                <w:szCs w:val="20"/>
              </w:rPr>
            </w:pPr>
            <w:r w:rsidRPr="00C00D3E">
              <w:rPr>
                <w:sz w:val="20"/>
                <w:szCs w:val="20"/>
              </w:rPr>
              <w:t>2030</w:t>
            </w:r>
          </w:p>
        </w:tc>
        <w:tc>
          <w:tcPr>
            <w:tcW w:w="1276" w:type="dxa"/>
            <w:shd w:val="clear" w:color="auto" w:fill="auto"/>
          </w:tcPr>
          <w:p w:rsidR="00773609" w:rsidRPr="00C00D3E" w:rsidRDefault="00773609" w:rsidP="00285BBA">
            <w:pPr>
              <w:autoSpaceDE w:val="0"/>
              <w:jc w:val="center"/>
              <w:rPr>
                <w:sz w:val="20"/>
                <w:szCs w:val="20"/>
              </w:rPr>
            </w:pPr>
            <w:r w:rsidRPr="00C00D3E">
              <w:rPr>
                <w:sz w:val="20"/>
                <w:szCs w:val="20"/>
              </w:rPr>
              <w:t>304516,0</w:t>
            </w:r>
          </w:p>
        </w:tc>
        <w:tc>
          <w:tcPr>
            <w:tcW w:w="993" w:type="dxa"/>
            <w:shd w:val="clear" w:color="auto" w:fill="auto"/>
          </w:tcPr>
          <w:p w:rsidR="00773609" w:rsidRPr="00C00D3E" w:rsidRDefault="00773609" w:rsidP="00285BBA">
            <w:pPr>
              <w:autoSpaceDE w:val="0"/>
              <w:rPr>
                <w:sz w:val="20"/>
                <w:szCs w:val="20"/>
              </w:rPr>
            </w:pPr>
            <w:r w:rsidRPr="00C00D3E">
              <w:rPr>
                <w:sz w:val="20"/>
                <w:szCs w:val="20"/>
              </w:rPr>
              <w:t>19170,3</w:t>
            </w:r>
          </w:p>
        </w:tc>
        <w:tc>
          <w:tcPr>
            <w:tcW w:w="992" w:type="dxa"/>
            <w:shd w:val="clear" w:color="auto" w:fill="auto"/>
          </w:tcPr>
          <w:p w:rsidR="00773609" w:rsidRPr="00C00D3E" w:rsidRDefault="00773609" w:rsidP="00285BBA">
            <w:pPr>
              <w:autoSpaceDE w:val="0"/>
              <w:rPr>
                <w:sz w:val="20"/>
                <w:szCs w:val="20"/>
              </w:rPr>
            </w:pPr>
            <w:r w:rsidRPr="00C00D3E">
              <w:rPr>
                <w:sz w:val="20"/>
                <w:szCs w:val="20"/>
              </w:rPr>
              <w:t>158380,8</w:t>
            </w:r>
          </w:p>
        </w:tc>
        <w:tc>
          <w:tcPr>
            <w:tcW w:w="850" w:type="dxa"/>
            <w:shd w:val="clear" w:color="auto" w:fill="auto"/>
          </w:tcPr>
          <w:p w:rsidR="00773609" w:rsidRPr="00C00D3E" w:rsidRDefault="00773609" w:rsidP="00285BBA">
            <w:pPr>
              <w:autoSpaceDE w:val="0"/>
              <w:rPr>
                <w:sz w:val="20"/>
                <w:szCs w:val="20"/>
              </w:rPr>
            </w:pPr>
            <w:r w:rsidRPr="00C00D3E">
              <w:rPr>
                <w:sz w:val="20"/>
                <w:szCs w:val="20"/>
              </w:rPr>
              <w:t>126964,9</w:t>
            </w: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shd w:val="clear" w:color="auto" w:fill="auto"/>
          </w:tcPr>
          <w:p w:rsidR="00773609" w:rsidRPr="00C00D3E" w:rsidRDefault="00773609" w:rsidP="00285BBA">
            <w:pPr>
              <w:autoSpaceDE w:val="0"/>
              <w:rPr>
                <w:sz w:val="20"/>
                <w:szCs w:val="20"/>
              </w:rPr>
            </w:pPr>
          </w:p>
        </w:tc>
        <w:tc>
          <w:tcPr>
            <w:tcW w:w="1418" w:type="dxa"/>
            <w:vMerge/>
            <w:shd w:val="clear" w:color="auto" w:fill="auto"/>
          </w:tcPr>
          <w:p w:rsidR="00773609" w:rsidRPr="00C00D3E" w:rsidRDefault="00773609" w:rsidP="00285BBA">
            <w:pPr>
              <w:autoSpaceDE w:val="0"/>
              <w:rPr>
                <w:sz w:val="20"/>
                <w:szCs w:val="20"/>
              </w:rPr>
            </w:pPr>
          </w:p>
        </w:tc>
        <w:tc>
          <w:tcPr>
            <w:tcW w:w="992" w:type="dxa"/>
            <w:shd w:val="clear" w:color="auto" w:fill="auto"/>
          </w:tcPr>
          <w:p w:rsidR="00773609" w:rsidRPr="00C00D3E" w:rsidRDefault="00773609" w:rsidP="00285BBA">
            <w:pPr>
              <w:autoSpaceDE w:val="0"/>
              <w:rPr>
                <w:sz w:val="20"/>
                <w:szCs w:val="20"/>
              </w:rPr>
            </w:pPr>
            <w:r w:rsidRPr="00C00D3E">
              <w:rPr>
                <w:sz w:val="20"/>
                <w:szCs w:val="20"/>
              </w:rPr>
              <w:t>Администрация Мордовского муниципального округа Тамбовской области</w:t>
            </w:r>
          </w:p>
        </w:tc>
        <w:tc>
          <w:tcPr>
            <w:tcW w:w="850" w:type="dxa"/>
          </w:tcPr>
          <w:p w:rsidR="00773609" w:rsidRPr="00C00D3E" w:rsidRDefault="00773609" w:rsidP="00285BBA">
            <w:pPr>
              <w:autoSpaceDE w:val="0"/>
              <w:rPr>
                <w:sz w:val="20"/>
                <w:szCs w:val="20"/>
              </w:rPr>
            </w:pPr>
          </w:p>
        </w:tc>
        <w:tc>
          <w:tcPr>
            <w:tcW w:w="1276" w:type="dxa"/>
            <w:shd w:val="clear" w:color="auto" w:fill="auto"/>
          </w:tcPr>
          <w:p w:rsidR="00773609" w:rsidRPr="00C00D3E" w:rsidRDefault="00773609" w:rsidP="00285BBA">
            <w:pPr>
              <w:autoSpaceDE w:val="0"/>
              <w:rPr>
                <w:color w:val="000000"/>
                <w:sz w:val="20"/>
                <w:szCs w:val="20"/>
              </w:rPr>
            </w:pPr>
            <w:r w:rsidRPr="00C00D3E">
              <w:rPr>
                <w:color w:val="000000"/>
                <w:sz w:val="20"/>
                <w:szCs w:val="20"/>
              </w:rPr>
              <w:t>12671,1</w:t>
            </w:r>
          </w:p>
        </w:tc>
        <w:tc>
          <w:tcPr>
            <w:tcW w:w="993" w:type="dxa"/>
            <w:shd w:val="clear" w:color="auto" w:fill="auto"/>
          </w:tcPr>
          <w:p w:rsidR="00773609" w:rsidRPr="00C00D3E" w:rsidRDefault="00773609" w:rsidP="00285BBA">
            <w:pPr>
              <w:autoSpaceDE w:val="0"/>
              <w:rPr>
                <w:color w:val="000000"/>
                <w:sz w:val="20"/>
                <w:szCs w:val="20"/>
              </w:rPr>
            </w:pPr>
          </w:p>
        </w:tc>
        <w:tc>
          <w:tcPr>
            <w:tcW w:w="992" w:type="dxa"/>
            <w:shd w:val="clear" w:color="auto" w:fill="auto"/>
          </w:tcPr>
          <w:p w:rsidR="00773609" w:rsidRPr="00C00D3E" w:rsidRDefault="00773609" w:rsidP="00285BBA">
            <w:pPr>
              <w:autoSpaceDE w:val="0"/>
              <w:rPr>
                <w:color w:val="000000"/>
                <w:sz w:val="20"/>
                <w:szCs w:val="20"/>
              </w:rPr>
            </w:pPr>
            <w:r w:rsidRPr="00C00D3E">
              <w:rPr>
                <w:color w:val="000000"/>
                <w:sz w:val="20"/>
                <w:szCs w:val="20"/>
              </w:rPr>
              <w:t>10871,1</w:t>
            </w:r>
          </w:p>
        </w:tc>
        <w:tc>
          <w:tcPr>
            <w:tcW w:w="850" w:type="dxa"/>
            <w:shd w:val="clear" w:color="auto" w:fill="auto"/>
          </w:tcPr>
          <w:p w:rsidR="00773609" w:rsidRPr="00C00D3E" w:rsidRDefault="00773609" w:rsidP="00285BBA">
            <w:pPr>
              <w:autoSpaceDE w:val="0"/>
              <w:rPr>
                <w:color w:val="000000"/>
                <w:sz w:val="20"/>
                <w:szCs w:val="20"/>
              </w:rPr>
            </w:pPr>
            <w:r w:rsidRPr="00C00D3E">
              <w:rPr>
                <w:color w:val="000000"/>
                <w:sz w:val="20"/>
                <w:szCs w:val="20"/>
              </w:rPr>
              <w:t>1800,0</w:t>
            </w: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shd w:val="clear" w:color="auto" w:fill="auto"/>
          </w:tcPr>
          <w:p w:rsidR="00773609" w:rsidRPr="00C00D3E" w:rsidRDefault="00773609" w:rsidP="00285BBA">
            <w:pPr>
              <w:autoSpaceDE w:val="0"/>
              <w:rPr>
                <w:sz w:val="20"/>
                <w:szCs w:val="20"/>
              </w:rPr>
            </w:pPr>
          </w:p>
        </w:tc>
        <w:tc>
          <w:tcPr>
            <w:tcW w:w="1418" w:type="dxa"/>
            <w:vMerge/>
            <w:shd w:val="clear" w:color="auto" w:fill="auto"/>
          </w:tcPr>
          <w:p w:rsidR="00773609" w:rsidRPr="00C00D3E" w:rsidRDefault="00773609" w:rsidP="00285BBA">
            <w:pPr>
              <w:autoSpaceDE w:val="0"/>
              <w:rPr>
                <w:sz w:val="20"/>
                <w:szCs w:val="20"/>
              </w:rPr>
            </w:pPr>
          </w:p>
        </w:tc>
        <w:tc>
          <w:tcPr>
            <w:tcW w:w="992" w:type="dxa"/>
            <w:shd w:val="clear" w:color="auto" w:fill="auto"/>
          </w:tcPr>
          <w:p w:rsidR="00773609" w:rsidRPr="00C00D3E" w:rsidRDefault="00773609" w:rsidP="00285BBA">
            <w:pPr>
              <w:autoSpaceDE w:val="0"/>
              <w:rPr>
                <w:sz w:val="20"/>
                <w:szCs w:val="20"/>
              </w:rPr>
            </w:pPr>
            <w:r w:rsidRPr="00C00D3E">
              <w:rPr>
                <w:sz w:val="20"/>
                <w:szCs w:val="20"/>
              </w:rPr>
              <w:t>Муниципальное казённое учреждение «Централизованная бухгалтерия»</w:t>
            </w:r>
          </w:p>
        </w:tc>
        <w:tc>
          <w:tcPr>
            <w:tcW w:w="850" w:type="dxa"/>
          </w:tcPr>
          <w:p w:rsidR="00773609" w:rsidRPr="00C00D3E" w:rsidRDefault="00773609" w:rsidP="00285BBA">
            <w:pPr>
              <w:autoSpaceDE w:val="0"/>
              <w:rPr>
                <w:sz w:val="20"/>
                <w:szCs w:val="20"/>
              </w:rPr>
            </w:pPr>
          </w:p>
        </w:tc>
        <w:tc>
          <w:tcPr>
            <w:tcW w:w="1276" w:type="dxa"/>
            <w:shd w:val="clear" w:color="auto" w:fill="auto"/>
          </w:tcPr>
          <w:p w:rsidR="00773609" w:rsidRPr="00C00D3E" w:rsidRDefault="00773609" w:rsidP="00285BBA">
            <w:pPr>
              <w:autoSpaceDE w:val="0"/>
              <w:rPr>
                <w:color w:val="000000"/>
                <w:sz w:val="20"/>
                <w:szCs w:val="20"/>
              </w:rPr>
            </w:pPr>
            <w:r w:rsidRPr="00C00D3E">
              <w:rPr>
                <w:color w:val="000000"/>
                <w:sz w:val="20"/>
                <w:szCs w:val="20"/>
              </w:rPr>
              <w:t>97688,5</w:t>
            </w:r>
          </w:p>
        </w:tc>
        <w:tc>
          <w:tcPr>
            <w:tcW w:w="993" w:type="dxa"/>
            <w:shd w:val="clear" w:color="auto" w:fill="auto"/>
          </w:tcPr>
          <w:p w:rsidR="00773609" w:rsidRPr="00C00D3E" w:rsidRDefault="00773609" w:rsidP="00285BBA">
            <w:pPr>
              <w:autoSpaceDE w:val="0"/>
              <w:rPr>
                <w:color w:val="000000"/>
                <w:sz w:val="20"/>
                <w:szCs w:val="20"/>
              </w:rPr>
            </w:pPr>
          </w:p>
        </w:tc>
        <w:tc>
          <w:tcPr>
            <w:tcW w:w="992" w:type="dxa"/>
            <w:shd w:val="clear" w:color="auto" w:fill="auto"/>
          </w:tcPr>
          <w:p w:rsidR="00773609" w:rsidRPr="00C00D3E" w:rsidRDefault="00773609" w:rsidP="00285BBA">
            <w:pPr>
              <w:autoSpaceDE w:val="0"/>
              <w:rPr>
                <w:color w:val="000000"/>
                <w:sz w:val="20"/>
                <w:szCs w:val="20"/>
              </w:rPr>
            </w:pPr>
            <w:r w:rsidRPr="00C00D3E">
              <w:rPr>
                <w:color w:val="000000"/>
                <w:sz w:val="20"/>
                <w:szCs w:val="20"/>
              </w:rPr>
              <w:t>15028,6</w:t>
            </w:r>
          </w:p>
        </w:tc>
        <w:tc>
          <w:tcPr>
            <w:tcW w:w="850" w:type="dxa"/>
            <w:shd w:val="clear" w:color="auto" w:fill="auto"/>
          </w:tcPr>
          <w:p w:rsidR="00773609" w:rsidRPr="00C00D3E" w:rsidRDefault="00773609" w:rsidP="00285BBA">
            <w:pPr>
              <w:autoSpaceDE w:val="0"/>
              <w:rPr>
                <w:color w:val="000000"/>
                <w:sz w:val="20"/>
                <w:szCs w:val="20"/>
              </w:rPr>
            </w:pPr>
            <w:r w:rsidRPr="00C00D3E">
              <w:rPr>
                <w:color w:val="000000"/>
                <w:sz w:val="20"/>
                <w:szCs w:val="20"/>
              </w:rPr>
              <w:t>82659,9</w:t>
            </w: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shd w:val="clear" w:color="auto" w:fill="auto"/>
          </w:tcPr>
          <w:p w:rsidR="00773609" w:rsidRPr="00C00D3E" w:rsidRDefault="00773609" w:rsidP="00285BBA">
            <w:pPr>
              <w:autoSpaceDE w:val="0"/>
              <w:rPr>
                <w:sz w:val="20"/>
                <w:szCs w:val="20"/>
              </w:rPr>
            </w:pPr>
          </w:p>
        </w:tc>
        <w:tc>
          <w:tcPr>
            <w:tcW w:w="1418" w:type="dxa"/>
            <w:vMerge/>
            <w:shd w:val="clear" w:color="auto" w:fill="auto"/>
          </w:tcPr>
          <w:p w:rsidR="00773609" w:rsidRPr="00C00D3E" w:rsidRDefault="00773609" w:rsidP="00285BBA">
            <w:pPr>
              <w:autoSpaceDE w:val="0"/>
              <w:rPr>
                <w:sz w:val="20"/>
                <w:szCs w:val="20"/>
              </w:rPr>
            </w:pPr>
          </w:p>
        </w:tc>
        <w:tc>
          <w:tcPr>
            <w:tcW w:w="992" w:type="dxa"/>
            <w:shd w:val="clear" w:color="auto" w:fill="auto"/>
          </w:tcPr>
          <w:p w:rsidR="00773609" w:rsidRPr="00C00D3E" w:rsidRDefault="00773609" w:rsidP="00285BBA">
            <w:pPr>
              <w:autoSpaceDE w:val="0"/>
              <w:rPr>
                <w:sz w:val="20"/>
                <w:szCs w:val="20"/>
              </w:rPr>
            </w:pPr>
            <w:r w:rsidRPr="00C00D3E">
              <w:rPr>
                <w:sz w:val="20"/>
                <w:szCs w:val="20"/>
              </w:rPr>
              <w:t>Муниципальное казённое учреждение «Информационно-методический центр»</w:t>
            </w:r>
          </w:p>
        </w:tc>
        <w:tc>
          <w:tcPr>
            <w:tcW w:w="850" w:type="dxa"/>
          </w:tcPr>
          <w:p w:rsidR="00773609" w:rsidRPr="00C00D3E" w:rsidRDefault="00773609" w:rsidP="00285BBA">
            <w:pPr>
              <w:autoSpaceDE w:val="0"/>
              <w:rPr>
                <w:sz w:val="20"/>
                <w:szCs w:val="20"/>
              </w:rPr>
            </w:pPr>
          </w:p>
        </w:tc>
        <w:tc>
          <w:tcPr>
            <w:tcW w:w="1276" w:type="dxa"/>
            <w:shd w:val="clear" w:color="auto" w:fill="auto"/>
          </w:tcPr>
          <w:p w:rsidR="00773609" w:rsidRPr="00C00D3E" w:rsidRDefault="00773609" w:rsidP="00285BBA">
            <w:pPr>
              <w:autoSpaceDE w:val="0"/>
              <w:rPr>
                <w:color w:val="000000"/>
                <w:sz w:val="20"/>
                <w:szCs w:val="20"/>
              </w:rPr>
            </w:pPr>
            <w:r w:rsidRPr="00C00D3E">
              <w:rPr>
                <w:color w:val="000000"/>
                <w:sz w:val="20"/>
                <w:szCs w:val="20"/>
              </w:rPr>
              <w:t>21278,3</w:t>
            </w:r>
          </w:p>
        </w:tc>
        <w:tc>
          <w:tcPr>
            <w:tcW w:w="993" w:type="dxa"/>
            <w:shd w:val="clear" w:color="auto" w:fill="auto"/>
          </w:tcPr>
          <w:p w:rsidR="00773609" w:rsidRPr="00C00D3E" w:rsidRDefault="00773609" w:rsidP="00285BBA">
            <w:pPr>
              <w:autoSpaceDE w:val="0"/>
              <w:rPr>
                <w:color w:val="000000"/>
                <w:sz w:val="20"/>
                <w:szCs w:val="20"/>
              </w:rPr>
            </w:pPr>
          </w:p>
        </w:tc>
        <w:tc>
          <w:tcPr>
            <w:tcW w:w="992" w:type="dxa"/>
            <w:shd w:val="clear" w:color="auto" w:fill="auto"/>
          </w:tcPr>
          <w:p w:rsidR="00773609" w:rsidRPr="00C00D3E" w:rsidRDefault="00773609" w:rsidP="00285BBA">
            <w:pPr>
              <w:autoSpaceDE w:val="0"/>
              <w:rPr>
                <w:color w:val="000000"/>
                <w:sz w:val="20"/>
                <w:szCs w:val="20"/>
              </w:rPr>
            </w:pPr>
          </w:p>
        </w:tc>
        <w:tc>
          <w:tcPr>
            <w:tcW w:w="850" w:type="dxa"/>
            <w:shd w:val="clear" w:color="auto" w:fill="auto"/>
          </w:tcPr>
          <w:p w:rsidR="00773609" w:rsidRPr="00C00D3E" w:rsidRDefault="00773609" w:rsidP="00285BBA">
            <w:pPr>
              <w:autoSpaceDE w:val="0"/>
              <w:rPr>
                <w:color w:val="000000"/>
                <w:sz w:val="20"/>
                <w:szCs w:val="20"/>
              </w:rPr>
            </w:pPr>
            <w:r w:rsidRPr="00C00D3E">
              <w:rPr>
                <w:color w:val="000000"/>
                <w:sz w:val="20"/>
                <w:szCs w:val="20"/>
              </w:rPr>
              <w:t>21278,3</w:t>
            </w: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shd w:val="clear" w:color="auto" w:fill="auto"/>
          </w:tcPr>
          <w:p w:rsidR="00773609" w:rsidRPr="00C00D3E" w:rsidRDefault="00773609" w:rsidP="00285BBA">
            <w:pPr>
              <w:autoSpaceDE w:val="0"/>
              <w:rPr>
                <w:sz w:val="20"/>
                <w:szCs w:val="20"/>
              </w:rPr>
            </w:pPr>
          </w:p>
        </w:tc>
        <w:tc>
          <w:tcPr>
            <w:tcW w:w="1418" w:type="dxa"/>
            <w:vMerge/>
            <w:shd w:val="clear" w:color="auto" w:fill="auto"/>
          </w:tcPr>
          <w:p w:rsidR="00773609" w:rsidRPr="00C00D3E" w:rsidRDefault="00773609" w:rsidP="00285BBA">
            <w:pPr>
              <w:autoSpaceDE w:val="0"/>
              <w:rPr>
                <w:sz w:val="20"/>
                <w:szCs w:val="20"/>
              </w:rPr>
            </w:pPr>
          </w:p>
        </w:tc>
        <w:tc>
          <w:tcPr>
            <w:tcW w:w="992" w:type="dxa"/>
            <w:shd w:val="clear" w:color="auto" w:fill="auto"/>
          </w:tcPr>
          <w:p w:rsidR="00773609" w:rsidRPr="00C00D3E" w:rsidRDefault="00773609" w:rsidP="00285BBA">
            <w:pPr>
              <w:autoSpaceDE w:val="0"/>
              <w:rPr>
                <w:sz w:val="20"/>
                <w:szCs w:val="20"/>
              </w:rPr>
            </w:pPr>
            <w:r w:rsidRPr="00C00D3E">
              <w:rPr>
                <w:sz w:val="20"/>
                <w:szCs w:val="20"/>
              </w:rPr>
              <w:t>Муниципальные бюджетные образовательные учреждения округа</w:t>
            </w:r>
          </w:p>
          <w:p w:rsidR="00773609" w:rsidRPr="00C00D3E" w:rsidRDefault="00773609" w:rsidP="00285BBA">
            <w:pPr>
              <w:autoSpaceDE w:val="0"/>
              <w:rPr>
                <w:sz w:val="20"/>
                <w:szCs w:val="20"/>
              </w:rPr>
            </w:pPr>
          </w:p>
        </w:tc>
        <w:tc>
          <w:tcPr>
            <w:tcW w:w="850" w:type="dxa"/>
          </w:tcPr>
          <w:p w:rsidR="00773609" w:rsidRPr="00C00D3E" w:rsidRDefault="00773609" w:rsidP="00285BBA">
            <w:pPr>
              <w:autoSpaceDE w:val="0"/>
              <w:rPr>
                <w:sz w:val="20"/>
                <w:szCs w:val="20"/>
              </w:rPr>
            </w:pPr>
          </w:p>
        </w:tc>
        <w:tc>
          <w:tcPr>
            <w:tcW w:w="1276" w:type="dxa"/>
            <w:shd w:val="clear" w:color="auto" w:fill="auto"/>
          </w:tcPr>
          <w:p w:rsidR="00773609" w:rsidRPr="00C00D3E" w:rsidRDefault="00773609" w:rsidP="00285BBA">
            <w:pPr>
              <w:autoSpaceDE w:val="0"/>
              <w:ind w:left="-392" w:firstLine="392"/>
              <w:rPr>
                <w:color w:val="000000"/>
                <w:sz w:val="20"/>
                <w:szCs w:val="20"/>
              </w:rPr>
            </w:pPr>
            <w:r w:rsidRPr="00C00D3E">
              <w:rPr>
                <w:color w:val="000000"/>
                <w:sz w:val="20"/>
                <w:szCs w:val="20"/>
              </w:rPr>
              <w:t>2200557,5</w:t>
            </w:r>
          </w:p>
        </w:tc>
        <w:tc>
          <w:tcPr>
            <w:tcW w:w="993" w:type="dxa"/>
            <w:shd w:val="clear" w:color="auto" w:fill="auto"/>
          </w:tcPr>
          <w:p w:rsidR="00773609" w:rsidRPr="00C00D3E" w:rsidRDefault="00773609" w:rsidP="00285BBA">
            <w:pPr>
              <w:autoSpaceDE w:val="0"/>
              <w:rPr>
                <w:color w:val="000000"/>
                <w:sz w:val="20"/>
                <w:szCs w:val="20"/>
              </w:rPr>
            </w:pPr>
            <w:r w:rsidRPr="00C00D3E">
              <w:rPr>
                <w:color w:val="000000"/>
                <w:sz w:val="20"/>
                <w:szCs w:val="20"/>
              </w:rPr>
              <w:t>277781,5</w:t>
            </w:r>
          </w:p>
        </w:tc>
        <w:tc>
          <w:tcPr>
            <w:tcW w:w="992" w:type="dxa"/>
            <w:shd w:val="clear" w:color="auto" w:fill="auto"/>
          </w:tcPr>
          <w:p w:rsidR="00773609" w:rsidRPr="00C00D3E" w:rsidRDefault="00773609" w:rsidP="00285BBA">
            <w:pPr>
              <w:autoSpaceDE w:val="0"/>
              <w:rPr>
                <w:color w:val="000000"/>
                <w:sz w:val="20"/>
                <w:szCs w:val="20"/>
              </w:rPr>
            </w:pPr>
            <w:r w:rsidRPr="00C00D3E">
              <w:rPr>
                <w:color w:val="000000"/>
                <w:sz w:val="20"/>
                <w:szCs w:val="20"/>
              </w:rPr>
              <w:t>1105713,4</w:t>
            </w:r>
          </w:p>
        </w:tc>
        <w:tc>
          <w:tcPr>
            <w:tcW w:w="850" w:type="dxa"/>
            <w:shd w:val="clear" w:color="auto" w:fill="auto"/>
          </w:tcPr>
          <w:p w:rsidR="00773609" w:rsidRPr="00C00D3E" w:rsidRDefault="00773609" w:rsidP="00285BBA">
            <w:pPr>
              <w:autoSpaceDE w:val="0"/>
              <w:rPr>
                <w:color w:val="000000"/>
                <w:sz w:val="20"/>
                <w:szCs w:val="20"/>
              </w:rPr>
            </w:pPr>
            <w:r w:rsidRPr="00C00D3E">
              <w:rPr>
                <w:color w:val="000000"/>
                <w:sz w:val="20"/>
                <w:szCs w:val="20"/>
              </w:rPr>
              <w:t>817062,6</w:t>
            </w: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val="restart"/>
            <w:shd w:val="clear" w:color="auto" w:fill="auto"/>
          </w:tcPr>
          <w:p w:rsidR="00773609" w:rsidRPr="00C00D3E" w:rsidRDefault="00773609" w:rsidP="00285BBA">
            <w:pPr>
              <w:autoSpaceDE w:val="0"/>
              <w:rPr>
                <w:sz w:val="20"/>
                <w:szCs w:val="20"/>
              </w:rPr>
            </w:pPr>
            <w:r w:rsidRPr="00C00D3E">
              <w:rPr>
                <w:sz w:val="20"/>
                <w:szCs w:val="20"/>
              </w:rPr>
              <w:t xml:space="preserve">Подпрограмма </w:t>
            </w:r>
          </w:p>
        </w:tc>
        <w:tc>
          <w:tcPr>
            <w:tcW w:w="1418" w:type="dxa"/>
            <w:vMerge w:val="restart"/>
            <w:shd w:val="clear" w:color="auto" w:fill="auto"/>
          </w:tcPr>
          <w:p w:rsidR="00773609" w:rsidRPr="00C00D3E" w:rsidRDefault="00773609" w:rsidP="00285BBA">
            <w:pPr>
              <w:autoSpaceDE w:val="0"/>
              <w:rPr>
                <w:sz w:val="20"/>
                <w:szCs w:val="20"/>
              </w:rPr>
            </w:pPr>
            <w:r w:rsidRPr="00C00D3E">
              <w:rPr>
                <w:sz w:val="20"/>
                <w:szCs w:val="20"/>
              </w:rPr>
              <w:t>«Развитие дошкольного образования»</w:t>
            </w:r>
          </w:p>
        </w:tc>
        <w:tc>
          <w:tcPr>
            <w:tcW w:w="992" w:type="dxa"/>
            <w:vMerge w:val="restart"/>
            <w:shd w:val="clear" w:color="auto" w:fill="auto"/>
          </w:tcPr>
          <w:p w:rsidR="00773609" w:rsidRPr="00C00D3E" w:rsidRDefault="00773609" w:rsidP="00285BBA">
            <w:pPr>
              <w:autoSpaceDE w:val="0"/>
              <w:rPr>
                <w:sz w:val="20"/>
                <w:szCs w:val="20"/>
              </w:rPr>
            </w:pPr>
            <w:r w:rsidRPr="00C00D3E">
              <w:rPr>
                <w:sz w:val="20"/>
                <w:szCs w:val="20"/>
              </w:rPr>
              <w:t>Всего</w:t>
            </w:r>
          </w:p>
        </w:tc>
        <w:tc>
          <w:tcPr>
            <w:tcW w:w="850" w:type="dxa"/>
          </w:tcPr>
          <w:p w:rsidR="00773609" w:rsidRPr="00C00D3E" w:rsidRDefault="00773609" w:rsidP="00285BBA">
            <w:pPr>
              <w:autoSpaceDE w:val="0"/>
              <w:jc w:val="center"/>
              <w:rPr>
                <w:sz w:val="20"/>
                <w:szCs w:val="20"/>
              </w:rPr>
            </w:pPr>
            <w:r w:rsidRPr="00C00D3E">
              <w:rPr>
                <w:sz w:val="20"/>
                <w:szCs w:val="20"/>
              </w:rPr>
              <w:t>2024</w:t>
            </w:r>
          </w:p>
        </w:tc>
        <w:tc>
          <w:tcPr>
            <w:tcW w:w="1276" w:type="dxa"/>
            <w:shd w:val="clear" w:color="auto" w:fill="auto"/>
          </w:tcPr>
          <w:p w:rsidR="00773609" w:rsidRPr="00C00D3E" w:rsidRDefault="00773609" w:rsidP="00285BBA">
            <w:pPr>
              <w:autoSpaceDE w:val="0"/>
              <w:jc w:val="center"/>
              <w:rPr>
                <w:sz w:val="20"/>
                <w:szCs w:val="20"/>
              </w:rPr>
            </w:pPr>
            <w:r w:rsidRPr="00C00D3E">
              <w:rPr>
                <w:sz w:val="20"/>
                <w:szCs w:val="20"/>
              </w:rPr>
              <w:t>55453,3</w:t>
            </w:r>
          </w:p>
        </w:tc>
        <w:tc>
          <w:tcPr>
            <w:tcW w:w="993" w:type="dxa"/>
            <w:shd w:val="clear" w:color="auto" w:fill="auto"/>
          </w:tcPr>
          <w:p w:rsidR="00773609" w:rsidRPr="00C00D3E" w:rsidRDefault="00773609" w:rsidP="00285BBA">
            <w:pPr>
              <w:autoSpaceDE w:val="0"/>
              <w:rPr>
                <w:sz w:val="20"/>
                <w:szCs w:val="20"/>
              </w:rPr>
            </w:pPr>
          </w:p>
        </w:tc>
        <w:tc>
          <w:tcPr>
            <w:tcW w:w="992" w:type="dxa"/>
            <w:shd w:val="clear" w:color="auto" w:fill="auto"/>
          </w:tcPr>
          <w:p w:rsidR="00773609" w:rsidRPr="00C00D3E" w:rsidRDefault="00773609" w:rsidP="00285BBA">
            <w:pPr>
              <w:autoSpaceDE w:val="0"/>
              <w:rPr>
                <w:sz w:val="20"/>
                <w:szCs w:val="20"/>
              </w:rPr>
            </w:pPr>
            <w:r w:rsidRPr="00C00D3E">
              <w:rPr>
                <w:sz w:val="20"/>
                <w:szCs w:val="20"/>
              </w:rPr>
              <w:t>18721,3</w:t>
            </w:r>
          </w:p>
        </w:tc>
        <w:tc>
          <w:tcPr>
            <w:tcW w:w="850" w:type="dxa"/>
            <w:shd w:val="clear" w:color="auto" w:fill="auto"/>
          </w:tcPr>
          <w:p w:rsidR="00773609" w:rsidRPr="00C00D3E" w:rsidRDefault="00773609" w:rsidP="00285BBA">
            <w:pPr>
              <w:autoSpaceDE w:val="0"/>
              <w:rPr>
                <w:sz w:val="20"/>
                <w:szCs w:val="20"/>
              </w:rPr>
            </w:pPr>
            <w:r w:rsidRPr="00C00D3E">
              <w:rPr>
                <w:sz w:val="20"/>
                <w:szCs w:val="20"/>
              </w:rPr>
              <w:t>36732,0</w:t>
            </w: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shd w:val="clear" w:color="auto" w:fill="auto"/>
          </w:tcPr>
          <w:p w:rsidR="00773609" w:rsidRPr="00C00D3E" w:rsidRDefault="00773609" w:rsidP="00285BBA">
            <w:pPr>
              <w:autoSpaceDE w:val="0"/>
              <w:rPr>
                <w:sz w:val="20"/>
                <w:szCs w:val="20"/>
              </w:rPr>
            </w:pPr>
          </w:p>
        </w:tc>
        <w:tc>
          <w:tcPr>
            <w:tcW w:w="1418" w:type="dxa"/>
            <w:vMerge/>
            <w:shd w:val="clear" w:color="auto" w:fill="auto"/>
          </w:tcPr>
          <w:p w:rsidR="00773609" w:rsidRPr="00C00D3E" w:rsidRDefault="00773609" w:rsidP="00285BBA">
            <w:pPr>
              <w:autoSpaceDE w:val="0"/>
              <w:rPr>
                <w:sz w:val="20"/>
                <w:szCs w:val="20"/>
              </w:rPr>
            </w:pPr>
          </w:p>
        </w:tc>
        <w:tc>
          <w:tcPr>
            <w:tcW w:w="992" w:type="dxa"/>
            <w:vMerge/>
            <w:shd w:val="clear" w:color="auto" w:fill="auto"/>
          </w:tcPr>
          <w:p w:rsidR="00773609" w:rsidRPr="00C00D3E" w:rsidRDefault="00773609" w:rsidP="00285BBA">
            <w:pPr>
              <w:autoSpaceDE w:val="0"/>
              <w:rPr>
                <w:sz w:val="20"/>
                <w:szCs w:val="20"/>
              </w:rPr>
            </w:pPr>
          </w:p>
        </w:tc>
        <w:tc>
          <w:tcPr>
            <w:tcW w:w="850" w:type="dxa"/>
          </w:tcPr>
          <w:p w:rsidR="00773609" w:rsidRPr="00C00D3E" w:rsidRDefault="00773609" w:rsidP="00285BBA">
            <w:pPr>
              <w:autoSpaceDE w:val="0"/>
              <w:jc w:val="center"/>
              <w:rPr>
                <w:sz w:val="20"/>
                <w:szCs w:val="20"/>
              </w:rPr>
            </w:pPr>
            <w:r w:rsidRPr="00C00D3E">
              <w:rPr>
                <w:sz w:val="20"/>
                <w:szCs w:val="20"/>
              </w:rPr>
              <w:t>2025</w:t>
            </w:r>
          </w:p>
        </w:tc>
        <w:tc>
          <w:tcPr>
            <w:tcW w:w="1276" w:type="dxa"/>
            <w:shd w:val="clear" w:color="auto" w:fill="auto"/>
          </w:tcPr>
          <w:p w:rsidR="00773609" w:rsidRPr="00C00D3E" w:rsidRDefault="00773609" w:rsidP="00285BBA">
            <w:pPr>
              <w:autoSpaceDE w:val="0"/>
              <w:jc w:val="center"/>
              <w:rPr>
                <w:sz w:val="20"/>
                <w:szCs w:val="20"/>
              </w:rPr>
            </w:pPr>
            <w:r w:rsidRPr="00C00D3E">
              <w:rPr>
                <w:sz w:val="20"/>
                <w:szCs w:val="20"/>
              </w:rPr>
              <w:t>58394,4</w:t>
            </w:r>
          </w:p>
        </w:tc>
        <w:tc>
          <w:tcPr>
            <w:tcW w:w="993" w:type="dxa"/>
            <w:shd w:val="clear" w:color="auto" w:fill="auto"/>
          </w:tcPr>
          <w:p w:rsidR="00773609" w:rsidRPr="00C00D3E" w:rsidRDefault="00773609" w:rsidP="00285BBA">
            <w:pPr>
              <w:autoSpaceDE w:val="0"/>
              <w:rPr>
                <w:sz w:val="20"/>
                <w:szCs w:val="20"/>
              </w:rPr>
            </w:pPr>
          </w:p>
        </w:tc>
        <w:tc>
          <w:tcPr>
            <w:tcW w:w="992" w:type="dxa"/>
            <w:shd w:val="clear" w:color="auto" w:fill="auto"/>
          </w:tcPr>
          <w:p w:rsidR="00773609" w:rsidRPr="00C00D3E" w:rsidRDefault="00773609" w:rsidP="00285BBA">
            <w:pPr>
              <w:autoSpaceDE w:val="0"/>
              <w:rPr>
                <w:sz w:val="20"/>
                <w:szCs w:val="20"/>
              </w:rPr>
            </w:pPr>
            <w:r w:rsidRPr="00C00D3E">
              <w:rPr>
                <w:sz w:val="20"/>
                <w:szCs w:val="20"/>
              </w:rPr>
              <w:t>19098,3</w:t>
            </w:r>
          </w:p>
        </w:tc>
        <w:tc>
          <w:tcPr>
            <w:tcW w:w="850" w:type="dxa"/>
            <w:shd w:val="clear" w:color="auto" w:fill="auto"/>
          </w:tcPr>
          <w:p w:rsidR="00773609" w:rsidRPr="00C00D3E" w:rsidRDefault="00773609" w:rsidP="00285BBA">
            <w:pPr>
              <w:autoSpaceDE w:val="0"/>
              <w:rPr>
                <w:sz w:val="20"/>
                <w:szCs w:val="20"/>
              </w:rPr>
            </w:pPr>
            <w:r w:rsidRPr="00C00D3E">
              <w:rPr>
                <w:sz w:val="20"/>
                <w:szCs w:val="20"/>
              </w:rPr>
              <w:t>39296,1</w:t>
            </w: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shd w:val="clear" w:color="auto" w:fill="auto"/>
          </w:tcPr>
          <w:p w:rsidR="00773609" w:rsidRPr="00C00D3E" w:rsidRDefault="00773609" w:rsidP="00285BBA">
            <w:pPr>
              <w:autoSpaceDE w:val="0"/>
              <w:rPr>
                <w:sz w:val="20"/>
                <w:szCs w:val="20"/>
              </w:rPr>
            </w:pPr>
          </w:p>
        </w:tc>
        <w:tc>
          <w:tcPr>
            <w:tcW w:w="1418" w:type="dxa"/>
            <w:vMerge/>
            <w:shd w:val="clear" w:color="auto" w:fill="auto"/>
          </w:tcPr>
          <w:p w:rsidR="00773609" w:rsidRPr="00C00D3E" w:rsidRDefault="00773609" w:rsidP="00285BBA">
            <w:pPr>
              <w:autoSpaceDE w:val="0"/>
              <w:rPr>
                <w:sz w:val="20"/>
                <w:szCs w:val="20"/>
              </w:rPr>
            </w:pPr>
          </w:p>
        </w:tc>
        <w:tc>
          <w:tcPr>
            <w:tcW w:w="992" w:type="dxa"/>
            <w:vMerge/>
            <w:shd w:val="clear" w:color="auto" w:fill="auto"/>
          </w:tcPr>
          <w:p w:rsidR="00773609" w:rsidRPr="00C00D3E" w:rsidRDefault="00773609" w:rsidP="00285BBA">
            <w:pPr>
              <w:autoSpaceDE w:val="0"/>
              <w:rPr>
                <w:sz w:val="20"/>
                <w:szCs w:val="20"/>
              </w:rPr>
            </w:pPr>
          </w:p>
        </w:tc>
        <w:tc>
          <w:tcPr>
            <w:tcW w:w="850" w:type="dxa"/>
          </w:tcPr>
          <w:p w:rsidR="00773609" w:rsidRPr="00C00D3E" w:rsidRDefault="00773609" w:rsidP="00285BBA">
            <w:pPr>
              <w:autoSpaceDE w:val="0"/>
              <w:jc w:val="center"/>
              <w:rPr>
                <w:sz w:val="20"/>
                <w:szCs w:val="20"/>
              </w:rPr>
            </w:pPr>
            <w:r w:rsidRPr="00C00D3E">
              <w:rPr>
                <w:sz w:val="20"/>
                <w:szCs w:val="20"/>
              </w:rPr>
              <w:t>2026</w:t>
            </w:r>
          </w:p>
        </w:tc>
        <w:tc>
          <w:tcPr>
            <w:tcW w:w="1276" w:type="dxa"/>
            <w:shd w:val="clear" w:color="auto" w:fill="auto"/>
          </w:tcPr>
          <w:p w:rsidR="00773609" w:rsidRPr="00C00D3E" w:rsidRDefault="00773609" w:rsidP="00285BBA">
            <w:pPr>
              <w:autoSpaceDE w:val="0"/>
              <w:jc w:val="center"/>
              <w:rPr>
                <w:sz w:val="20"/>
                <w:szCs w:val="20"/>
              </w:rPr>
            </w:pPr>
            <w:r w:rsidRPr="00C00D3E">
              <w:rPr>
                <w:sz w:val="20"/>
                <w:szCs w:val="20"/>
              </w:rPr>
              <w:t>53898,0</w:t>
            </w:r>
          </w:p>
        </w:tc>
        <w:tc>
          <w:tcPr>
            <w:tcW w:w="993" w:type="dxa"/>
            <w:shd w:val="clear" w:color="auto" w:fill="auto"/>
          </w:tcPr>
          <w:p w:rsidR="00773609" w:rsidRPr="00C00D3E" w:rsidRDefault="00773609" w:rsidP="00285BBA">
            <w:pPr>
              <w:autoSpaceDE w:val="0"/>
              <w:rPr>
                <w:sz w:val="20"/>
                <w:szCs w:val="20"/>
              </w:rPr>
            </w:pPr>
          </w:p>
        </w:tc>
        <w:tc>
          <w:tcPr>
            <w:tcW w:w="992" w:type="dxa"/>
            <w:shd w:val="clear" w:color="auto" w:fill="auto"/>
          </w:tcPr>
          <w:p w:rsidR="00773609" w:rsidRPr="00C00D3E" w:rsidRDefault="00773609" w:rsidP="00285BBA">
            <w:pPr>
              <w:autoSpaceDE w:val="0"/>
              <w:rPr>
                <w:sz w:val="20"/>
                <w:szCs w:val="20"/>
              </w:rPr>
            </w:pPr>
            <w:r w:rsidRPr="00C00D3E">
              <w:rPr>
                <w:sz w:val="20"/>
                <w:szCs w:val="20"/>
              </w:rPr>
              <w:t>19098,3</w:t>
            </w:r>
          </w:p>
        </w:tc>
        <w:tc>
          <w:tcPr>
            <w:tcW w:w="850" w:type="dxa"/>
            <w:shd w:val="clear" w:color="auto" w:fill="auto"/>
          </w:tcPr>
          <w:p w:rsidR="00773609" w:rsidRPr="00C00D3E" w:rsidRDefault="00773609" w:rsidP="00285BBA">
            <w:pPr>
              <w:autoSpaceDE w:val="0"/>
              <w:rPr>
                <w:sz w:val="20"/>
                <w:szCs w:val="20"/>
              </w:rPr>
            </w:pPr>
            <w:r w:rsidRPr="00C00D3E">
              <w:rPr>
                <w:sz w:val="20"/>
                <w:szCs w:val="20"/>
              </w:rPr>
              <w:t>34799,7</w:t>
            </w: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shd w:val="clear" w:color="auto" w:fill="auto"/>
          </w:tcPr>
          <w:p w:rsidR="00773609" w:rsidRPr="00C00D3E" w:rsidRDefault="00773609" w:rsidP="00285BBA">
            <w:pPr>
              <w:autoSpaceDE w:val="0"/>
              <w:rPr>
                <w:sz w:val="20"/>
                <w:szCs w:val="20"/>
              </w:rPr>
            </w:pPr>
          </w:p>
        </w:tc>
        <w:tc>
          <w:tcPr>
            <w:tcW w:w="1418" w:type="dxa"/>
            <w:vMerge/>
            <w:shd w:val="clear" w:color="auto" w:fill="auto"/>
          </w:tcPr>
          <w:p w:rsidR="00773609" w:rsidRPr="00C00D3E" w:rsidRDefault="00773609" w:rsidP="00285BBA">
            <w:pPr>
              <w:autoSpaceDE w:val="0"/>
              <w:rPr>
                <w:sz w:val="20"/>
                <w:szCs w:val="20"/>
              </w:rPr>
            </w:pPr>
          </w:p>
        </w:tc>
        <w:tc>
          <w:tcPr>
            <w:tcW w:w="992" w:type="dxa"/>
            <w:vMerge/>
            <w:shd w:val="clear" w:color="auto" w:fill="auto"/>
          </w:tcPr>
          <w:p w:rsidR="00773609" w:rsidRPr="00C00D3E" w:rsidRDefault="00773609" w:rsidP="00285BBA">
            <w:pPr>
              <w:autoSpaceDE w:val="0"/>
              <w:rPr>
                <w:sz w:val="20"/>
                <w:szCs w:val="20"/>
              </w:rPr>
            </w:pPr>
          </w:p>
        </w:tc>
        <w:tc>
          <w:tcPr>
            <w:tcW w:w="850" w:type="dxa"/>
          </w:tcPr>
          <w:p w:rsidR="00773609" w:rsidRPr="00C00D3E" w:rsidRDefault="00773609" w:rsidP="00285BBA">
            <w:pPr>
              <w:autoSpaceDE w:val="0"/>
              <w:jc w:val="center"/>
              <w:rPr>
                <w:sz w:val="20"/>
                <w:szCs w:val="20"/>
              </w:rPr>
            </w:pPr>
            <w:r w:rsidRPr="00C00D3E">
              <w:rPr>
                <w:sz w:val="20"/>
                <w:szCs w:val="20"/>
              </w:rPr>
              <w:t>2027</w:t>
            </w:r>
          </w:p>
        </w:tc>
        <w:tc>
          <w:tcPr>
            <w:tcW w:w="1276" w:type="dxa"/>
            <w:shd w:val="clear" w:color="auto" w:fill="auto"/>
          </w:tcPr>
          <w:p w:rsidR="00773609" w:rsidRPr="00C00D3E" w:rsidRDefault="00773609" w:rsidP="00285BBA">
            <w:pPr>
              <w:autoSpaceDE w:val="0"/>
              <w:jc w:val="center"/>
              <w:rPr>
                <w:sz w:val="20"/>
                <w:szCs w:val="20"/>
              </w:rPr>
            </w:pPr>
            <w:r w:rsidRPr="00C00D3E">
              <w:rPr>
                <w:sz w:val="20"/>
                <w:szCs w:val="20"/>
              </w:rPr>
              <w:t>117875,5</w:t>
            </w:r>
          </w:p>
        </w:tc>
        <w:tc>
          <w:tcPr>
            <w:tcW w:w="993" w:type="dxa"/>
            <w:shd w:val="clear" w:color="auto" w:fill="auto"/>
          </w:tcPr>
          <w:p w:rsidR="00773609" w:rsidRPr="00C00D3E" w:rsidRDefault="00773609" w:rsidP="00285BBA">
            <w:pPr>
              <w:autoSpaceDE w:val="0"/>
              <w:rPr>
                <w:sz w:val="20"/>
                <w:szCs w:val="20"/>
              </w:rPr>
            </w:pPr>
            <w:r w:rsidRPr="00C00D3E">
              <w:rPr>
                <w:sz w:val="20"/>
                <w:szCs w:val="20"/>
              </w:rPr>
              <w:t>62614,9</w:t>
            </w:r>
          </w:p>
        </w:tc>
        <w:tc>
          <w:tcPr>
            <w:tcW w:w="992" w:type="dxa"/>
            <w:shd w:val="clear" w:color="auto" w:fill="auto"/>
          </w:tcPr>
          <w:p w:rsidR="00773609" w:rsidRPr="00C00D3E" w:rsidRDefault="00773609" w:rsidP="00285BBA">
            <w:pPr>
              <w:autoSpaceDE w:val="0"/>
              <w:rPr>
                <w:sz w:val="20"/>
                <w:szCs w:val="20"/>
              </w:rPr>
            </w:pPr>
            <w:r w:rsidRPr="00C00D3E">
              <w:rPr>
                <w:sz w:val="20"/>
                <w:szCs w:val="20"/>
              </w:rPr>
              <w:t>20376,2</w:t>
            </w:r>
          </w:p>
        </w:tc>
        <w:tc>
          <w:tcPr>
            <w:tcW w:w="850" w:type="dxa"/>
            <w:shd w:val="clear" w:color="auto" w:fill="auto"/>
          </w:tcPr>
          <w:p w:rsidR="00773609" w:rsidRPr="00C00D3E" w:rsidRDefault="00773609" w:rsidP="00285BBA">
            <w:pPr>
              <w:autoSpaceDE w:val="0"/>
              <w:rPr>
                <w:sz w:val="20"/>
                <w:szCs w:val="20"/>
              </w:rPr>
            </w:pPr>
            <w:r w:rsidRPr="00C00D3E">
              <w:rPr>
                <w:sz w:val="20"/>
                <w:szCs w:val="20"/>
              </w:rPr>
              <w:t>34884,4</w:t>
            </w: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shd w:val="clear" w:color="auto" w:fill="auto"/>
          </w:tcPr>
          <w:p w:rsidR="00773609" w:rsidRPr="00C00D3E" w:rsidRDefault="00773609" w:rsidP="00285BBA">
            <w:pPr>
              <w:autoSpaceDE w:val="0"/>
              <w:rPr>
                <w:sz w:val="20"/>
                <w:szCs w:val="20"/>
              </w:rPr>
            </w:pPr>
          </w:p>
        </w:tc>
        <w:tc>
          <w:tcPr>
            <w:tcW w:w="1418" w:type="dxa"/>
            <w:vMerge/>
            <w:shd w:val="clear" w:color="auto" w:fill="auto"/>
          </w:tcPr>
          <w:p w:rsidR="00773609" w:rsidRPr="00C00D3E" w:rsidRDefault="00773609" w:rsidP="00285BBA">
            <w:pPr>
              <w:autoSpaceDE w:val="0"/>
              <w:rPr>
                <w:sz w:val="20"/>
                <w:szCs w:val="20"/>
              </w:rPr>
            </w:pPr>
          </w:p>
        </w:tc>
        <w:tc>
          <w:tcPr>
            <w:tcW w:w="992" w:type="dxa"/>
            <w:vMerge/>
            <w:shd w:val="clear" w:color="auto" w:fill="auto"/>
          </w:tcPr>
          <w:p w:rsidR="00773609" w:rsidRPr="00C00D3E" w:rsidRDefault="00773609" w:rsidP="00285BBA">
            <w:pPr>
              <w:autoSpaceDE w:val="0"/>
              <w:rPr>
                <w:sz w:val="20"/>
                <w:szCs w:val="20"/>
              </w:rPr>
            </w:pPr>
          </w:p>
        </w:tc>
        <w:tc>
          <w:tcPr>
            <w:tcW w:w="850" w:type="dxa"/>
          </w:tcPr>
          <w:p w:rsidR="00773609" w:rsidRPr="00C00D3E" w:rsidRDefault="00773609" w:rsidP="00285BBA">
            <w:pPr>
              <w:autoSpaceDE w:val="0"/>
              <w:jc w:val="center"/>
              <w:rPr>
                <w:sz w:val="20"/>
                <w:szCs w:val="20"/>
              </w:rPr>
            </w:pPr>
            <w:r w:rsidRPr="00C00D3E">
              <w:rPr>
                <w:sz w:val="20"/>
                <w:szCs w:val="20"/>
              </w:rPr>
              <w:t>2028</w:t>
            </w:r>
          </w:p>
        </w:tc>
        <w:tc>
          <w:tcPr>
            <w:tcW w:w="1276" w:type="dxa"/>
            <w:shd w:val="clear" w:color="auto" w:fill="auto"/>
          </w:tcPr>
          <w:p w:rsidR="00773609" w:rsidRPr="00C00D3E" w:rsidRDefault="00773609" w:rsidP="00285BBA">
            <w:pPr>
              <w:autoSpaceDE w:val="0"/>
              <w:jc w:val="center"/>
              <w:rPr>
                <w:sz w:val="20"/>
                <w:szCs w:val="20"/>
              </w:rPr>
            </w:pPr>
            <w:r w:rsidRPr="00C00D3E">
              <w:rPr>
                <w:sz w:val="20"/>
                <w:szCs w:val="20"/>
              </w:rPr>
              <w:t>52982,7</w:t>
            </w:r>
          </w:p>
        </w:tc>
        <w:tc>
          <w:tcPr>
            <w:tcW w:w="993" w:type="dxa"/>
            <w:shd w:val="clear" w:color="auto" w:fill="auto"/>
          </w:tcPr>
          <w:p w:rsidR="00773609" w:rsidRPr="00C00D3E" w:rsidRDefault="00773609" w:rsidP="00285BBA">
            <w:pPr>
              <w:autoSpaceDE w:val="0"/>
              <w:rPr>
                <w:sz w:val="20"/>
                <w:szCs w:val="20"/>
              </w:rPr>
            </w:pPr>
          </w:p>
        </w:tc>
        <w:tc>
          <w:tcPr>
            <w:tcW w:w="992" w:type="dxa"/>
            <w:shd w:val="clear" w:color="auto" w:fill="auto"/>
          </w:tcPr>
          <w:p w:rsidR="00773609" w:rsidRPr="00C00D3E" w:rsidRDefault="00773609" w:rsidP="00285BBA">
            <w:pPr>
              <w:autoSpaceDE w:val="0"/>
              <w:rPr>
                <w:sz w:val="20"/>
                <w:szCs w:val="20"/>
              </w:rPr>
            </w:pPr>
            <w:r w:rsidRPr="00C00D3E">
              <w:rPr>
                <w:sz w:val="20"/>
                <w:szCs w:val="20"/>
              </w:rPr>
              <w:t>18098,3</w:t>
            </w:r>
          </w:p>
        </w:tc>
        <w:tc>
          <w:tcPr>
            <w:tcW w:w="850" w:type="dxa"/>
            <w:shd w:val="clear" w:color="auto" w:fill="auto"/>
          </w:tcPr>
          <w:p w:rsidR="00773609" w:rsidRPr="00C00D3E" w:rsidRDefault="00773609" w:rsidP="00285BBA">
            <w:pPr>
              <w:autoSpaceDE w:val="0"/>
              <w:rPr>
                <w:sz w:val="20"/>
                <w:szCs w:val="20"/>
              </w:rPr>
            </w:pPr>
            <w:r w:rsidRPr="00C00D3E">
              <w:rPr>
                <w:sz w:val="20"/>
                <w:szCs w:val="20"/>
              </w:rPr>
              <w:t>34884,4</w:t>
            </w: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shd w:val="clear" w:color="auto" w:fill="auto"/>
          </w:tcPr>
          <w:p w:rsidR="00773609" w:rsidRPr="00C00D3E" w:rsidRDefault="00773609" w:rsidP="00285BBA">
            <w:pPr>
              <w:autoSpaceDE w:val="0"/>
              <w:rPr>
                <w:sz w:val="20"/>
                <w:szCs w:val="20"/>
              </w:rPr>
            </w:pPr>
          </w:p>
        </w:tc>
        <w:tc>
          <w:tcPr>
            <w:tcW w:w="1418" w:type="dxa"/>
            <w:vMerge/>
            <w:shd w:val="clear" w:color="auto" w:fill="auto"/>
          </w:tcPr>
          <w:p w:rsidR="00773609" w:rsidRPr="00C00D3E" w:rsidRDefault="00773609" w:rsidP="00285BBA">
            <w:pPr>
              <w:autoSpaceDE w:val="0"/>
              <w:rPr>
                <w:sz w:val="20"/>
                <w:szCs w:val="20"/>
              </w:rPr>
            </w:pPr>
          </w:p>
        </w:tc>
        <w:tc>
          <w:tcPr>
            <w:tcW w:w="992" w:type="dxa"/>
            <w:vMerge/>
            <w:shd w:val="clear" w:color="auto" w:fill="auto"/>
          </w:tcPr>
          <w:p w:rsidR="00773609" w:rsidRPr="00C00D3E" w:rsidRDefault="00773609" w:rsidP="00285BBA">
            <w:pPr>
              <w:autoSpaceDE w:val="0"/>
              <w:rPr>
                <w:sz w:val="20"/>
                <w:szCs w:val="20"/>
              </w:rPr>
            </w:pPr>
          </w:p>
        </w:tc>
        <w:tc>
          <w:tcPr>
            <w:tcW w:w="850" w:type="dxa"/>
          </w:tcPr>
          <w:p w:rsidR="00773609" w:rsidRPr="00C00D3E" w:rsidRDefault="00773609" w:rsidP="00285BBA">
            <w:pPr>
              <w:autoSpaceDE w:val="0"/>
              <w:jc w:val="center"/>
              <w:rPr>
                <w:sz w:val="20"/>
                <w:szCs w:val="20"/>
              </w:rPr>
            </w:pPr>
            <w:r w:rsidRPr="00C00D3E">
              <w:rPr>
                <w:sz w:val="20"/>
                <w:szCs w:val="20"/>
              </w:rPr>
              <w:t>2029</w:t>
            </w:r>
          </w:p>
        </w:tc>
        <w:tc>
          <w:tcPr>
            <w:tcW w:w="1276" w:type="dxa"/>
            <w:shd w:val="clear" w:color="auto" w:fill="auto"/>
          </w:tcPr>
          <w:p w:rsidR="00773609" w:rsidRPr="00C00D3E" w:rsidRDefault="00773609" w:rsidP="00285BBA">
            <w:pPr>
              <w:autoSpaceDE w:val="0"/>
              <w:jc w:val="center"/>
              <w:rPr>
                <w:sz w:val="20"/>
                <w:szCs w:val="20"/>
              </w:rPr>
            </w:pPr>
            <w:r w:rsidRPr="00C00D3E">
              <w:rPr>
                <w:sz w:val="20"/>
                <w:szCs w:val="20"/>
              </w:rPr>
              <w:t>52982,7</w:t>
            </w:r>
          </w:p>
        </w:tc>
        <w:tc>
          <w:tcPr>
            <w:tcW w:w="993" w:type="dxa"/>
            <w:shd w:val="clear" w:color="auto" w:fill="auto"/>
          </w:tcPr>
          <w:p w:rsidR="00773609" w:rsidRPr="00C00D3E" w:rsidRDefault="00773609" w:rsidP="00285BBA">
            <w:pPr>
              <w:autoSpaceDE w:val="0"/>
              <w:rPr>
                <w:sz w:val="20"/>
                <w:szCs w:val="20"/>
              </w:rPr>
            </w:pPr>
          </w:p>
        </w:tc>
        <w:tc>
          <w:tcPr>
            <w:tcW w:w="992" w:type="dxa"/>
            <w:shd w:val="clear" w:color="auto" w:fill="auto"/>
          </w:tcPr>
          <w:p w:rsidR="00773609" w:rsidRPr="00C00D3E" w:rsidRDefault="00773609" w:rsidP="00285BBA">
            <w:pPr>
              <w:autoSpaceDE w:val="0"/>
              <w:rPr>
                <w:sz w:val="20"/>
                <w:szCs w:val="20"/>
              </w:rPr>
            </w:pPr>
            <w:r w:rsidRPr="00C00D3E">
              <w:rPr>
                <w:sz w:val="20"/>
                <w:szCs w:val="20"/>
              </w:rPr>
              <w:t>18098,3</w:t>
            </w:r>
          </w:p>
        </w:tc>
        <w:tc>
          <w:tcPr>
            <w:tcW w:w="850" w:type="dxa"/>
            <w:shd w:val="clear" w:color="auto" w:fill="auto"/>
          </w:tcPr>
          <w:p w:rsidR="00773609" w:rsidRPr="00C00D3E" w:rsidRDefault="00773609" w:rsidP="00285BBA">
            <w:pPr>
              <w:autoSpaceDE w:val="0"/>
              <w:rPr>
                <w:sz w:val="20"/>
                <w:szCs w:val="20"/>
              </w:rPr>
            </w:pPr>
            <w:r w:rsidRPr="00C00D3E">
              <w:rPr>
                <w:sz w:val="20"/>
                <w:szCs w:val="20"/>
              </w:rPr>
              <w:t>34884,4</w:t>
            </w: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shd w:val="clear" w:color="auto" w:fill="auto"/>
          </w:tcPr>
          <w:p w:rsidR="00773609" w:rsidRPr="00C00D3E" w:rsidRDefault="00773609" w:rsidP="00285BBA">
            <w:pPr>
              <w:autoSpaceDE w:val="0"/>
              <w:rPr>
                <w:sz w:val="20"/>
                <w:szCs w:val="20"/>
              </w:rPr>
            </w:pPr>
          </w:p>
        </w:tc>
        <w:tc>
          <w:tcPr>
            <w:tcW w:w="1418" w:type="dxa"/>
            <w:vMerge/>
            <w:shd w:val="clear" w:color="auto" w:fill="auto"/>
          </w:tcPr>
          <w:p w:rsidR="00773609" w:rsidRPr="00C00D3E" w:rsidRDefault="00773609" w:rsidP="00285BBA">
            <w:pPr>
              <w:autoSpaceDE w:val="0"/>
              <w:rPr>
                <w:sz w:val="20"/>
                <w:szCs w:val="20"/>
              </w:rPr>
            </w:pPr>
          </w:p>
        </w:tc>
        <w:tc>
          <w:tcPr>
            <w:tcW w:w="992" w:type="dxa"/>
            <w:vMerge/>
            <w:shd w:val="clear" w:color="auto" w:fill="auto"/>
          </w:tcPr>
          <w:p w:rsidR="00773609" w:rsidRPr="00C00D3E" w:rsidRDefault="00773609" w:rsidP="00285BBA">
            <w:pPr>
              <w:autoSpaceDE w:val="0"/>
              <w:rPr>
                <w:sz w:val="20"/>
                <w:szCs w:val="20"/>
              </w:rPr>
            </w:pPr>
          </w:p>
        </w:tc>
        <w:tc>
          <w:tcPr>
            <w:tcW w:w="850" w:type="dxa"/>
          </w:tcPr>
          <w:p w:rsidR="00773609" w:rsidRPr="00C00D3E" w:rsidRDefault="00773609" w:rsidP="00285BBA">
            <w:pPr>
              <w:autoSpaceDE w:val="0"/>
              <w:jc w:val="center"/>
              <w:rPr>
                <w:sz w:val="20"/>
                <w:szCs w:val="20"/>
              </w:rPr>
            </w:pPr>
            <w:r w:rsidRPr="00C00D3E">
              <w:rPr>
                <w:sz w:val="20"/>
                <w:szCs w:val="20"/>
              </w:rPr>
              <w:t>2030</w:t>
            </w:r>
          </w:p>
        </w:tc>
        <w:tc>
          <w:tcPr>
            <w:tcW w:w="1276" w:type="dxa"/>
            <w:shd w:val="clear" w:color="auto" w:fill="auto"/>
          </w:tcPr>
          <w:p w:rsidR="00773609" w:rsidRPr="00C00D3E" w:rsidRDefault="00773609" w:rsidP="00285BBA">
            <w:pPr>
              <w:autoSpaceDE w:val="0"/>
              <w:jc w:val="center"/>
              <w:rPr>
                <w:sz w:val="20"/>
                <w:szCs w:val="20"/>
              </w:rPr>
            </w:pPr>
            <w:r w:rsidRPr="00C00D3E">
              <w:rPr>
                <w:sz w:val="20"/>
                <w:szCs w:val="20"/>
              </w:rPr>
              <w:t>52982,7</w:t>
            </w:r>
          </w:p>
        </w:tc>
        <w:tc>
          <w:tcPr>
            <w:tcW w:w="993" w:type="dxa"/>
            <w:shd w:val="clear" w:color="auto" w:fill="auto"/>
          </w:tcPr>
          <w:p w:rsidR="00773609" w:rsidRPr="00C00D3E" w:rsidRDefault="00773609" w:rsidP="00285BBA">
            <w:pPr>
              <w:autoSpaceDE w:val="0"/>
              <w:rPr>
                <w:sz w:val="20"/>
                <w:szCs w:val="20"/>
              </w:rPr>
            </w:pPr>
          </w:p>
        </w:tc>
        <w:tc>
          <w:tcPr>
            <w:tcW w:w="992" w:type="dxa"/>
            <w:shd w:val="clear" w:color="auto" w:fill="auto"/>
          </w:tcPr>
          <w:p w:rsidR="00773609" w:rsidRPr="00C00D3E" w:rsidRDefault="00773609" w:rsidP="00285BBA">
            <w:pPr>
              <w:autoSpaceDE w:val="0"/>
              <w:rPr>
                <w:sz w:val="20"/>
                <w:szCs w:val="20"/>
              </w:rPr>
            </w:pPr>
            <w:r w:rsidRPr="00C00D3E">
              <w:rPr>
                <w:sz w:val="20"/>
                <w:szCs w:val="20"/>
              </w:rPr>
              <w:t>18098,3</w:t>
            </w:r>
          </w:p>
        </w:tc>
        <w:tc>
          <w:tcPr>
            <w:tcW w:w="850" w:type="dxa"/>
            <w:shd w:val="clear" w:color="auto" w:fill="auto"/>
          </w:tcPr>
          <w:p w:rsidR="00773609" w:rsidRPr="00C00D3E" w:rsidRDefault="00773609" w:rsidP="00285BBA">
            <w:pPr>
              <w:autoSpaceDE w:val="0"/>
              <w:rPr>
                <w:sz w:val="20"/>
                <w:szCs w:val="20"/>
              </w:rPr>
            </w:pPr>
            <w:r w:rsidRPr="00C00D3E">
              <w:rPr>
                <w:sz w:val="20"/>
                <w:szCs w:val="20"/>
              </w:rPr>
              <w:t>34884,4</w:t>
            </w: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shd w:val="clear" w:color="auto" w:fill="auto"/>
          </w:tcPr>
          <w:p w:rsidR="00773609" w:rsidRPr="00C00D3E" w:rsidRDefault="00773609" w:rsidP="00285BBA">
            <w:pPr>
              <w:autoSpaceDE w:val="0"/>
              <w:rPr>
                <w:sz w:val="20"/>
                <w:szCs w:val="20"/>
              </w:rPr>
            </w:pPr>
          </w:p>
        </w:tc>
        <w:tc>
          <w:tcPr>
            <w:tcW w:w="1418" w:type="dxa"/>
            <w:vMerge/>
            <w:shd w:val="clear" w:color="auto" w:fill="auto"/>
          </w:tcPr>
          <w:p w:rsidR="00773609" w:rsidRPr="00C00D3E" w:rsidRDefault="00773609" w:rsidP="00285BBA">
            <w:pPr>
              <w:autoSpaceDE w:val="0"/>
              <w:rPr>
                <w:sz w:val="20"/>
                <w:szCs w:val="20"/>
              </w:rPr>
            </w:pPr>
          </w:p>
        </w:tc>
        <w:tc>
          <w:tcPr>
            <w:tcW w:w="992" w:type="dxa"/>
            <w:shd w:val="clear" w:color="auto" w:fill="auto"/>
          </w:tcPr>
          <w:p w:rsidR="00773609" w:rsidRPr="00C00D3E" w:rsidRDefault="00773609" w:rsidP="00285BBA">
            <w:pPr>
              <w:autoSpaceDE w:val="0"/>
              <w:rPr>
                <w:sz w:val="20"/>
                <w:szCs w:val="20"/>
              </w:rPr>
            </w:pPr>
            <w:r w:rsidRPr="00C00D3E">
              <w:rPr>
                <w:sz w:val="20"/>
                <w:szCs w:val="20"/>
              </w:rPr>
              <w:t>Муниципальные бюджетные образовательные учреждения округа</w:t>
            </w:r>
          </w:p>
        </w:tc>
        <w:tc>
          <w:tcPr>
            <w:tcW w:w="850" w:type="dxa"/>
          </w:tcPr>
          <w:p w:rsidR="00773609" w:rsidRPr="00C00D3E" w:rsidRDefault="00773609" w:rsidP="00285BBA">
            <w:pPr>
              <w:autoSpaceDE w:val="0"/>
              <w:rPr>
                <w:sz w:val="20"/>
                <w:szCs w:val="20"/>
              </w:rPr>
            </w:pPr>
          </w:p>
        </w:tc>
        <w:tc>
          <w:tcPr>
            <w:tcW w:w="1276" w:type="dxa"/>
            <w:shd w:val="clear" w:color="auto" w:fill="auto"/>
          </w:tcPr>
          <w:p w:rsidR="00773609" w:rsidRPr="00C00D3E" w:rsidRDefault="00773609" w:rsidP="00285BBA">
            <w:pPr>
              <w:autoSpaceDE w:val="0"/>
              <w:rPr>
                <w:sz w:val="20"/>
                <w:szCs w:val="20"/>
              </w:rPr>
            </w:pPr>
            <w:r w:rsidRPr="00C00D3E">
              <w:rPr>
                <w:sz w:val="20"/>
                <w:szCs w:val="20"/>
              </w:rPr>
              <w:t>444569,3</w:t>
            </w:r>
          </w:p>
        </w:tc>
        <w:tc>
          <w:tcPr>
            <w:tcW w:w="993" w:type="dxa"/>
            <w:shd w:val="clear" w:color="auto" w:fill="auto"/>
          </w:tcPr>
          <w:p w:rsidR="00773609" w:rsidRPr="00C00D3E" w:rsidRDefault="00773609" w:rsidP="00285BBA">
            <w:pPr>
              <w:autoSpaceDE w:val="0"/>
              <w:rPr>
                <w:sz w:val="20"/>
                <w:szCs w:val="20"/>
              </w:rPr>
            </w:pPr>
            <w:r w:rsidRPr="00C00D3E">
              <w:rPr>
                <w:sz w:val="20"/>
                <w:szCs w:val="20"/>
              </w:rPr>
              <w:t>62614,9</w:t>
            </w:r>
          </w:p>
        </w:tc>
        <w:tc>
          <w:tcPr>
            <w:tcW w:w="992" w:type="dxa"/>
            <w:shd w:val="clear" w:color="auto" w:fill="auto"/>
          </w:tcPr>
          <w:p w:rsidR="00773609" w:rsidRPr="00C00D3E" w:rsidRDefault="00773609" w:rsidP="00285BBA">
            <w:pPr>
              <w:autoSpaceDE w:val="0"/>
              <w:rPr>
                <w:sz w:val="20"/>
                <w:szCs w:val="20"/>
              </w:rPr>
            </w:pPr>
            <w:r w:rsidRPr="00C00D3E">
              <w:rPr>
                <w:sz w:val="20"/>
                <w:szCs w:val="20"/>
              </w:rPr>
              <w:t>131589,0</w:t>
            </w:r>
          </w:p>
        </w:tc>
        <w:tc>
          <w:tcPr>
            <w:tcW w:w="850" w:type="dxa"/>
            <w:shd w:val="clear" w:color="auto" w:fill="auto"/>
          </w:tcPr>
          <w:p w:rsidR="00773609" w:rsidRPr="00C00D3E" w:rsidRDefault="00773609" w:rsidP="00285BBA">
            <w:pPr>
              <w:autoSpaceDE w:val="0"/>
              <w:rPr>
                <w:sz w:val="20"/>
                <w:szCs w:val="20"/>
              </w:rPr>
            </w:pPr>
            <w:r w:rsidRPr="00C00D3E">
              <w:rPr>
                <w:sz w:val="20"/>
                <w:szCs w:val="20"/>
              </w:rPr>
              <w:t>250365,4</w:t>
            </w: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val="restart"/>
            <w:shd w:val="clear" w:color="auto" w:fill="auto"/>
          </w:tcPr>
          <w:p w:rsidR="00773609" w:rsidRPr="00C00D3E" w:rsidRDefault="00773609" w:rsidP="00285BBA">
            <w:pPr>
              <w:autoSpaceDE w:val="0"/>
              <w:rPr>
                <w:sz w:val="20"/>
                <w:szCs w:val="20"/>
              </w:rPr>
            </w:pPr>
            <w:r w:rsidRPr="00C00D3E">
              <w:rPr>
                <w:sz w:val="20"/>
                <w:szCs w:val="20"/>
              </w:rPr>
              <w:t xml:space="preserve">Подпрограмма </w:t>
            </w:r>
          </w:p>
        </w:tc>
        <w:tc>
          <w:tcPr>
            <w:tcW w:w="1418" w:type="dxa"/>
            <w:vMerge w:val="restart"/>
            <w:shd w:val="clear" w:color="auto" w:fill="auto"/>
          </w:tcPr>
          <w:p w:rsidR="00773609" w:rsidRPr="00C00D3E" w:rsidRDefault="00773609" w:rsidP="00285BBA">
            <w:pPr>
              <w:autoSpaceDE w:val="0"/>
              <w:rPr>
                <w:sz w:val="20"/>
                <w:szCs w:val="20"/>
              </w:rPr>
            </w:pPr>
            <w:r w:rsidRPr="00C00D3E">
              <w:rPr>
                <w:sz w:val="20"/>
                <w:szCs w:val="20"/>
              </w:rPr>
              <w:t>«Развитие общего и дополнительного образования»</w:t>
            </w:r>
          </w:p>
        </w:tc>
        <w:tc>
          <w:tcPr>
            <w:tcW w:w="992" w:type="dxa"/>
            <w:vMerge w:val="restart"/>
            <w:shd w:val="clear" w:color="auto" w:fill="auto"/>
          </w:tcPr>
          <w:p w:rsidR="00773609" w:rsidRPr="00C00D3E" w:rsidRDefault="00773609" w:rsidP="00285BBA">
            <w:pPr>
              <w:autoSpaceDE w:val="0"/>
              <w:rPr>
                <w:sz w:val="20"/>
                <w:szCs w:val="20"/>
              </w:rPr>
            </w:pPr>
            <w:r w:rsidRPr="00C00D3E">
              <w:rPr>
                <w:sz w:val="20"/>
                <w:szCs w:val="20"/>
              </w:rPr>
              <w:t>Всего</w:t>
            </w:r>
          </w:p>
        </w:tc>
        <w:tc>
          <w:tcPr>
            <w:tcW w:w="850" w:type="dxa"/>
          </w:tcPr>
          <w:p w:rsidR="00773609" w:rsidRPr="00C00D3E" w:rsidRDefault="00773609" w:rsidP="00285BBA">
            <w:pPr>
              <w:autoSpaceDE w:val="0"/>
              <w:jc w:val="center"/>
              <w:rPr>
                <w:sz w:val="20"/>
                <w:szCs w:val="20"/>
              </w:rPr>
            </w:pPr>
            <w:r w:rsidRPr="00C00D3E">
              <w:rPr>
                <w:sz w:val="20"/>
                <w:szCs w:val="20"/>
              </w:rPr>
              <w:t>2024</w:t>
            </w:r>
          </w:p>
        </w:tc>
        <w:tc>
          <w:tcPr>
            <w:tcW w:w="1276" w:type="dxa"/>
            <w:shd w:val="clear" w:color="auto" w:fill="auto"/>
          </w:tcPr>
          <w:p w:rsidR="00773609" w:rsidRPr="00C00D3E" w:rsidRDefault="00773609" w:rsidP="00285BBA">
            <w:pPr>
              <w:autoSpaceDE w:val="0"/>
              <w:jc w:val="center"/>
              <w:rPr>
                <w:sz w:val="20"/>
                <w:szCs w:val="20"/>
              </w:rPr>
            </w:pPr>
            <w:r w:rsidRPr="00C00D3E">
              <w:rPr>
                <w:sz w:val="20"/>
                <w:szCs w:val="20"/>
              </w:rPr>
              <w:t>211895,0</w:t>
            </w:r>
          </w:p>
        </w:tc>
        <w:tc>
          <w:tcPr>
            <w:tcW w:w="993" w:type="dxa"/>
            <w:shd w:val="clear" w:color="auto" w:fill="auto"/>
          </w:tcPr>
          <w:p w:rsidR="00773609" w:rsidRPr="00C00D3E" w:rsidRDefault="00773609" w:rsidP="00285BBA">
            <w:pPr>
              <w:autoSpaceDE w:val="0"/>
              <w:rPr>
                <w:sz w:val="20"/>
                <w:szCs w:val="20"/>
              </w:rPr>
            </w:pPr>
            <w:r w:rsidRPr="00C00D3E">
              <w:rPr>
                <w:sz w:val="20"/>
                <w:szCs w:val="20"/>
              </w:rPr>
              <w:t>18499,8</w:t>
            </w:r>
          </w:p>
        </w:tc>
        <w:tc>
          <w:tcPr>
            <w:tcW w:w="992" w:type="dxa"/>
            <w:shd w:val="clear" w:color="auto" w:fill="auto"/>
          </w:tcPr>
          <w:p w:rsidR="00773609" w:rsidRPr="00C00D3E" w:rsidRDefault="00773609" w:rsidP="00285BBA">
            <w:pPr>
              <w:autoSpaceDE w:val="0"/>
              <w:rPr>
                <w:sz w:val="20"/>
                <w:szCs w:val="20"/>
              </w:rPr>
            </w:pPr>
            <w:r w:rsidRPr="00C00D3E">
              <w:rPr>
                <w:sz w:val="20"/>
                <w:szCs w:val="20"/>
              </w:rPr>
              <w:t>131764,7</w:t>
            </w:r>
          </w:p>
        </w:tc>
        <w:tc>
          <w:tcPr>
            <w:tcW w:w="850" w:type="dxa"/>
            <w:shd w:val="clear" w:color="auto" w:fill="auto"/>
          </w:tcPr>
          <w:p w:rsidR="00773609" w:rsidRPr="00C00D3E" w:rsidRDefault="00773609" w:rsidP="00285BBA">
            <w:pPr>
              <w:autoSpaceDE w:val="0"/>
              <w:rPr>
                <w:sz w:val="20"/>
                <w:szCs w:val="20"/>
              </w:rPr>
            </w:pPr>
            <w:r w:rsidRPr="00C00D3E">
              <w:rPr>
                <w:sz w:val="20"/>
                <w:szCs w:val="20"/>
              </w:rPr>
              <w:t>61630,5</w:t>
            </w: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shd w:val="clear" w:color="auto" w:fill="auto"/>
          </w:tcPr>
          <w:p w:rsidR="00773609" w:rsidRPr="00C00D3E" w:rsidRDefault="00773609" w:rsidP="00285BBA">
            <w:pPr>
              <w:autoSpaceDE w:val="0"/>
              <w:rPr>
                <w:sz w:val="20"/>
                <w:szCs w:val="20"/>
              </w:rPr>
            </w:pPr>
          </w:p>
        </w:tc>
        <w:tc>
          <w:tcPr>
            <w:tcW w:w="1418" w:type="dxa"/>
            <w:vMerge/>
            <w:shd w:val="clear" w:color="auto" w:fill="auto"/>
          </w:tcPr>
          <w:p w:rsidR="00773609" w:rsidRPr="00C00D3E" w:rsidRDefault="00773609" w:rsidP="00285BBA">
            <w:pPr>
              <w:autoSpaceDE w:val="0"/>
              <w:rPr>
                <w:sz w:val="20"/>
                <w:szCs w:val="20"/>
              </w:rPr>
            </w:pPr>
          </w:p>
        </w:tc>
        <w:tc>
          <w:tcPr>
            <w:tcW w:w="992" w:type="dxa"/>
            <w:vMerge/>
            <w:shd w:val="clear" w:color="auto" w:fill="auto"/>
          </w:tcPr>
          <w:p w:rsidR="00773609" w:rsidRPr="00C00D3E" w:rsidRDefault="00773609" w:rsidP="00285BBA">
            <w:pPr>
              <w:autoSpaceDE w:val="0"/>
              <w:rPr>
                <w:sz w:val="20"/>
                <w:szCs w:val="20"/>
              </w:rPr>
            </w:pPr>
          </w:p>
        </w:tc>
        <w:tc>
          <w:tcPr>
            <w:tcW w:w="850" w:type="dxa"/>
          </w:tcPr>
          <w:p w:rsidR="00773609" w:rsidRPr="00C00D3E" w:rsidRDefault="00773609" w:rsidP="00285BBA">
            <w:pPr>
              <w:autoSpaceDE w:val="0"/>
              <w:jc w:val="center"/>
              <w:rPr>
                <w:sz w:val="20"/>
                <w:szCs w:val="20"/>
              </w:rPr>
            </w:pPr>
            <w:r w:rsidRPr="00C00D3E">
              <w:rPr>
                <w:sz w:val="20"/>
                <w:szCs w:val="20"/>
              </w:rPr>
              <w:t>2025</w:t>
            </w:r>
          </w:p>
        </w:tc>
        <w:tc>
          <w:tcPr>
            <w:tcW w:w="1276" w:type="dxa"/>
            <w:shd w:val="clear" w:color="auto" w:fill="auto"/>
          </w:tcPr>
          <w:p w:rsidR="00773609" w:rsidRPr="00C00D3E" w:rsidRDefault="00773609" w:rsidP="00285BBA">
            <w:pPr>
              <w:autoSpaceDE w:val="0"/>
              <w:jc w:val="center"/>
              <w:rPr>
                <w:sz w:val="20"/>
                <w:szCs w:val="20"/>
              </w:rPr>
            </w:pPr>
            <w:r w:rsidRPr="00C00D3E">
              <w:rPr>
                <w:sz w:val="20"/>
                <w:szCs w:val="20"/>
              </w:rPr>
              <w:t>207746,1</w:t>
            </w:r>
          </w:p>
        </w:tc>
        <w:tc>
          <w:tcPr>
            <w:tcW w:w="993" w:type="dxa"/>
            <w:shd w:val="clear" w:color="auto" w:fill="auto"/>
          </w:tcPr>
          <w:p w:rsidR="00773609" w:rsidRPr="00C00D3E" w:rsidRDefault="00773609" w:rsidP="00285BBA">
            <w:pPr>
              <w:autoSpaceDE w:val="0"/>
              <w:rPr>
                <w:sz w:val="20"/>
                <w:szCs w:val="20"/>
              </w:rPr>
            </w:pPr>
            <w:r w:rsidRPr="00C00D3E">
              <w:rPr>
                <w:sz w:val="20"/>
                <w:szCs w:val="20"/>
              </w:rPr>
              <w:t>19855,1</w:t>
            </w:r>
          </w:p>
        </w:tc>
        <w:tc>
          <w:tcPr>
            <w:tcW w:w="992" w:type="dxa"/>
            <w:shd w:val="clear" w:color="auto" w:fill="auto"/>
          </w:tcPr>
          <w:p w:rsidR="00773609" w:rsidRPr="00C00D3E" w:rsidRDefault="00773609" w:rsidP="00285BBA">
            <w:pPr>
              <w:autoSpaceDE w:val="0"/>
              <w:rPr>
                <w:sz w:val="20"/>
                <w:szCs w:val="20"/>
              </w:rPr>
            </w:pPr>
            <w:r w:rsidRPr="00C00D3E">
              <w:rPr>
                <w:sz w:val="20"/>
                <w:szCs w:val="20"/>
              </w:rPr>
              <w:t>130726,2</w:t>
            </w:r>
          </w:p>
        </w:tc>
        <w:tc>
          <w:tcPr>
            <w:tcW w:w="850" w:type="dxa"/>
            <w:shd w:val="clear" w:color="auto" w:fill="auto"/>
          </w:tcPr>
          <w:p w:rsidR="00773609" w:rsidRPr="00C00D3E" w:rsidRDefault="00773609" w:rsidP="00285BBA">
            <w:pPr>
              <w:autoSpaceDE w:val="0"/>
              <w:rPr>
                <w:sz w:val="20"/>
                <w:szCs w:val="20"/>
              </w:rPr>
            </w:pPr>
            <w:r w:rsidRPr="00C00D3E">
              <w:rPr>
                <w:sz w:val="20"/>
                <w:szCs w:val="20"/>
              </w:rPr>
              <w:t>57164,8</w:t>
            </w: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shd w:val="clear" w:color="auto" w:fill="auto"/>
          </w:tcPr>
          <w:p w:rsidR="00773609" w:rsidRPr="00C00D3E" w:rsidRDefault="00773609" w:rsidP="00285BBA">
            <w:pPr>
              <w:autoSpaceDE w:val="0"/>
              <w:rPr>
                <w:sz w:val="20"/>
                <w:szCs w:val="20"/>
              </w:rPr>
            </w:pPr>
          </w:p>
        </w:tc>
        <w:tc>
          <w:tcPr>
            <w:tcW w:w="1418" w:type="dxa"/>
            <w:vMerge/>
            <w:shd w:val="clear" w:color="auto" w:fill="auto"/>
          </w:tcPr>
          <w:p w:rsidR="00773609" w:rsidRPr="00C00D3E" w:rsidRDefault="00773609" w:rsidP="00285BBA">
            <w:pPr>
              <w:autoSpaceDE w:val="0"/>
              <w:rPr>
                <w:sz w:val="20"/>
                <w:szCs w:val="20"/>
              </w:rPr>
            </w:pPr>
          </w:p>
        </w:tc>
        <w:tc>
          <w:tcPr>
            <w:tcW w:w="992" w:type="dxa"/>
            <w:vMerge/>
            <w:shd w:val="clear" w:color="auto" w:fill="auto"/>
          </w:tcPr>
          <w:p w:rsidR="00773609" w:rsidRPr="00C00D3E" w:rsidRDefault="00773609" w:rsidP="00285BBA">
            <w:pPr>
              <w:autoSpaceDE w:val="0"/>
              <w:rPr>
                <w:sz w:val="20"/>
                <w:szCs w:val="20"/>
              </w:rPr>
            </w:pPr>
          </w:p>
        </w:tc>
        <w:tc>
          <w:tcPr>
            <w:tcW w:w="850" w:type="dxa"/>
          </w:tcPr>
          <w:p w:rsidR="00773609" w:rsidRPr="00C00D3E" w:rsidRDefault="00773609" w:rsidP="00285BBA">
            <w:pPr>
              <w:autoSpaceDE w:val="0"/>
              <w:jc w:val="center"/>
              <w:rPr>
                <w:sz w:val="20"/>
                <w:szCs w:val="20"/>
              </w:rPr>
            </w:pPr>
            <w:r w:rsidRPr="00C00D3E">
              <w:rPr>
                <w:sz w:val="20"/>
                <w:szCs w:val="20"/>
              </w:rPr>
              <w:t>2026</w:t>
            </w:r>
          </w:p>
        </w:tc>
        <w:tc>
          <w:tcPr>
            <w:tcW w:w="1276" w:type="dxa"/>
            <w:shd w:val="clear" w:color="auto" w:fill="auto"/>
          </w:tcPr>
          <w:p w:rsidR="00773609" w:rsidRPr="00C00D3E" w:rsidRDefault="00773609" w:rsidP="00285BBA">
            <w:pPr>
              <w:autoSpaceDE w:val="0"/>
              <w:jc w:val="center"/>
              <w:rPr>
                <w:sz w:val="20"/>
                <w:szCs w:val="20"/>
              </w:rPr>
            </w:pPr>
            <w:r w:rsidRPr="00C00D3E">
              <w:rPr>
                <w:sz w:val="20"/>
                <w:szCs w:val="20"/>
              </w:rPr>
              <w:t>190880,4</w:t>
            </w:r>
          </w:p>
        </w:tc>
        <w:tc>
          <w:tcPr>
            <w:tcW w:w="993" w:type="dxa"/>
            <w:shd w:val="clear" w:color="auto" w:fill="auto"/>
          </w:tcPr>
          <w:p w:rsidR="00773609" w:rsidRPr="00C00D3E" w:rsidRDefault="00773609" w:rsidP="00285BBA">
            <w:pPr>
              <w:autoSpaceDE w:val="0"/>
              <w:rPr>
                <w:sz w:val="20"/>
                <w:szCs w:val="20"/>
              </w:rPr>
            </w:pPr>
            <w:r w:rsidRPr="00C00D3E">
              <w:rPr>
                <w:sz w:val="20"/>
                <w:szCs w:val="20"/>
              </w:rPr>
              <w:t>19399,7</w:t>
            </w:r>
          </w:p>
        </w:tc>
        <w:tc>
          <w:tcPr>
            <w:tcW w:w="992" w:type="dxa"/>
            <w:shd w:val="clear" w:color="auto" w:fill="auto"/>
          </w:tcPr>
          <w:p w:rsidR="00773609" w:rsidRPr="00C00D3E" w:rsidRDefault="00773609" w:rsidP="00285BBA">
            <w:pPr>
              <w:autoSpaceDE w:val="0"/>
              <w:rPr>
                <w:sz w:val="20"/>
                <w:szCs w:val="20"/>
              </w:rPr>
            </w:pPr>
            <w:r w:rsidRPr="00C00D3E">
              <w:rPr>
                <w:sz w:val="20"/>
                <w:szCs w:val="20"/>
              </w:rPr>
              <w:t>126488,5</w:t>
            </w:r>
          </w:p>
        </w:tc>
        <w:tc>
          <w:tcPr>
            <w:tcW w:w="850" w:type="dxa"/>
            <w:shd w:val="clear" w:color="auto" w:fill="auto"/>
          </w:tcPr>
          <w:p w:rsidR="00773609" w:rsidRPr="00C00D3E" w:rsidRDefault="00773609" w:rsidP="00285BBA">
            <w:pPr>
              <w:autoSpaceDE w:val="0"/>
              <w:rPr>
                <w:sz w:val="20"/>
                <w:szCs w:val="20"/>
              </w:rPr>
            </w:pPr>
            <w:r w:rsidRPr="00C00D3E">
              <w:rPr>
                <w:sz w:val="20"/>
                <w:szCs w:val="20"/>
              </w:rPr>
              <w:t>44992,2</w:t>
            </w: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shd w:val="clear" w:color="auto" w:fill="auto"/>
          </w:tcPr>
          <w:p w:rsidR="00773609" w:rsidRPr="00C00D3E" w:rsidRDefault="00773609" w:rsidP="00285BBA">
            <w:pPr>
              <w:autoSpaceDE w:val="0"/>
              <w:rPr>
                <w:sz w:val="20"/>
                <w:szCs w:val="20"/>
              </w:rPr>
            </w:pPr>
          </w:p>
        </w:tc>
        <w:tc>
          <w:tcPr>
            <w:tcW w:w="1418" w:type="dxa"/>
            <w:vMerge/>
            <w:shd w:val="clear" w:color="auto" w:fill="auto"/>
          </w:tcPr>
          <w:p w:rsidR="00773609" w:rsidRPr="00C00D3E" w:rsidRDefault="00773609" w:rsidP="00285BBA">
            <w:pPr>
              <w:autoSpaceDE w:val="0"/>
              <w:rPr>
                <w:sz w:val="20"/>
                <w:szCs w:val="20"/>
              </w:rPr>
            </w:pPr>
          </w:p>
        </w:tc>
        <w:tc>
          <w:tcPr>
            <w:tcW w:w="992" w:type="dxa"/>
            <w:vMerge/>
            <w:shd w:val="clear" w:color="auto" w:fill="auto"/>
          </w:tcPr>
          <w:p w:rsidR="00773609" w:rsidRPr="00C00D3E" w:rsidRDefault="00773609" w:rsidP="00285BBA">
            <w:pPr>
              <w:autoSpaceDE w:val="0"/>
              <w:rPr>
                <w:sz w:val="20"/>
                <w:szCs w:val="20"/>
              </w:rPr>
            </w:pPr>
          </w:p>
        </w:tc>
        <w:tc>
          <w:tcPr>
            <w:tcW w:w="850" w:type="dxa"/>
          </w:tcPr>
          <w:p w:rsidR="00773609" w:rsidRPr="00C00D3E" w:rsidRDefault="00773609" w:rsidP="00285BBA">
            <w:pPr>
              <w:autoSpaceDE w:val="0"/>
              <w:jc w:val="center"/>
              <w:rPr>
                <w:sz w:val="20"/>
                <w:szCs w:val="20"/>
              </w:rPr>
            </w:pPr>
            <w:r w:rsidRPr="00C00D3E">
              <w:rPr>
                <w:sz w:val="20"/>
                <w:szCs w:val="20"/>
              </w:rPr>
              <w:t>2027</w:t>
            </w:r>
          </w:p>
        </w:tc>
        <w:tc>
          <w:tcPr>
            <w:tcW w:w="1276" w:type="dxa"/>
            <w:shd w:val="clear" w:color="auto" w:fill="auto"/>
          </w:tcPr>
          <w:p w:rsidR="00773609" w:rsidRPr="00C00D3E" w:rsidRDefault="00773609" w:rsidP="00285BBA">
            <w:pPr>
              <w:autoSpaceDE w:val="0"/>
              <w:jc w:val="center"/>
              <w:rPr>
                <w:sz w:val="20"/>
                <w:szCs w:val="20"/>
              </w:rPr>
            </w:pPr>
            <w:r w:rsidRPr="00C00D3E">
              <w:rPr>
                <w:sz w:val="20"/>
                <w:szCs w:val="20"/>
              </w:rPr>
              <w:t>279732,4</w:t>
            </w:r>
          </w:p>
        </w:tc>
        <w:tc>
          <w:tcPr>
            <w:tcW w:w="993" w:type="dxa"/>
            <w:shd w:val="clear" w:color="auto" w:fill="auto"/>
          </w:tcPr>
          <w:p w:rsidR="00773609" w:rsidRPr="00C00D3E" w:rsidRDefault="00773609" w:rsidP="00285BBA">
            <w:pPr>
              <w:autoSpaceDE w:val="0"/>
              <w:rPr>
                <w:sz w:val="20"/>
                <w:szCs w:val="20"/>
              </w:rPr>
            </w:pPr>
            <w:r w:rsidRPr="00C00D3E">
              <w:rPr>
                <w:sz w:val="20"/>
                <w:szCs w:val="20"/>
              </w:rPr>
              <w:t>99901,1</w:t>
            </w:r>
          </w:p>
        </w:tc>
        <w:tc>
          <w:tcPr>
            <w:tcW w:w="992" w:type="dxa"/>
            <w:shd w:val="clear" w:color="auto" w:fill="auto"/>
          </w:tcPr>
          <w:p w:rsidR="00773609" w:rsidRPr="00C00D3E" w:rsidRDefault="00773609" w:rsidP="00285BBA">
            <w:pPr>
              <w:autoSpaceDE w:val="0"/>
              <w:rPr>
                <w:sz w:val="20"/>
                <w:szCs w:val="20"/>
              </w:rPr>
            </w:pPr>
            <w:r w:rsidRPr="00C00D3E">
              <w:rPr>
                <w:sz w:val="20"/>
                <w:szCs w:val="20"/>
              </w:rPr>
              <w:t>135484,2</w:t>
            </w:r>
          </w:p>
        </w:tc>
        <w:tc>
          <w:tcPr>
            <w:tcW w:w="850" w:type="dxa"/>
            <w:shd w:val="clear" w:color="auto" w:fill="auto"/>
          </w:tcPr>
          <w:p w:rsidR="00773609" w:rsidRPr="00C00D3E" w:rsidRDefault="00773609" w:rsidP="00285BBA">
            <w:pPr>
              <w:autoSpaceDE w:val="0"/>
              <w:rPr>
                <w:sz w:val="20"/>
                <w:szCs w:val="20"/>
              </w:rPr>
            </w:pPr>
            <w:r w:rsidRPr="00C00D3E">
              <w:rPr>
                <w:sz w:val="20"/>
                <w:szCs w:val="20"/>
              </w:rPr>
              <w:t>44347,1</w:t>
            </w: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shd w:val="clear" w:color="auto" w:fill="auto"/>
          </w:tcPr>
          <w:p w:rsidR="00773609" w:rsidRPr="00C00D3E" w:rsidRDefault="00773609" w:rsidP="00285BBA">
            <w:pPr>
              <w:autoSpaceDE w:val="0"/>
              <w:rPr>
                <w:sz w:val="20"/>
                <w:szCs w:val="20"/>
              </w:rPr>
            </w:pPr>
          </w:p>
        </w:tc>
        <w:tc>
          <w:tcPr>
            <w:tcW w:w="1418" w:type="dxa"/>
            <w:vMerge/>
            <w:shd w:val="clear" w:color="auto" w:fill="auto"/>
          </w:tcPr>
          <w:p w:rsidR="00773609" w:rsidRPr="00C00D3E" w:rsidRDefault="00773609" w:rsidP="00285BBA">
            <w:pPr>
              <w:autoSpaceDE w:val="0"/>
              <w:rPr>
                <w:sz w:val="20"/>
                <w:szCs w:val="20"/>
              </w:rPr>
            </w:pPr>
          </w:p>
        </w:tc>
        <w:tc>
          <w:tcPr>
            <w:tcW w:w="992" w:type="dxa"/>
            <w:vMerge/>
            <w:shd w:val="clear" w:color="auto" w:fill="auto"/>
          </w:tcPr>
          <w:p w:rsidR="00773609" w:rsidRPr="00C00D3E" w:rsidRDefault="00773609" w:rsidP="00285BBA">
            <w:pPr>
              <w:autoSpaceDE w:val="0"/>
              <w:rPr>
                <w:sz w:val="20"/>
                <w:szCs w:val="20"/>
              </w:rPr>
            </w:pPr>
          </w:p>
        </w:tc>
        <w:tc>
          <w:tcPr>
            <w:tcW w:w="850" w:type="dxa"/>
          </w:tcPr>
          <w:p w:rsidR="00773609" w:rsidRPr="00C00D3E" w:rsidRDefault="00773609" w:rsidP="00285BBA">
            <w:pPr>
              <w:autoSpaceDE w:val="0"/>
              <w:jc w:val="center"/>
              <w:rPr>
                <w:sz w:val="20"/>
                <w:szCs w:val="20"/>
              </w:rPr>
            </w:pPr>
            <w:r w:rsidRPr="00C00D3E">
              <w:rPr>
                <w:sz w:val="20"/>
                <w:szCs w:val="20"/>
              </w:rPr>
              <w:t>2028</w:t>
            </w:r>
          </w:p>
        </w:tc>
        <w:tc>
          <w:tcPr>
            <w:tcW w:w="1276" w:type="dxa"/>
            <w:shd w:val="clear" w:color="auto" w:fill="auto"/>
          </w:tcPr>
          <w:p w:rsidR="00773609" w:rsidRPr="00C00D3E" w:rsidRDefault="00773609" w:rsidP="00285BBA">
            <w:pPr>
              <w:autoSpaceDE w:val="0"/>
              <w:jc w:val="center"/>
              <w:rPr>
                <w:sz w:val="20"/>
                <w:szCs w:val="20"/>
              </w:rPr>
            </w:pPr>
            <w:r w:rsidRPr="00C00D3E">
              <w:rPr>
                <w:sz w:val="20"/>
                <w:szCs w:val="20"/>
              </w:rPr>
              <w:t>190029,9</w:t>
            </w:r>
          </w:p>
        </w:tc>
        <w:tc>
          <w:tcPr>
            <w:tcW w:w="993" w:type="dxa"/>
            <w:shd w:val="clear" w:color="auto" w:fill="auto"/>
          </w:tcPr>
          <w:p w:rsidR="00773609" w:rsidRPr="00C00D3E" w:rsidRDefault="00773609" w:rsidP="00285BBA">
            <w:pPr>
              <w:autoSpaceDE w:val="0"/>
              <w:rPr>
                <w:sz w:val="20"/>
                <w:szCs w:val="20"/>
              </w:rPr>
            </w:pPr>
            <w:r w:rsidRPr="00C00D3E">
              <w:rPr>
                <w:sz w:val="20"/>
                <w:szCs w:val="20"/>
              </w:rPr>
              <w:t>19170,3</w:t>
            </w:r>
          </w:p>
        </w:tc>
        <w:tc>
          <w:tcPr>
            <w:tcW w:w="992" w:type="dxa"/>
            <w:shd w:val="clear" w:color="auto" w:fill="auto"/>
          </w:tcPr>
          <w:p w:rsidR="00773609" w:rsidRPr="00C00D3E" w:rsidRDefault="00773609" w:rsidP="00285BBA">
            <w:pPr>
              <w:autoSpaceDE w:val="0"/>
              <w:rPr>
                <w:sz w:val="20"/>
                <w:szCs w:val="20"/>
              </w:rPr>
            </w:pPr>
            <w:r w:rsidRPr="00C00D3E">
              <w:rPr>
                <w:sz w:val="20"/>
                <w:szCs w:val="20"/>
              </w:rPr>
              <w:t>126514,1</w:t>
            </w:r>
          </w:p>
        </w:tc>
        <w:tc>
          <w:tcPr>
            <w:tcW w:w="850" w:type="dxa"/>
            <w:shd w:val="clear" w:color="auto" w:fill="auto"/>
          </w:tcPr>
          <w:p w:rsidR="00773609" w:rsidRPr="00C00D3E" w:rsidRDefault="00773609" w:rsidP="00285BBA">
            <w:pPr>
              <w:autoSpaceDE w:val="0"/>
              <w:rPr>
                <w:sz w:val="20"/>
                <w:szCs w:val="20"/>
              </w:rPr>
            </w:pPr>
            <w:r w:rsidRPr="00C00D3E">
              <w:rPr>
                <w:sz w:val="20"/>
                <w:szCs w:val="20"/>
              </w:rPr>
              <w:t>44345,5</w:t>
            </w: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shd w:val="clear" w:color="auto" w:fill="auto"/>
          </w:tcPr>
          <w:p w:rsidR="00773609" w:rsidRPr="00C00D3E" w:rsidRDefault="00773609" w:rsidP="00285BBA">
            <w:pPr>
              <w:autoSpaceDE w:val="0"/>
              <w:rPr>
                <w:sz w:val="20"/>
                <w:szCs w:val="20"/>
              </w:rPr>
            </w:pPr>
          </w:p>
        </w:tc>
        <w:tc>
          <w:tcPr>
            <w:tcW w:w="1418" w:type="dxa"/>
            <w:vMerge/>
            <w:shd w:val="clear" w:color="auto" w:fill="auto"/>
          </w:tcPr>
          <w:p w:rsidR="00773609" w:rsidRPr="00C00D3E" w:rsidRDefault="00773609" w:rsidP="00285BBA">
            <w:pPr>
              <w:autoSpaceDE w:val="0"/>
              <w:rPr>
                <w:sz w:val="20"/>
                <w:szCs w:val="20"/>
              </w:rPr>
            </w:pPr>
          </w:p>
        </w:tc>
        <w:tc>
          <w:tcPr>
            <w:tcW w:w="992" w:type="dxa"/>
            <w:vMerge/>
            <w:shd w:val="clear" w:color="auto" w:fill="auto"/>
          </w:tcPr>
          <w:p w:rsidR="00773609" w:rsidRPr="00C00D3E" w:rsidRDefault="00773609" w:rsidP="00285BBA">
            <w:pPr>
              <w:autoSpaceDE w:val="0"/>
              <w:rPr>
                <w:sz w:val="20"/>
                <w:szCs w:val="20"/>
              </w:rPr>
            </w:pPr>
          </w:p>
        </w:tc>
        <w:tc>
          <w:tcPr>
            <w:tcW w:w="850" w:type="dxa"/>
          </w:tcPr>
          <w:p w:rsidR="00773609" w:rsidRPr="00C00D3E" w:rsidRDefault="00773609" w:rsidP="00285BBA">
            <w:pPr>
              <w:autoSpaceDE w:val="0"/>
              <w:jc w:val="center"/>
              <w:rPr>
                <w:sz w:val="20"/>
                <w:szCs w:val="20"/>
              </w:rPr>
            </w:pPr>
            <w:r w:rsidRPr="00C00D3E">
              <w:rPr>
                <w:sz w:val="20"/>
                <w:szCs w:val="20"/>
              </w:rPr>
              <w:t>2029</w:t>
            </w:r>
          </w:p>
        </w:tc>
        <w:tc>
          <w:tcPr>
            <w:tcW w:w="1276" w:type="dxa"/>
            <w:shd w:val="clear" w:color="auto" w:fill="auto"/>
          </w:tcPr>
          <w:p w:rsidR="00773609" w:rsidRPr="00C00D3E" w:rsidRDefault="00773609" w:rsidP="00285BBA">
            <w:pPr>
              <w:autoSpaceDE w:val="0"/>
              <w:jc w:val="center"/>
              <w:rPr>
                <w:sz w:val="20"/>
                <w:szCs w:val="20"/>
              </w:rPr>
            </w:pPr>
            <w:r w:rsidRPr="00C00D3E">
              <w:rPr>
                <w:sz w:val="20"/>
                <w:szCs w:val="20"/>
              </w:rPr>
              <w:t>190029,9</w:t>
            </w:r>
          </w:p>
        </w:tc>
        <w:tc>
          <w:tcPr>
            <w:tcW w:w="993" w:type="dxa"/>
            <w:shd w:val="clear" w:color="auto" w:fill="auto"/>
          </w:tcPr>
          <w:p w:rsidR="00773609" w:rsidRPr="00C00D3E" w:rsidRDefault="00773609" w:rsidP="00285BBA">
            <w:pPr>
              <w:autoSpaceDE w:val="0"/>
              <w:rPr>
                <w:sz w:val="20"/>
                <w:szCs w:val="20"/>
              </w:rPr>
            </w:pPr>
            <w:r w:rsidRPr="00C00D3E">
              <w:rPr>
                <w:sz w:val="20"/>
                <w:szCs w:val="20"/>
              </w:rPr>
              <w:t>19170,3</w:t>
            </w:r>
          </w:p>
        </w:tc>
        <w:tc>
          <w:tcPr>
            <w:tcW w:w="992" w:type="dxa"/>
            <w:shd w:val="clear" w:color="auto" w:fill="auto"/>
          </w:tcPr>
          <w:p w:rsidR="00773609" w:rsidRPr="00C00D3E" w:rsidRDefault="00773609" w:rsidP="00285BBA">
            <w:pPr>
              <w:autoSpaceDE w:val="0"/>
              <w:rPr>
                <w:sz w:val="20"/>
                <w:szCs w:val="20"/>
              </w:rPr>
            </w:pPr>
            <w:r w:rsidRPr="00C00D3E">
              <w:rPr>
                <w:sz w:val="20"/>
                <w:szCs w:val="20"/>
              </w:rPr>
              <w:t>126514,1</w:t>
            </w:r>
          </w:p>
        </w:tc>
        <w:tc>
          <w:tcPr>
            <w:tcW w:w="850" w:type="dxa"/>
            <w:shd w:val="clear" w:color="auto" w:fill="auto"/>
          </w:tcPr>
          <w:p w:rsidR="00773609" w:rsidRPr="00C00D3E" w:rsidRDefault="00773609" w:rsidP="00285BBA">
            <w:pPr>
              <w:autoSpaceDE w:val="0"/>
              <w:rPr>
                <w:sz w:val="20"/>
                <w:szCs w:val="20"/>
              </w:rPr>
            </w:pPr>
            <w:r w:rsidRPr="00C00D3E">
              <w:rPr>
                <w:sz w:val="20"/>
                <w:szCs w:val="20"/>
              </w:rPr>
              <w:t>44345,5</w:t>
            </w: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shd w:val="clear" w:color="auto" w:fill="auto"/>
          </w:tcPr>
          <w:p w:rsidR="00773609" w:rsidRPr="00C00D3E" w:rsidRDefault="00773609" w:rsidP="00285BBA">
            <w:pPr>
              <w:autoSpaceDE w:val="0"/>
              <w:rPr>
                <w:sz w:val="20"/>
                <w:szCs w:val="20"/>
              </w:rPr>
            </w:pPr>
          </w:p>
        </w:tc>
        <w:tc>
          <w:tcPr>
            <w:tcW w:w="1418" w:type="dxa"/>
            <w:vMerge/>
            <w:shd w:val="clear" w:color="auto" w:fill="auto"/>
          </w:tcPr>
          <w:p w:rsidR="00773609" w:rsidRPr="00C00D3E" w:rsidRDefault="00773609" w:rsidP="00285BBA">
            <w:pPr>
              <w:autoSpaceDE w:val="0"/>
              <w:rPr>
                <w:sz w:val="20"/>
                <w:szCs w:val="20"/>
              </w:rPr>
            </w:pPr>
          </w:p>
        </w:tc>
        <w:tc>
          <w:tcPr>
            <w:tcW w:w="992" w:type="dxa"/>
            <w:vMerge/>
            <w:shd w:val="clear" w:color="auto" w:fill="auto"/>
          </w:tcPr>
          <w:p w:rsidR="00773609" w:rsidRPr="00C00D3E" w:rsidRDefault="00773609" w:rsidP="00285BBA">
            <w:pPr>
              <w:autoSpaceDE w:val="0"/>
              <w:rPr>
                <w:sz w:val="20"/>
                <w:szCs w:val="20"/>
              </w:rPr>
            </w:pPr>
          </w:p>
        </w:tc>
        <w:tc>
          <w:tcPr>
            <w:tcW w:w="850" w:type="dxa"/>
          </w:tcPr>
          <w:p w:rsidR="00773609" w:rsidRPr="00C00D3E" w:rsidRDefault="00773609" w:rsidP="00285BBA">
            <w:pPr>
              <w:autoSpaceDE w:val="0"/>
              <w:jc w:val="center"/>
              <w:rPr>
                <w:sz w:val="20"/>
                <w:szCs w:val="20"/>
              </w:rPr>
            </w:pPr>
            <w:r w:rsidRPr="00C00D3E">
              <w:rPr>
                <w:sz w:val="20"/>
                <w:szCs w:val="20"/>
              </w:rPr>
              <w:t>2030</w:t>
            </w:r>
          </w:p>
        </w:tc>
        <w:tc>
          <w:tcPr>
            <w:tcW w:w="1276" w:type="dxa"/>
            <w:shd w:val="clear" w:color="auto" w:fill="auto"/>
          </w:tcPr>
          <w:p w:rsidR="00773609" w:rsidRPr="00C00D3E" w:rsidRDefault="00773609" w:rsidP="00285BBA">
            <w:pPr>
              <w:autoSpaceDE w:val="0"/>
              <w:jc w:val="center"/>
              <w:rPr>
                <w:sz w:val="20"/>
                <w:szCs w:val="20"/>
              </w:rPr>
            </w:pPr>
            <w:r w:rsidRPr="00C00D3E">
              <w:rPr>
                <w:sz w:val="20"/>
                <w:szCs w:val="20"/>
              </w:rPr>
              <w:t>190029,9</w:t>
            </w:r>
          </w:p>
        </w:tc>
        <w:tc>
          <w:tcPr>
            <w:tcW w:w="993" w:type="dxa"/>
            <w:shd w:val="clear" w:color="auto" w:fill="auto"/>
          </w:tcPr>
          <w:p w:rsidR="00773609" w:rsidRPr="00C00D3E" w:rsidRDefault="00773609" w:rsidP="00285BBA">
            <w:pPr>
              <w:autoSpaceDE w:val="0"/>
              <w:rPr>
                <w:sz w:val="20"/>
                <w:szCs w:val="20"/>
              </w:rPr>
            </w:pPr>
            <w:r w:rsidRPr="00C00D3E">
              <w:rPr>
                <w:sz w:val="20"/>
                <w:szCs w:val="20"/>
              </w:rPr>
              <w:t>19170,3</w:t>
            </w:r>
          </w:p>
        </w:tc>
        <w:tc>
          <w:tcPr>
            <w:tcW w:w="992" w:type="dxa"/>
            <w:shd w:val="clear" w:color="auto" w:fill="auto"/>
          </w:tcPr>
          <w:p w:rsidR="00773609" w:rsidRPr="00C00D3E" w:rsidRDefault="00773609" w:rsidP="00285BBA">
            <w:pPr>
              <w:autoSpaceDE w:val="0"/>
              <w:rPr>
                <w:sz w:val="20"/>
                <w:szCs w:val="20"/>
              </w:rPr>
            </w:pPr>
            <w:r w:rsidRPr="00C00D3E">
              <w:rPr>
                <w:sz w:val="20"/>
                <w:szCs w:val="20"/>
              </w:rPr>
              <w:t>126514,1</w:t>
            </w:r>
          </w:p>
        </w:tc>
        <w:tc>
          <w:tcPr>
            <w:tcW w:w="850" w:type="dxa"/>
            <w:shd w:val="clear" w:color="auto" w:fill="auto"/>
          </w:tcPr>
          <w:p w:rsidR="00773609" w:rsidRPr="00C00D3E" w:rsidRDefault="00773609" w:rsidP="00285BBA">
            <w:pPr>
              <w:autoSpaceDE w:val="0"/>
              <w:rPr>
                <w:sz w:val="20"/>
                <w:szCs w:val="20"/>
              </w:rPr>
            </w:pPr>
            <w:r w:rsidRPr="00C00D3E">
              <w:rPr>
                <w:sz w:val="20"/>
                <w:szCs w:val="20"/>
              </w:rPr>
              <w:t>44345,5</w:t>
            </w: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shd w:val="clear" w:color="auto" w:fill="auto"/>
          </w:tcPr>
          <w:p w:rsidR="00773609" w:rsidRPr="00C00D3E" w:rsidRDefault="00773609" w:rsidP="00285BBA">
            <w:pPr>
              <w:autoSpaceDE w:val="0"/>
              <w:rPr>
                <w:sz w:val="20"/>
                <w:szCs w:val="20"/>
              </w:rPr>
            </w:pPr>
          </w:p>
        </w:tc>
        <w:tc>
          <w:tcPr>
            <w:tcW w:w="1418" w:type="dxa"/>
            <w:vMerge/>
            <w:shd w:val="clear" w:color="auto" w:fill="auto"/>
          </w:tcPr>
          <w:p w:rsidR="00773609" w:rsidRPr="00C00D3E" w:rsidRDefault="00773609" w:rsidP="00285BBA">
            <w:pPr>
              <w:autoSpaceDE w:val="0"/>
              <w:rPr>
                <w:sz w:val="20"/>
                <w:szCs w:val="20"/>
              </w:rPr>
            </w:pPr>
          </w:p>
        </w:tc>
        <w:tc>
          <w:tcPr>
            <w:tcW w:w="992" w:type="dxa"/>
            <w:shd w:val="clear" w:color="auto" w:fill="auto"/>
          </w:tcPr>
          <w:p w:rsidR="00773609" w:rsidRPr="00C00D3E" w:rsidRDefault="00773609" w:rsidP="00285BBA">
            <w:pPr>
              <w:autoSpaceDE w:val="0"/>
              <w:rPr>
                <w:sz w:val="20"/>
                <w:szCs w:val="20"/>
              </w:rPr>
            </w:pPr>
            <w:r w:rsidRPr="00C00D3E">
              <w:rPr>
                <w:sz w:val="20"/>
                <w:szCs w:val="20"/>
              </w:rPr>
              <w:t>Администрация Мордовского муниципального округа Тамбовской области</w:t>
            </w:r>
          </w:p>
        </w:tc>
        <w:tc>
          <w:tcPr>
            <w:tcW w:w="850" w:type="dxa"/>
          </w:tcPr>
          <w:p w:rsidR="00773609" w:rsidRPr="00C00D3E" w:rsidRDefault="00773609" w:rsidP="00285BBA">
            <w:pPr>
              <w:autoSpaceDE w:val="0"/>
              <w:rPr>
                <w:sz w:val="20"/>
                <w:szCs w:val="20"/>
              </w:rPr>
            </w:pPr>
          </w:p>
        </w:tc>
        <w:tc>
          <w:tcPr>
            <w:tcW w:w="1276" w:type="dxa"/>
            <w:shd w:val="clear" w:color="auto" w:fill="auto"/>
          </w:tcPr>
          <w:p w:rsidR="00773609" w:rsidRPr="00C00D3E" w:rsidRDefault="00773609" w:rsidP="00285BBA">
            <w:pPr>
              <w:autoSpaceDE w:val="0"/>
              <w:rPr>
                <w:color w:val="000000"/>
                <w:sz w:val="20"/>
                <w:szCs w:val="20"/>
              </w:rPr>
            </w:pPr>
            <w:r w:rsidRPr="00C00D3E">
              <w:rPr>
                <w:color w:val="000000"/>
                <w:sz w:val="20"/>
                <w:szCs w:val="20"/>
              </w:rPr>
              <w:t>3564,0</w:t>
            </w:r>
          </w:p>
        </w:tc>
        <w:tc>
          <w:tcPr>
            <w:tcW w:w="993" w:type="dxa"/>
            <w:shd w:val="clear" w:color="auto" w:fill="auto"/>
          </w:tcPr>
          <w:p w:rsidR="00773609" w:rsidRPr="00C00D3E" w:rsidRDefault="00773609" w:rsidP="00285BBA">
            <w:pPr>
              <w:autoSpaceDE w:val="0"/>
              <w:rPr>
                <w:color w:val="000000"/>
                <w:sz w:val="20"/>
                <w:szCs w:val="20"/>
              </w:rPr>
            </w:pPr>
          </w:p>
        </w:tc>
        <w:tc>
          <w:tcPr>
            <w:tcW w:w="992" w:type="dxa"/>
            <w:shd w:val="clear" w:color="auto" w:fill="auto"/>
          </w:tcPr>
          <w:p w:rsidR="00773609" w:rsidRPr="00C00D3E" w:rsidRDefault="00773609" w:rsidP="00285BBA">
            <w:pPr>
              <w:autoSpaceDE w:val="0"/>
              <w:rPr>
                <w:color w:val="000000"/>
                <w:sz w:val="20"/>
                <w:szCs w:val="20"/>
              </w:rPr>
            </w:pPr>
            <w:r w:rsidRPr="00C00D3E">
              <w:rPr>
                <w:color w:val="000000"/>
                <w:sz w:val="20"/>
                <w:szCs w:val="20"/>
              </w:rPr>
              <w:t>1764,0</w:t>
            </w:r>
          </w:p>
        </w:tc>
        <w:tc>
          <w:tcPr>
            <w:tcW w:w="850" w:type="dxa"/>
            <w:shd w:val="clear" w:color="auto" w:fill="auto"/>
          </w:tcPr>
          <w:p w:rsidR="00773609" w:rsidRPr="00C00D3E" w:rsidRDefault="00773609" w:rsidP="00285BBA">
            <w:pPr>
              <w:autoSpaceDE w:val="0"/>
              <w:rPr>
                <w:color w:val="000000"/>
                <w:sz w:val="20"/>
                <w:szCs w:val="20"/>
              </w:rPr>
            </w:pPr>
            <w:r w:rsidRPr="00C00D3E">
              <w:rPr>
                <w:color w:val="000000"/>
                <w:sz w:val="20"/>
                <w:szCs w:val="20"/>
              </w:rPr>
              <w:t>1800,0</w:t>
            </w: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shd w:val="clear" w:color="auto" w:fill="auto"/>
          </w:tcPr>
          <w:p w:rsidR="00773609" w:rsidRPr="00C00D3E" w:rsidRDefault="00773609" w:rsidP="00285BBA">
            <w:pPr>
              <w:autoSpaceDE w:val="0"/>
              <w:rPr>
                <w:sz w:val="20"/>
                <w:szCs w:val="20"/>
              </w:rPr>
            </w:pPr>
          </w:p>
        </w:tc>
        <w:tc>
          <w:tcPr>
            <w:tcW w:w="1418" w:type="dxa"/>
            <w:vMerge/>
            <w:shd w:val="clear" w:color="auto" w:fill="auto"/>
          </w:tcPr>
          <w:p w:rsidR="00773609" w:rsidRPr="00C00D3E" w:rsidRDefault="00773609" w:rsidP="00285BBA">
            <w:pPr>
              <w:autoSpaceDE w:val="0"/>
              <w:rPr>
                <w:sz w:val="20"/>
                <w:szCs w:val="20"/>
              </w:rPr>
            </w:pPr>
          </w:p>
        </w:tc>
        <w:tc>
          <w:tcPr>
            <w:tcW w:w="992" w:type="dxa"/>
            <w:shd w:val="clear" w:color="auto" w:fill="auto"/>
          </w:tcPr>
          <w:p w:rsidR="00773609" w:rsidRPr="00C00D3E" w:rsidRDefault="00773609" w:rsidP="00285BBA">
            <w:pPr>
              <w:autoSpaceDE w:val="0"/>
              <w:rPr>
                <w:sz w:val="20"/>
                <w:szCs w:val="20"/>
              </w:rPr>
            </w:pPr>
            <w:r w:rsidRPr="00C00D3E">
              <w:rPr>
                <w:sz w:val="20"/>
                <w:szCs w:val="20"/>
              </w:rPr>
              <w:t>Муниципальное казённое учреждение «Информационно-методический центр»</w:t>
            </w:r>
          </w:p>
        </w:tc>
        <w:tc>
          <w:tcPr>
            <w:tcW w:w="850" w:type="dxa"/>
          </w:tcPr>
          <w:p w:rsidR="00773609" w:rsidRPr="00C00D3E" w:rsidRDefault="00773609" w:rsidP="00285BBA">
            <w:pPr>
              <w:autoSpaceDE w:val="0"/>
              <w:rPr>
                <w:sz w:val="20"/>
                <w:szCs w:val="20"/>
              </w:rPr>
            </w:pPr>
          </w:p>
        </w:tc>
        <w:tc>
          <w:tcPr>
            <w:tcW w:w="1276" w:type="dxa"/>
            <w:shd w:val="clear" w:color="auto" w:fill="auto"/>
          </w:tcPr>
          <w:p w:rsidR="00773609" w:rsidRPr="00C00D3E" w:rsidRDefault="00773609" w:rsidP="00285BBA">
            <w:pPr>
              <w:autoSpaceDE w:val="0"/>
              <w:rPr>
                <w:color w:val="000000"/>
                <w:sz w:val="20"/>
                <w:szCs w:val="20"/>
              </w:rPr>
            </w:pPr>
            <w:r w:rsidRPr="00C00D3E">
              <w:rPr>
                <w:color w:val="000000"/>
                <w:sz w:val="20"/>
                <w:szCs w:val="20"/>
              </w:rPr>
              <w:t>1325,0</w:t>
            </w:r>
          </w:p>
        </w:tc>
        <w:tc>
          <w:tcPr>
            <w:tcW w:w="993" w:type="dxa"/>
            <w:shd w:val="clear" w:color="auto" w:fill="auto"/>
          </w:tcPr>
          <w:p w:rsidR="00773609" w:rsidRPr="00C00D3E" w:rsidRDefault="00773609" w:rsidP="00285BBA">
            <w:pPr>
              <w:autoSpaceDE w:val="0"/>
              <w:rPr>
                <w:color w:val="000000"/>
                <w:sz w:val="20"/>
                <w:szCs w:val="20"/>
              </w:rPr>
            </w:pPr>
          </w:p>
        </w:tc>
        <w:tc>
          <w:tcPr>
            <w:tcW w:w="992" w:type="dxa"/>
            <w:shd w:val="clear" w:color="auto" w:fill="auto"/>
          </w:tcPr>
          <w:p w:rsidR="00773609" w:rsidRPr="00C00D3E" w:rsidRDefault="00773609" w:rsidP="00285BBA">
            <w:pPr>
              <w:autoSpaceDE w:val="0"/>
              <w:rPr>
                <w:color w:val="000000"/>
                <w:sz w:val="20"/>
                <w:szCs w:val="20"/>
              </w:rPr>
            </w:pPr>
          </w:p>
        </w:tc>
        <w:tc>
          <w:tcPr>
            <w:tcW w:w="850" w:type="dxa"/>
            <w:shd w:val="clear" w:color="auto" w:fill="auto"/>
          </w:tcPr>
          <w:p w:rsidR="00773609" w:rsidRPr="00C00D3E" w:rsidRDefault="00773609" w:rsidP="00285BBA">
            <w:pPr>
              <w:autoSpaceDE w:val="0"/>
              <w:rPr>
                <w:color w:val="000000"/>
                <w:sz w:val="20"/>
                <w:szCs w:val="20"/>
              </w:rPr>
            </w:pPr>
            <w:r w:rsidRPr="00C00D3E">
              <w:rPr>
                <w:color w:val="000000"/>
                <w:sz w:val="20"/>
                <w:szCs w:val="20"/>
              </w:rPr>
              <w:t>1325,0</w:t>
            </w: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shd w:val="clear" w:color="auto" w:fill="auto"/>
          </w:tcPr>
          <w:p w:rsidR="00773609" w:rsidRPr="00C00D3E" w:rsidRDefault="00773609" w:rsidP="00285BBA">
            <w:pPr>
              <w:autoSpaceDE w:val="0"/>
              <w:rPr>
                <w:sz w:val="20"/>
                <w:szCs w:val="20"/>
              </w:rPr>
            </w:pPr>
          </w:p>
        </w:tc>
        <w:tc>
          <w:tcPr>
            <w:tcW w:w="1418" w:type="dxa"/>
            <w:vMerge/>
            <w:shd w:val="clear" w:color="auto" w:fill="auto"/>
          </w:tcPr>
          <w:p w:rsidR="00773609" w:rsidRPr="00C00D3E" w:rsidRDefault="00773609" w:rsidP="00285BBA">
            <w:pPr>
              <w:autoSpaceDE w:val="0"/>
              <w:rPr>
                <w:sz w:val="20"/>
                <w:szCs w:val="20"/>
              </w:rPr>
            </w:pPr>
          </w:p>
        </w:tc>
        <w:tc>
          <w:tcPr>
            <w:tcW w:w="992" w:type="dxa"/>
            <w:shd w:val="clear" w:color="auto" w:fill="auto"/>
          </w:tcPr>
          <w:p w:rsidR="00773609" w:rsidRPr="00C00D3E" w:rsidRDefault="00773609" w:rsidP="00285BBA">
            <w:pPr>
              <w:autoSpaceDE w:val="0"/>
              <w:rPr>
                <w:sz w:val="20"/>
                <w:szCs w:val="20"/>
              </w:rPr>
            </w:pPr>
            <w:r w:rsidRPr="00C00D3E">
              <w:rPr>
                <w:sz w:val="20"/>
                <w:szCs w:val="20"/>
              </w:rPr>
              <w:t>Муниципальные бюджетные образовательные учреждения округа</w:t>
            </w:r>
          </w:p>
        </w:tc>
        <w:tc>
          <w:tcPr>
            <w:tcW w:w="850" w:type="dxa"/>
          </w:tcPr>
          <w:p w:rsidR="00773609" w:rsidRPr="00C00D3E" w:rsidRDefault="00773609" w:rsidP="00285BBA">
            <w:pPr>
              <w:autoSpaceDE w:val="0"/>
              <w:rPr>
                <w:sz w:val="20"/>
                <w:szCs w:val="20"/>
              </w:rPr>
            </w:pPr>
          </w:p>
        </w:tc>
        <w:tc>
          <w:tcPr>
            <w:tcW w:w="1276" w:type="dxa"/>
            <w:shd w:val="clear" w:color="auto" w:fill="auto"/>
          </w:tcPr>
          <w:p w:rsidR="00773609" w:rsidRPr="00C00D3E" w:rsidRDefault="00773609" w:rsidP="00285BBA">
            <w:pPr>
              <w:autoSpaceDE w:val="0"/>
              <w:rPr>
                <w:color w:val="000000"/>
                <w:sz w:val="20"/>
                <w:szCs w:val="20"/>
              </w:rPr>
            </w:pPr>
            <w:r w:rsidRPr="00C00D3E">
              <w:rPr>
                <w:color w:val="000000"/>
                <w:sz w:val="20"/>
                <w:szCs w:val="20"/>
              </w:rPr>
              <w:t>1455455,0</w:t>
            </w:r>
          </w:p>
        </w:tc>
        <w:tc>
          <w:tcPr>
            <w:tcW w:w="993" w:type="dxa"/>
            <w:shd w:val="clear" w:color="auto" w:fill="auto"/>
          </w:tcPr>
          <w:p w:rsidR="00773609" w:rsidRPr="00C00D3E" w:rsidRDefault="00773609" w:rsidP="00285BBA">
            <w:pPr>
              <w:autoSpaceDE w:val="0"/>
              <w:rPr>
                <w:color w:val="000000"/>
                <w:sz w:val="20"/>
                <w:szCs w:val="20"/>
              </w:rPr>
            </w:pPr>
            <w:r w:rsidRPr="00C00D3E">
              <w:rPr>
                <w:color w:val="000000"/>
                <w:sz w:val="20"/>
                <w:szCs w:val="20"/>
              </w:rPr>
              <w:t>215166,6</w:t>
            </w:r>
          </w:p>
        </w:tc>
        <w:tc>
          <w:tcPr>
            <w:tcW w:w="992" w:type="dxa"/>
            <w:shd w:val="clear" w:color="auto" w:fill="auto"/>
          </w:tcPr>
          <w:p w:rsidR="00773609" w:rsidRPr="00C00D3E" w:rsidRDefault="00773609" w:rsidP="00285BBA">
            <w:pPr>
              <w:autoSpaceDE w:val="0"/>
              <w:rPr>
                <w:color w:val="000000"/>
                <w:sz w:val="20"/>
                <w:szCs w:val="20"/>
              </w:rPr>
            </w:pPr>
            <w:r w:rsidRPr="00C00D3E">
              <w:rPr>
                <w:color w:val="000000"/>
                <w:sz w:val="20"/>
                <w:szCs w:val="20"/>
              </w:rPr>
              <w:t>902241,9</w:t>
            </w:r>
          </w:p>
        </w:tc>
        <w:tc>
          <w:tcPr>
            <w:tcW w:w="850" w:type="dxa"/>
            <w:shd w:val="clear" w:color="auto" w:fill="auto"/>
          </w:tcPr>
          <w:p w:rsidR="00773609" w:rsidRPr="00C00D3E" w:rsidRDefault="00773609" w:rsidP="00285BBA">
            <w:pPr>
              <w:autoSpaceDE w:val="0"/>
              <w:rPr>
                <w:color w:val="000000"/>
                <w:sz w:val="20"/>
                <w:szCs w:val="20"/>
              </w:rPr>
            </w:pPr>
            <w:r w:rsidRPr="00C00D3E">
              <w:rPr>
                <w:color w:val="000000"/>
                <w:sz w:val="20"/>
                <w:szCs w:val="20"/>
              </w:rPr>
              <w:t>338046,1</w:t>
            </w: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val="restart"/>
            <w:shd w:val="clear" w:color="auto" w:fill="auto"/>
          </w:tcPr>
          <w:p w:rsidR="00773609" w:rsidRPr="00C00D3E" w:rsidRDefault="00773609" w:rsidP="00285BBA">
            <w:pPr>
              <w:autoSpaceDE w:val="0"/>
              <w:rPr>
                <w:sz w:val="20"/>
                <w:szCs w:val="20"/>
              </w:rPr>
            </w:pPr>
            <w:r w:rsidRPr="00C00D3E">
              <w:rPr>
                <w:sz w:val="20"/>
                <w:szCs w:val="20"/>
              </w:rPr>
              <w:t xml:space="preserve">Подпрограмма </w:t>
            </w:r>
          </w:p>
        </w:tc>
        <w:tc>
          <w:tcPr>
            <w:tcW w:w="1418" w:type="dxa"/>
            <w:vMerge w:val="restart"/>
            <w:shd w:val="clear" w:color="auto" w:fill="auto"/>
          </w:tcPr>
          <w:p w:rsidR="00773609" w:rsidRPr="00C00D3E" w:rsidRDefault="00773609" w:rsidP="00285BBA">
            <w:pPr>
              <w:autoSpaceDE w:val="0"/>
              <w:rPr>
                <w:sz w:val="20"/>
                <w:szCs w:val="20"/>
              </w:rPr>
            </w:pPr>
            <w:r w:rsidRPr="00C00D3E">
              <w:rPr>
                <w:sz w:val="20"/>
                <w:szCs w:val="20"/>
              </w:rPr>
              <w:t>«Защита прав детей, государственная поддержка детей-сирот и детей с особыми нуждами»</w:t>
            </w:r>
          </w:p>
        </w:tc>
        <w:tc>
          <w:tcPr>
            <w:tcW w:w="992" w:type="dxa"/>
            <w:vMerge w:val="restart"/>
            <w:shd w:val="clear" w:color="auto" w:fill="auto"/>
          </w:tcPr>
          <w:p w:rsidR="00773609" w:rsidRPr="00C00D3E" w:rsidRDefault="00773609" w:rsidP="00285BBA">
            <w:pPr>
              <w:autoSpaceDE w:val="0"/>
              <w:rPr>
                <w:sz w:val="20"/>
                <w:szCs w:val="20"/>
              </w:rPr>
            </w:pPr>
            <w:r w:rsidRPr="00C00D3E">
              <w:rPr>
                <w:sz w:val="20"/>
                <w:szCs w:val="20"/>
              </w:rPr>
              <w:t>Всего</w:t>
            </w:r>
          </w:p>
        </w:tc>
        <w:tc>
          <w:tcPr>
            <w:tcW w:w="850" w:type="dxa"/>
          </w:tcPr>
          <w:p w:rsidR="00773609" w:rsidRPr="00C00D3E" w:rsidRDefault="00773609" w:rsidP="00285BBA">
            <w:pPr>
              <w:autoSpaceDE w:val="0"/>
              <w:jc w:val="center"/>
              <w:rPr>
                <w:sz w:val="20"/>
                <w:szCs w:val="20"/>
              </w:rPr>
            </w:pPr>
            <w:r w:rsidRPr="00C00D3E">
              <w:rPr>
                <w:sz w:val="20"/>
                <w:szCs w:val="20"/>
              </w:rPr>
              <w:t>2024</w:t>
            </w:r>
          </w:p>
        </w:tc>
        <w:tc>
          <w:tcPr>
            <w:tcW w:w="1276" w:type="dxa"/>
            <w:shd w:val="clear" w:color="auto" w:fill="auto"/>
          </w:tcPr>
          <w:p w:rsidR="00773609" w:rsidRPr="00C00D3E" w:rsidRDefault="00773609" w:rsidP="00285BBA">
            <w:pPr>
              <w:autoSpaceDE w:val="0"/>
              <w:jc w:val="center"/>
              <w:rPr>
                <w:sz w:val="20"/>
                <w:szCs w:val="20"/>
              </w:rPr>
            </w:pPr>
            <w:r w:rsidRPr="00C00D3E">
              <w:rPr>
                <w:sz w:val="20"/>
                <w:szCs w:val="20"/>
              </w:rPr>
              <w:t>6241,8</w:t>
            </w:r>
          </w:p>
        </w:tc>
        <w:tc>
          <w:tcPr>
            <w:tcW w:w="993" w:type="dxa"/>
            <w:shd w:val="clear" w:color="auto" w:fill="auto"/>
          </w:tcPr>
          <w:p w:rsidR="00773609" w:rsidRPr="00C00D3E" w:rsidRDefault="00773609" w:rsidP="00285BBA">
            <w:pPr>
              <w:autoSpaceDE w:val="0"/>
              <w:rPr>
                <w:sz w:val="20"/>
                <w:szCs w:val="20"/>
              </w:rPr>
            </w:pPr>
          </w:p>
        </w:tc>
        <w:tc>
          <w:tcPr>
            <w:tcW w:w="992" w:type="dxa"/>
            <w:shd w:val="clear" w:color="auto" w:fill="auto"/>
          </w:tcPr>
          <w:p w:rsidR="00773609" w:rsidRPr="00C00D3E" w:rsidRDefault="00773609" w:rsidP="00285BBA">
            <w:pPr>
              <w:autoSpaceDE w:val="0"/>
              <w:rPr>
                <w:sz w:val="20"/>
                <w:szCs w:val="20"/>
              </w:rPr>
            </w:pPr>
            <w:r w:rsidRPr="00C00D3E">
              <w:rPr>
                <w:sz w:val="20"/>
                <w:szCs w:val="20"/>
              </w:rPr>
              <w:t>4215,4</w:t>
            </w:r>
          </w:p>
        </w:tc>
        <w:tc>
          <w:tcPr>
            <w:tcW w:w="850" w:type="dxa"/>
            <w:shd w:val="clear" w:color="auto" w:fill="auto"/>
          </w:tcPr>
          <w:p w:rsidR="00773609" w:rsidRPr="00C00D3E" w:rsidRDefault="00773609" w:rsidP="00285BBA">
            <w:pPr>
              <w:autoSpaceDE w:val="0"/>
              <w:rPr>
                <w:sz w:val="20"/>
                <w:szCs w:val="20"/>
              </w:rPr>
            </w:pPr>
            <w:r w:rsidRPr="00C00D3E">
              <w:rPr>
                <w:sz w:val="20"/>
                <w:szCs w:val="20"/>
              </w:rPr>
              <w:t>2026,4</w:t>
            </w: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shd w:val="clear" w:color="auto" w:fill="auto"/>
          </w:tcPr>
          <w:p w:rsidR="00773609" w:rsidRPr="00C00D3E" w:rsidRDefault="00773609" w:rsidP="00285BBA">
            <w:pPr>
              <w:autoSpaceDE w:val="0"/>
              <w:rPr>
                <w:sz w:val="20"/>
                <w:szCs w:val="20"/>
              </w:rPr>
            </w:pPr>
          </w:p>
        </w:tc>
        <w:tc>
          <w:tcPr>
            <w:tcW w:w="1418" w:type="dxa"/>
            <w:vMerge/>
            <w:shd w:val="clear" w:color="auto" w:fill="auto"/>
          </w:tcPr>
          <w:p w:rsidR="00773609" w:rsidRPr="00C00D3E" w:rsidRDefault="00773609" w:rsidP="00285BBA">
            <w:pPr>
              <w:autoSpaceDE w:val="0"/>
              <w:rPr>
                <w:sz w:val="20"/>
                <w:szCs w:val="20"/>
              </w:rPr>
            </w:pPr>
          </w:p>
        </w:tc>
        <w:tc>
          <w:tcPr>
            <w:tcW w:w="992" w:type="dxa"/>
            <w:vMerge/>
            <w:shd w:val="clear" w:color="auto" w:fill="auto"/>
          </w:tcPr>
          <w:p w:rsidR="00773609" w:rsidRPr="00C00D3E" w:rsidRDefault="00773609" w:rsidP="00285BBA">
            <w:pPr>
              <w:autoSpaceDE w:val="0"/>
              <w:rPr>
                <w:sz w:val="20"/>
                <w:szCs w:val="20"/>
              </w:rPr>
            </w:pPr>
          </w:p>
        </w:tc>
        <w:tc>
          <w:tcPr>
            <w:tcW w:w="850" w:type="dxa"/>
          </w:tcPr>
          <w:p w:rsidR="00773609" w:rsidRPr="00C00D3E" w:rsidRDefault="00773609" w:rsidP="00285BBA">
            <w:pPr>
              <w:autoSpaceDE w:val="0"/>
              <w:jc w:val="center"/>
              <w:rPr>
                <w:sz w:val="20"/>
                <w:szCs w:val="20"/>
              </w:rPr>
            </w:pPr>
            <w:r w:rsidRPr="00C00D3E">
              <w:rPr>
                <w:sz w:val="20"/>
                <w:szCs w:val="20"/>
              </w:rPr>
              <w:t>2025</w:t>
            </w:r>
          </w:p>
        </w:tc>
        <w:tc>
          <w:tcPr>
            <w:tcW w:w="1276" w:type="dxa"/>
            <w:shd w:val="clear" w:color="auto" w:fill="auto"/>
          </w:tcPr>
          <w:p w:rsidR="00773609" w:rsidRPr="00C00D3E" w:rsidRDefault="00773609" w:rsidP="00285BBA">
            <w:pPr>
              <w:autoSpaceDE w:val="0"/>
              <w:jc w:val="center"/>
              <w:rPr>
                <w:sz w:val="20"/>
                <w:szCs w:val="20"/>
              </w:rPr>
            </w:pPr>
            <w:r w:rsidRPr="00C00D3E">
              <w:rPr>
                <w:sz w:val="20"/>
                <w:szCs w:val="20"/>
              </w:rPr>
              <w:t>6881,6</w:t>
            </w:r>
          </w:p>
        </w:tc>
        <w:tc>
          <w:tcPr>
            <w:tcW w:w="993" w:type="dxa"/>
            <w:shd w:val="clear" w:color="auto" w:fill="auto"/>
          </w:tcPr>
          <w:p w:rsidR="00773609" w:rsidRPr="00C00D3E" w:rsidRDefault="00773609" w:rsidP="00285BBA">
            <w:pPr>
              <w:autoSpaceDE w:val="0"/>
              <w:rPr>
                <w:sz w:val="20"/>
                <w:szCs w:val="20"/>
              </w:rPr>
            </w:pPr>
          </w:p>
        </w:tc>
        <w:tc>
          <w:tcPr>
            <w:tcW w:w="992" w:type="dxa"/>
            <w:shd w:val="clear" w:color="auto" w:fill="auto"/>
          </w:tcPr>
          <w:p w:rsidR="00773609" w:rsidRPr="00C00D3E" w:rsidRDefault="00773609" w:rsidP="00285BBA">
            <w:pPr>
              <w:autoSpaceDE w:val="0"/>
              <w:rPr>
                <w:sz w:val="20"/>
                <w:szCs w:val="20"/>
              </w:rPr>
            </w:pPr>
            <w:r w:rsidRPr="00C00D3E">
              <w:rPr>
                <w:sz w:val="20"/>
                <w:szCs w:val="20"/>
              </w:rPr>
              <w:t>4418,0</w:t>
            </w:r>
          </w:p>
        </w:tc>
        <w:tc>
          <w:tcPr>
            <w:tcW w:w="850" w:type="dxa"/>
            <w:shd w:val="clear" w:color="auto" w:fill="auto"/>
          </w:tcPr>
          <w:p w:rsidR="00773609" w:rsidRPr="00C00D3E" w:rsidRDefault="00773609" w:rsidP="00285BBA">
            <w:pPr>
              <w:autoSpaceDE w:val="0"/>
              <w:rPr>
                <w:sz w:val="20"/>
                <w:szCs w:val="20"/>
              </w:rPr>
            </w:pPr>
            <w:r w:rsidRPr="00C00D3E">
              <w:rPr>
                <w:sz w:val="20"/>
                <w:szCs w:val="20"/>
              </w:rPr>
              <w:t>2463,6</w:t>
            </w: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shd w:val="clear" w:color="auto" w:fill="auto"/>
          </w:tcPr>
          <w:p w:rsidR="00773609" w:rsidRPr="00C00D3E" w:rsidRDefault="00773609" w:rsidP="00285BBA">
            <w:pPr>
              <w:autoSpaceDE w:val="0"/>
              <w:rPr>
                <w:sz w:val="20"/>
                <w:szCs w:val="20"/>
              </w:rPr>
            </w:pPr>
          </w:p>
        </w:tc>
        <w:tc>
          <w:tcPr>
            <w:tcW w:w="1418" w:type="dxa"/>
            <w:vMerge/>
            <w:shd w:val="clear" w:color="auto" w:fill="auto"/>
          </w:tcPr>
          <w:p w:rsidR="00773609" w:rsidRPr="00C00D3E" w:rsidRDefault="00773609" w:rsidP="00285BBA">
            <w:pPr>
              <w:autoSpaceDE w:val="0"/>
              <w:rPr>
                <w:sz w:val="20"/>
                <w:szCs w:val="20"/>
              </w:rPr>
            </w:pPr>
          </w:p>
        </w:tc>
        <w:tc>
          <w:tcPr>
            <w:tcW w:w="992" w:type="dxa"/>
            <w:vMerge/>
            <w:shd w:val="clear" w:color="auto" w:fill="auto"/>
          </w:tcPr>
          <w:p w:rsidR="00773609" w:rsidRPr="00C00D3E" w:rsidRDefault="00773609" w:rsidP="00285BBA">
            <w:pPr>
              <w:autoSpaceDE w:val="0"/>
              <w:rPr>
                <w:sz w:val="20"/>
                <w:szCs w:val="20"/>
              </w:rPr>
            </w:pPr>
          </w:p>
        </w:tc>
        <w:tc>
          <w:tcPr>
            <w:tcW w:w="850" w:type="dxa"/>
          </w:tcPr>
          <w:p w:rsidR="00773609" w:rsidRPr="00C00D3E" w:rsidRDefault="00773609" w:rsidP="00285BBA">
            <w:pPr>
              <w:autoSpaceDE w:val="0"/>
              <w:jc w:val="center"/>
              <w:rPr>
                <w:sz w:val="20"/>
                <w:szCs w:val="20"/>
              </w:rPr>
            </w:pPr>
            <w:r w:rsidRPr="00C00D3E">
              <w:rPr>
                <w:sz w:val="20"/>
                <w:szCs w:val="20"/>
              </w:rPr>
              <w:t>2026</w:t>
            </w:r>
          </w:p>
        </w:tc>
        <w:tc>
          <w:tcPr>
            <w:tcW w:w="1276" w:type="dxa"/>
            <w:shd w:val="clear" w:color="auto" w:fill="auto"/>
          </w:tcPr>
          <w:p w:rsidR="00773609" w:rsidRPr="00C00D3E" w:rsidRDefault="00773609" w:rsidP="00285BBA">
            <w:pPr>
              <w:autoSpaceDE w:val="0"/>
              <w:jc w:val="center"/>
              <w:rPr>
                <w:sz w:val="20"/>
                <w:szCs w:val="20"/>
              </w:rPr>
            </w:pPr>
            <w:r w:rsidRPr="00C00D3E">
              <w:rPr>
                <w:sz w:val="20"/>
                <w:szCs w:val="20"/>
              </w:rPr>
              <w:t>6881,6</w:t>
            </w:r>
          </w:p>
        </w:tc>
        <w:tc>
          <w:tcPr>
            <w:tcW w:w="993" w:type="dxa"/>
            <w:shd w:val="clear" w:color="auto" w:fill="auto"/>
          </w:tcPr>
          <w:p w:rsidR="00773609" w:rsidRPr="00C00D3E" w:rsidRDefault="00773609" w:rsidP="00285BBA">
            <w:pPr>
              <w:autoSpaceDE w:val="0"/>
              <w:rPr>
                <w:sz w:val="20"/>
                <w:szCs w:val="20"/>
              </w:rPr>
            </w:pPr>
          </w:p>
        </w:tc>
        <w:tc>
          <w:tcPr>
            <w:tcW w:w="992" w:type="dxa"/>
            <w:shd w:val="clear" w:color="auto" w:fill="auto"/>
          </w:tcPr>
          <w:p w:rsidR="00773609" w:rsidRPr="00C00D3E" w:rsidRDefault="00773609" w:rsidP="00285BBA">
            <w:pPr>
              <w:autoSpaceDE w:val="0"/>
              <w:rPr>
                <w:sz w:val="20"/>
                <w:szCs w:val="20"/>
              </w:rPr>
            </w:pPr>
            <w:r w:rsidRPr="00C00D3E">
              <w:rPr>
                <w:sz w:val="20"/>
                <w:szCs w:val="20"/>
              </w:rPr>
              <w:t>4418,0</w:t>
            </w:r>
          </w:p>
        </w:tc>
        <w:tc>
          <w:tcPr>
            <w:tcW w:w="850" w:type="dxa"/>
            <w:shd w:val="clear" w:color="auto" w:fill="auto"/>
          </w:tcPr>
          <w:p w:rsidR="00773609" w:rsidRPr="00C00D3E" w:rsidRDefault="00773609" w:rsidP="00285BBA">
            <w:pPr>
              <w:autoSpaceDE w:val="0"/>
              <w:rPr>
                <w:sz w:val="20"/>
                <w:szCs w:val="20"/>
              </w:rPr>
            </w:pPr>
            <w:r w:rsidRPr="00C00D3E">
              <w:rPr>
                <w:sz w:val="20"/>
                <w:szCs w:val="20"/>
              </w:rPr>
              <w:t>2463,6</w:t>
            </w: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shd w:val="clear" w:color="auto" w:fill="auto"/>
          </w:tcPr>
          <w:p w:rsidR="00773609" w:rsidRPr="00C00D3E" w:rsidRDefault="00773609" w:rsidP="00285BBA">
            <w:pPr>
              <w:autoSpaceDE w:val="0"/>
              <w:rPr>
                <w:sz w:val="20"/>
                <w:szCs w:val="20"/>
              </w:rPr>
            </w:pPr>
          </w:p>
        </w:tc>
        <w:tc>
          <w:tcPr>
            <w:tcW w:w="1418" w:type="dxa"/>
            <w:vMerge/>
            <w:shd w:val="clear" w:color="auto" w:fill="auto"/>
          </w:tcPr>
          <w:p w:rsidR="00773609" w:rsidRPr="00C00D3E" w:rsidRDefault="00773609" w:rsidP="00285BBA">
            <w:pPr>
              <w:autoSpaceDE w:val="0"/>
              <w:rPr>
                <w:sz w:val="20"/>
                <w:szCs w:val="20"/>
              </w:rPr>
            </w:pPr>
          </w:p>
        </w:tc>
        <w:tc>
          <w:tcPr>
            <w:tcW w:w="992" w:type="dxa"/>
            <w:vMerge/>
            <w:shd w:val="clear" w:color="auto" w:fill="auto"/>
          </w:tcPr>
          <w:p w:rsidR="00773609" w:rsidRPr="00C00D3E" w:rsidRDefault="00773609" w:rsidP="00285BBA">
            <w:pPr>
              <w:autoSpaceDE w:val="0"/>
              <w:rPr>
                <w:sz w:val="20"/>
                <w:szCs w:val="20"/>
              </w:rPr>
            </w:pPr>
          </w:p>
        </w:tc>
        <w:tc>
          <w:tcPr>
            <w:tcW w:w="850" w:type="dxa"/>
          </w:tcPr>
          <w:p w:rsidR="00773609" w:rsidRPr="00C00D3E" w:rsidRDefault="00773609" w:rsidP="00285BBA">
            <w:pPr>
              <w:autoSpaceDE w:val="0"/>
              <w:jc w:val="center"/>
              <w:rPr>
                <w:sz w:val="20"/>
                <w:szCs w:val="20"/>
              </w:rPr>
            </w:pPr>
            <w:r w:rsidRPr="00C00D3E">
              <w:rPr>
                <w:sz w:val="20"/>
                <w:szCs w:val="20"/>
              </w:rPr>
              <w:t>2027</w:t>
            </w:r>
          </w:p>
        </w:tc>
        <w:tc>
          <w:tcPr>
            <w:tcW w:w="1276" w:type="dxa"/>
            <w:shd w:val="clear" w:color="auto" w:fill="auto"/>
          </w:tcPr>
          <w:p w:rsidR="00773609" w:rsidRPr="00C00D3E" w:rsidRDefault="00773609" w:rsidP="00285BBA">
            <w:pPr>
              <w:autoSpaceDE w:val="0"/>
              <w:jc w:val="center"/>
              <w:rPr>
                <w:sz w:val="20"/>
                <w:szCs w:val="20"/>
              </w:rPr>
            </w:pPr>
            <w:r w:rsidRPr="00C00D3E">
              <w:rPr>
                <w:sz w:val="20"/>
                <w:szCs w:val="20"/>
              </w:rPr>
              <w:t>6881,6</w:t>
            </w:r>
          </w:p>
        </w:tc>
        <w:tc>
          <w:tcPr>
            <w:tcW w:w="993" w:type="dxa"/>
            <w:shd w:val="clear" w:color="auto" w:fill="auto"/>
          </w:tcPr>
          <w:p w:rsidR="00773609" w:rsidRPr="00C00D3E" w:rsidRDefault="00773609" w:rsidP="00285BBA">
            <w:pPr>
              <w:autoSpaceDE w:val="0"/>
              <w:rPr>
                <w:sz w:val="20"/>
                <w:szCs w:val="20"/>
              </w:rPr>
            </w:pPr>
          </w:p>
        </w:tc>
        <w:tc>
          <w:tcPr>
            <w:tcW w:w="992" w:type="dxa"/>
            <w:shd w:val="clear" w:color="auto" w:fill="auto"/>
          </w:tcPr>
          <w:p w:rsidR="00773609" w:rsidRPr="00C00D3E" w:rsidRDefault="00773609" w:rsidP="00285BBA">
            <w:pPr>
              <w:autoSpaceDE w:val="0"/>
              <w:rPr>
                <w:sz w:val="20"/>
                <w:szCs w:val="20"/>
              </w:rPr>
            </w:pPr>
            <w:r w:rsidRPr="00C00D3E">
              <w:rPr>
                <w:sz w:val="20"/>
                <w:szCs w:val="20"/>
              </w:rPr>
              <w:t>4418,0</w:t>
            </w:r>
          </w:p>
        </w:tc>
        <w:tc>
          <w:tcPr>
            <w:tcW w:w="850" w:type="dxa"/>
            <w:shd w:val="clear" w:color="auto" w:fill="auto"/>
          </w:tcPr>
          <w:p w:rsidR="00773609" w:rsidRPr="00C00D3E" w:rsidRDefault="00773609" w:rsidP="00285BBA">
            <w:pPr>
              <w:autoSpaceDE w:val="0"/>
              <w:rPr>
                <w:sz w:val="20"/>
                <w:szCs w:val="20"/>
              </w:rPr>
            </w:pPr>
            <w:r w:rsidRPr="00C00D3E">
              <w:rPr>
                <w:sz w:val="20"/>
                <w:szCs w:val="20"/>
              </w:rPr>
              <w:t>2463,6</w:t>
            </w: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shd w:val="clear" w:color="auto" w:fill="auto"/>
          </w:tcPr>
          <w:p w:rsidR="00773609" w:rsidRPr="00C00D3E" w:rsidRDefault="00773609" w:rsidP="00285BBA">
            <w:pPr>
              <w:autoSpaceDE w:val="0"/>
              <w:rPr>
                <w:sz w:val="20"/>
                <w:szCs w:val="20"/>
              </w:rPr>
            </w:pPr>
          </w:p>
        </w:tc>
        <w:tc>
          <w:tcPr>
            <w:tcW w:w="1418" w:type="dxa"/>
            <w:vMerge/>
            <w:shd w:val="clear" w:color="auto" w:fill="auto"/>
          </w:tcPr>
          <w:p w:rsidR="00773609" w:rsidRPr="00C00D3E" w:rsidRDefault="00773609" w:rsidP="00285BBA">
            <w:pPr>
              <w:autoSpaceDE w:val="0"/>
              <w:rPr>
                <w:sz w:val="20"/>
                <w:szCs w:val="20"/>
              </w:rPr>
            </w:pPr>
          </w:p>
        </w:tc>
        <w:tc>
          <w:tcPr>
            <w:tcW w:w="992" w:type="dxa"/>
            <w:vMerge/>
            <w:shd w:val="clear" w:color="auto" w:fill="auto"/>
          </w:tcPr>
          <w:p w:rsidR="00773609" w:rsidRPr="00C00D3E" w:rsidRDefault="00773609" w:rsidP="00285BBA">
            <w:pPr>
              <w:autoSpaceDE w:val="0"/>
              <w:rPr>
                <w:sz w:val="20"/>
                <w:szCs w:val="20"/>
              </w:rPr>
            </w:pPr>
          </w:p>
        </w:tc>
        <w:tc>
          <w:tcPr>
            <w:tcW w:w="850" w:type="dxa"/>
          </w:tcPr>
          <w:p w:rsidR="00773609" w:rsidRPr="00C00D3E" w:rsidRDefault="00773609" w:rsidP="00285BBA">
            <w:pPr>
              <w:autoSpaceDE w:val="0"/>
              <w:jc w:val="center"/>
              <w:rPr>
                <w:sz w:val="20"/>
                <w:szCs w:val="20"/>
              </w:rPr>
            </w:pPr>
            <w:r w:rsidRPr="00C00D3E">
              <w:rPr>
                <w:sz w:val="20"/>
                <w:szCs w:val="20"/>
              </w:rPr>
              <w:t>2028</w:t>
            </w:r>
          </w:p>
        </w:tc>
        <w:tc>
          <w:tcPr>
            <w:tcW w:w="1276" w:type="dxa"/>
            <w:shd w:val="clear" w:color="auto" w:fill="auto"/>
          </w:tcPr>
          <w:p w:rsidR="00773609" w:rsidRPr="00C00D3E" w:rsidRDefault="00773609" w:rsidP="00285BBA">
            <w:pPr>
              <w:autoSpaceDE w:val="0"/>
              <w:jc w:val="center"/>
              <w:rPr>
                <w:sz w:val="20"/>
                <w:szCs w:val="20"/>
              </w:rPr>
            </w:pPr>
            <w:r w:rsidRPr="00C00D3E">
              <w:rPr>
                <w:sz w:val="20"/>
                <w:szCs w:val="20"/>
              </w:rPr>
              <w:t>6628,9</w:t>
            </w:r>
          </w:p>
        </w:tc>
        <w:tc>
          <w:tcPr>
            <w:tcW w:w="993" w:type="dxa"/>
            <w:shd w:val="clear" w:color="auto" w:fill="auto"/>
          </w:tcPr>
          <w:p w:rsidR="00773609" w:rsidRPr="00C00D3E" w:rsidRDefault="00773609" w:rsidP="00285BBA">
            <w:pPr>
              <w:autoSpaceDE w:val="0"/>
              <w:rPr>
                <w:sz w:val="20"/>
                <w:szCs w:val="20"/>
              </w:rPr>
            </w:pPr>
          </w:p>
        </w:tc>
        <w:tc>
          <w:tcPr>
            <w:tcW w:w="992" w:type="dxa"/>
            <w:shd w:val="clear" w:color="auto" w:fill="auto"/>
          </w:tcPr>
          <w:p w:rsidR="00773609" w:rsidRPr="00C00D3E" w:rsidRDefault="00773609" w:rsidP="00285BBA">
            <w:pPr>
              <w:autoSpaceDE w:val="0"/>
              <w:rPr>
                <w:sz w:val="20"/>
                <w:szCs w:val="20"/>
              </w:rPr>
            </w:pPr>
            <w:r w:rsidRPr="00C00D3E">
              <w:rPr>
                <w:sz w:val="20"/>
                <w:szCs w:val="20"/>
              </w:rPr>
              <w:t>4418,0</w:t>
            </w:r>
          </w:p>
        </w:tc>
        <w:tc>
          <w:tcPr>
            <w:tcW w:w="850" w:type="dxa"/>
            <w:shd w:val="clear" w:color="auto" w:fill="auto"/>
          </w:tcPr>
          <w:p w:rsidR="00773609" w:rsidRPr="00C00D3E" w:rsidRDefault="00773609" w:rsidP="00285BBA">
            <w:pPr>
              <w:autoSpaceDE w:val="0"/>
              <w:rPr>
                <w:sz w:val="20"/>
                <w:szCs w:val="20"/>
              </w:rPr>
            </w:pPr>
            <w:r w:rsidRPr="00C00D3E">
              <w:rPr>
                <w:sz w:val="20"/>
                <w:szCs w:val="20"/>
              </w:rPr>
              <w:t>2210,9</w:t>
            </w: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shd w:val="clear" w:color="auto" w:fill="auto"/>
          </w:tcPr>
          <w:p w:rsidR="00773609" w:rsidRPr="00C00D3E" w:rsidRDefault="00773609" w:rsidP="00285BBA">
            <w:pPr>
              <w:autoSpaceDE w:val="0"/>
              <w:rPr>
                <w:sz w:val="20"/>
                <w:szCs w:val="20"/>
              </w:rPr>
            </w:pPr>
          </w:p>
        </w:tc>
        <w:tc>
          <w:tcPr>
            <w:tcW w:w="1418" w:type="dxa"/>
            <w:vMerge/>
            <w:shd w:val="clear" w:color="auto" w:fill="auto"/>
          </w:tcPr>
          <w:p w:rsidR="00773609" w:rsidRPr="00C00D3E" w:rsidRDefault="00773609" w:rsidP="00285BBA">
            <w:pPr>
              <w:autoSpaceDE w:val="0"/>
              <w:rPr>
                <w:sz w:val="20"/>
                <w:szCs w:val="20"/>
              </w:rPr>
            </w:pPr>
          </w:p>
        </w:tc>
        <w:tc>
          <w:tcPr>
            <w:tcW w:w="992" w:type="dxa"/>
            <w:vMerge/>
            <w:shd w:val="clear" w:color="auto" w:fill="auto"/>
          </w:tcPr>
          <w:p w:rsidR="00773609" w:rsidRPr="00C00D3E" w:rsidRDefault="00773609" w:rsidP="00285BBA">
            <w:pPr>
              <w:autoSpaceDE w:val="0"/>
              <w:rPr>
                <w:sz w:val="20"/>
                <w:szCs w:val="20"/>
              </w:rPr>
            </w:pPr>
          </w:p>
        </w:tc>
        <w:tc>
          <w:tcPr>
            <w:tcW w:w="850" w:type="dxa"/>
          </w:tcPr>
          <w:p w:rsidR="00773609" w:rsidRPr="00C00D3E" w:rsidRDefault="00773609" w:rsidP="00285BBA">
            <w:pPr>
              <w:autoSpaceDE w:val="0"/>
              <w:jc w:val="center"/>
              <w:rPr>
                <w:sz w:val="20"/>
                <w:szCs w:val="20"/>
              </w:rPr>
            </w:pPr>
            <w:r w:rsidRPr="00C00D3E">
              <w:rPr>
                <w:sz w:val="20"/>
                <w:szCs w:val="20"/>
              </w:rPr>
              <w:t>2029</w:t>
            </w:r>
          </w:p>
        </w:tc>
        <w:tc>
          <w:tcPr>
            <w:tcW w:w="1276" w:type="dxa"/>
            <w:shd w:val="clear" w:color="auto" w:fill="auto"/>
          </w:tcPr>
          <w:p w:rsidR="00773609" w:rsidRPr="00C00D3E" w:rsidRDefault="00773609" w:rsidP="00285BBA">
            <w:pPr>
              <w:autoSpaceDE w:val="0"/>
              <w:jc w:val="center"/>
              <w:rPr>
                <w:sz w:val="20"/>
                <w:szCs w:val="20"/>
              </w:rPr>
            </w:pPr>
            <w:r w:rsidRPr="00C00D3E">
              <w:rPr>
                <w:sz w:val="20"/>
                <w:szCs w:val="20"/>
              </w:rPr>
              <w:t>6628,9</w:t>
            </w:r>
          </w:p>
        </w:tc>
        <w:tc>
          <w:tcPr>
            <w:tcW w:w="993" w:type="dxa"/>
            <w:shd w:val="clear" w:color="auto" w:fill="auto"/>
          </w:tcPr>
          <w:p w:rsidR="00773609" w:rsidRPr="00C00D3E" w:rsidRDefault="00773609" w:rsidP="00285BBA">
            <w:pPr>
              <w:autoSpaceDE w:val="0"/>
              <w:rPr>
                <w:sz w:val="20"/>
                <w:szCs w:val="20"/>
              </w:rPr>
            </w:pPr>
          </w:p>
        </w:tc>
        <w:tc>
          <w:tcPr>
            <w:tcW w:w="992" w:type="dxa"/>
            <w:shd w:val="clear" w:color="auto" w:fill="auto"/>
          </w:tcPr>
          <w:p w:rsidR="00773609" w:rsidRPr="00C00D3E" w:rsidRDefault="00773609" w:rsidP="00285BBA">
            <w:pPr>
              <w:autoSpaceDE w:val="0"/>
              <w:rPr>
                <w:sz w:val="20"/>
                <w:szCs w:val="20"/>
              </w:rPr>
            </w:pPr>
            <w:r w:rsidRPr="00C00D3E">
              <w:rPr>
                <w:sz w:val="20"/>
                <w:szCs w:val="20"/>
              </w:rPr>
              <w:t>4418,0</w:t>
            </w:r>
          </w:p>
        </w:tc>
        <w:tc>
          <w:tcPr>
            <w:tcW w:w="850" w:type="dxa"/>
            <w:shd w:val="clear" w:color="auto" w:fill="auto"/>
          </w:tcPr>
          <w:p w:rsidR="00773609" w:rsidRPr="00C00D3E" w:rsidRDefault="00773609" w:rsidP="00285BBA">
            <w:pPr>
              <w:autoSpaceDE w:val="0"/>
              <w:rPr>
                <w:sz w:val="20"/>
                <w:szCs w:val="20"/>
              </w:rPr>
            </w:pPr>
            <w:r w:rsidRPr="00C00D3E">
              <w:rPr>
                <w:sz w:val="20"/>
                <w:szCs w:val="20"/>
              </w:rPr>
              <w:t>2210,9</w:t>
            </w: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shd w:val="clear" w:color="auto" w:fill="auto"/>
          </w:tcPr>
          <w:p w:rsidR="00773609" w:rsidRPr="00C00D3E" w:rsidRDefault="00773609" w:rsidP="00285BBA">
            <w:pPr>
              <w:autoSpaceDE w:val="0"/>
              <w:rPr>
                <w:sz w:val="20"/>
                <w:szCs w:val="20"/>
              </w:rPr>
            </w:pPr>
          </w:p>
        </w:tc>
        <w:tc>
          <w:tcPr>
            <w:tcW w:w="1418" w:type="dxa"/>
            <w:vMerge/>
            <w:shd w:val="clear" w:color="auto" w:fill="auto"/>
          </w:tcPr>
          <w:p w:rsidR="00773609" w:rsidRPr="00C00D3E" w:rsidRDefault="00773609" w:rsidP="00285BBA">
            <w:pPr>
              <w:autoSpaceDE w:val="0"/>
              <w:rPr>
                <w:sz w:val="20"/>
                <w:szCs w:val="20"/>
              </w:rPr>
            </w:pPr>
          </w:p>
        </w:tc>
        <w:tc>
          <w:tcPr>
            <w:tcW w:w="992" w:type="dxa"/>
            <w:vMerge/>
            <w:shd w:val="clear" w:color="auto" w:fill="auto"/>
          </w:tcPr>
          <w:p w:rsidR="00773609" w:rsidRPr="00C00D3E" w:rsidRDefault="00773609" w:rsidP="00285BBA">
            <w:pPr>
              <w:autoSpaceDE w:val="0"/>
              <w:rPr>
                <w:sz w:val="20"/>
                <w:szCs w:val="20"/>
              </w:rPr>
            </w:pPr>
          </w:p>
        </w:tc>
        <w:tc>
          <w:tcPr>
            <w:tcW w:w="850" w:type="dxa"/>
          </w:tcPr>
          <w:p w:rsidR="00773609" w:rsidRPr="00C00D3E" w:rsidRDefault="00773609" w:rsidP="00285BBA">
            <w:pPr>
              <w:autoSpaceDE w:val="0"/>
              <w:jc w:val="center"/>
              <w:rPr>
                <w:sz w:val="20"/>
                <w:szCs w:val="20"/>
              </w:rPr>
            </w:pPr>
            <w:r w:rsidRPr="00C00D3E">
              <w:rPr>
                <w:sz w:val="20"/>
                <w:szCs w:val="20"/>
              </w:rPr>
              <w:t>2030</w:t>
            </w:r>
          </w:p>
        </w:tc>
        <w:tc>
          <w:tcPr>
            <w:tcW w:w="1276" w:type="dxa"/>
            <w:shd w:val="clear" w:color="auto" w:fill="auto"/>
          </w:tcPr>
          <w:p w:rsidR="00773609" w:rsidRPr="00C00D3E" w:rsidRDefault="00773609" w:rsidP="00285BBA">
            <w:pPr>
              <w:autoSpaceDE w:val="0"/>
              <w:jc w:val="center"/>
              <w:rPr>
                <w:sz w:val="20"/>
                <w:szCs w:val="20"/>
              </w:rPr>
            </w:pPr>
            <w:r w:rsidRPr="00C00D3E">
              <w:rPr>
                <w:sz w:val="20"/>
                <w:szCs w:val="20"/>
              </w:rPr>
              <w:t>6628,9</w:t>
            </w:r>
          </w:p>
        </w:tc>
        <w:tc>
          <w:tcPr>
            <w:tcW w:w="993" w:type="dxa"/>
            <w:shd w:val="clear" w:color="auto" w:fill="auto"/>
          </w:tcPr>
          <w:p w:rsidR="00773609" w:rsidRPr="00C00D3E" w:rsidRDefault="00773609" w:rsidP="00285BBA">
            <w:pPr>
              <w:autoSpaceDE w:val="0"/>
              <w:rPr>
                <w:sz w:val="20"/>
                <w:szCs w:val="20"/>
              </w:rPr>
            </w:pPr>
          </w:p>
        </w:tc>
        <w:tc>
          <w:tcPr>
            <w:tcW w:w="992" w:type="dxa"/>
            <w:shd w:val="clear" w:color="auto" w:fill="auto"/>
          </w:tcPr>
          <w:p w:rsidR="00773609" w:rsidRPr="00C00D3E" w:rsidRDefault="00773609" w:rsidP="00285BBA">
            <w:pPr>
              <w:autoSpaceDE w:val="0"/>
              <w:rPr>
                <w:sz w:val="20"/>
                <w:szCs w:val="20"/>
              </w:rPr>
            </w:pPr>
            <w:r w:rsidRPr="00C00D3E">
              <w:rPr>
                <w:sz w:val="20"/>
                <w:szCs w:val="20"/>
              </w:rPr>
              <w:t>4418,0</w:t>
            </w:r>
          </w:p>
        </w:tc>
        <w:tc>
          <w:tcPr>
            <w:tcW w:w="850" w:type="dxa"/>
            <w:shd w:val="clear" w:color="auto" w:fill="auto"/>
          </w:tcPr>
          <w:p w:rsidR="00773609" w:rsidRPr="00C00D3E" w:rsidRDefault="00773609" w:rsidP="00285BBA">
            <w:pPr>
              <w:autoSpaceDE w:val="0"/>
              <w:rPr>
                <w:sz w:val="20"/>
                <w:szCs w:val="20"/>
              </w:rPr>
            </w:pPr>
            <w:r w:rsidRPr="00C00D3E">
              <w:rPr>
                <w:sz w:val="20"/>
                <w:szCs w:val="20"/>
              </w:rPr>
              <w:t>2210,9</w:t>
            </w: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shd w:val="clear" w:color="auto" w:fill="auto"/>
          </w:tcPr>
          <w:p w:rsidR="00773609" w:rsidRPr="00C00D3E" w:rsidRDefault="00773609" w:rsidP="00285BBA">
            <w:pPr>
              <w:autoSpaceDE w:val="0"/>
              <w:rPr>
                <w:sz w:val="20"/>
                <w:szCs w:val="20"/>
              </w:rPr>
            </w:pPr>
          </w:p>
        </w:tc>
        <w:tc>
          <w:tcPr>
            <w:tcW w:w="1418" w:type="dxa"/>
            <w:vMerge/>
            <w:shd w:val="clear" w:color="auto" w:fill="auto"/>
          </w:tcPr>
          <w:p w:rsidR="00773609" w:rsidRPr="00C00D3E" w:rsidRDefault="00773609" w:rsidP="00285BBA">
            <w:pPr>
              <w:autoSpaceDE w:val="0"/>
              <w:rPr>
                <w:sz w:val="20"/>
                <w:szCs w:val="20"/>
              </w:rPr>
            </w:pPr>
          </w:p>
        </w:tc>
        <w:tc>
          <w:tcPr>
            <w:tcW w:w="992" w:type="dxa"/>
            <w:shd w:val="clear" w:color="auto" w:fill="auto"/>
          </w:tcPr>
          <w:p w:rsidR="00773609" w:rsidRPr="00C00D3E" w:rsidRDefault="00773609" w:rsidP="00285BBA">
            <w:pPr>
              <w:autoSpaceDE w:val="0"/>
              <w:rPr>
                <w:sz w:val="20"/>
                <w:szCs w:val="20"/>
              </w:rPr>
            </w:pPr>
            <w:r w:rsidRPr="00C00D3E">
              <w:rPr>
                <w:sz w:val="20"/>
                <w:szCs w:val="20"/>
              </w:rPr>
              <w:t>Администрация Мордовского муниципального округа Тамбовской области</w:t>
            </w:r>
          </w:p>
        </w:tc>
        <w:tc>
          <w:tcPr>
            <w:tcW w:w="850" w:type="dxa"/>
          </w:tcPr>
          <w:p w:rsidR="00773609" w:rsidRPr="00C00D3E" w:rsidRDefault="00773609" w:rsidP="00285BBA">
            <w:pPr>
              <w:autoSpaceDE w:val="0"/>
              <w:rPr>
                <w:sz w:val="20"/>
                <w:szCs w:val="20"/>
              </w:rPr>
            </w:pPr>
          </w:p>
        </w:tc>
        <w:tc>
          <w:tcPr>
            <w:tcW w:w="1276" w:type="dxa"/>
            <w:shd w:val="clear" w:color="auto" w:fill="auto"/>
          </w:tcPr>
          <w:p w:rsidR="00773609" w:rsidRPr="00C00D3E" w:rsidRDefault="00773609" w:rsidP="00285BBA">
            <w:pPr>
              <w:autoSpaceDE w:val="0"/>
              <w:rPr>
                <w:color w:val="000000"/>
                <w:sz w:val="20"/>
                <w:szCs w:val="20"/>
              </w:rPr>
            </w:pPr>
            <w:r w:rsidRPr="00C00D3E">
              <w:rPr>
                <w:color w:val="000000"/>
                <w:sz w:val="20"/>
                <w:szCs w:val="20"/>
              </w:rPr>
              <w:t>9107,1</w:t>
            </w:r>
          </w:p>
        </w:tc>
        <w:tc>
          <w:tcPr>
            <w:tcW w:w="993" w:type="dxa"/>
            <w:shd w:val="clear" w:color="auto" w:fill="auto"/>
          </w:tcPr>
          <w:p w:rsidR="00773609" w:rsidRPr="00C00D3E" w:rsidRDefault="00773609" w:rsidP="00285BBA">
            <w:pPr>
              <w:autoSpaceDE w:val="0"/>
              <w:rPr>
                <w:color w:val="000000"/>
                <w:sz w:val="20"/>
                <w:szCs w:val="20"/>
              </w:rPr>
            </w:pPr>
          </w:p>
        </w:tc>
        <w:tc>
          <w:tcPr>
            <w:tcW w:w="992" w:type="dxa"/>
            <w:shd w:val="clear" w:color="auto" w:fill="auto"/>
          </w:tcPr>
          <w:p w:rsidR="00773609" w:rsidRPr="00C00D3E" w:rsidRDefault="00773609" w:rsidP="00285BBA">
            <w:pPr>
              <w:autoSpaceDE w:val="0"/>
              <w:rPr>
                <w:color w:val="000000"/>
                <w:sz w:val="20"/>
                <w:szCs w:val="20"/>
              </w:rPr>
            </w:pPr>
            <w:r w:rsidRPr="00C00D3E">
              <w:rPr>
                <w:color w:val="000000"/>
                <w:sz w:val="20"/>
                <w:szCs w:val="20"/>
              </w:rPr>
              <w:t>9107,1</w:t>
            </w:r>
          </w:p>
        </w:tc>
        <w:tc>
          <w:tcPr>
            <w:tcW w:w="850" w:type="dxa"/>
            <w:shd w:val="clear" w:color="auto" w:fill="auto"/>
          </w:tcPr>
          <w:p w:rsidR="00773609" w:rsidRPr="00C00D3E" w:rsidRDefault="00773609" w:rsidP="00285BBA">
            <w:pPr>
              <w:autoSpaceDE w:val="0"/>
              <w:rPr>
                <w:color w:val="000000"/>
                <w:sz w:val="20"/>
                <w:szCs w:val="20"/>
              </w:rPr>
            </w:pP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shd w:val="clear" w:color="auto" w:fill="auto"/>
          </w:tcPr>
          <w:p w:rsidR="00773609" w:rsidRPr="00C00D3E" w:rsidRDefault="00773609" w:rsidP="00285BBA">
            <w:pPr>
              <w:autoSpaceDE w:val="0"/>
              <w:rPr>
                <w:sz w:val="20"/>
                <w:szCs w:val="20"/>
              </w:rPr>
            </w:pPr>
          </w:p>
        </w:tc>
        <w:tc>
          <w:tcPr>
            <w:tcW w:w="1418" w:type="dxa"/>
            <w:vMerge/>
            <w:shd w:val="clear" w:color="auto" w:fill="auto"/>
          </w:tcPr>
          <w:p w:rsidR="00773609" w:rsidRPr="00C00D3E" w:rsidRDefault="00773609" w:rsidP="00285BBA">
            <w:pPr>
              <w:autoSpaceDE w:val="0"/>
              <w:rPr>
                <w:sz w:val="20"/>
                <w:szCs w:val="20"/>
              </w:rPr>
            </w:pPr>
          </w:p>
        </w:tc>
        <w:tc>
          <w:tcPr>
            <w:tcW w:w="992" w:type="dxa"/>
            <w:shd w:val="clear" w:color="auto" w:fill="auto"/>
          </w:tcPr>
          <w:p w:rsidR="00773609" w:rsidRPr="00C00D3E" w:rsidRDefault="00773609" w:rsidP="00285BBA">
            <w:pPr>
              <w:autoSpaceDE w:val="0"/>
              <w:rPr>
                <w:sz w:val="20"/>
                <w:szCs w:val="20"/>
              </w:rPr>
            </w:pPr>
            <w:r w:rsidRPr="00C00D3E">
              <w:rPr>
                <w:sz w:val="20"/>
                <w:szCs w:val="20"/>
              </w:rPr>
              <w:t>Муниципальное казённое учреждение «Централизованная бухгалтерия»</w:t>
            </w:r>
          </w:p>
        </w:tc>
        <w:tc>
          <w:tcPr>
            <w:tcW w:w="850" w:type="dxa"/>
          </w:tcPr>
          <w:p w:rsidR="00773609" w:rsidRPr="00C00D3E" w:rsidRDefault="00773609" w:rsidP="00285BBA">
            <w:pPr>
              <w:autoSpaceDE w:val="0"/>
              <w:rPr>
                <w:sz w:val="20"/>
                <w:szCs w:val="20"/>
              </w:rPr>
            </w:pPr>
          </w:p>
        </w:tc>
        <w:tc>
          <w:tcPr>
            <w:tcW w:w="1276" w:type="dxa"/>
            <w:shd w:val="clear" w:color="auto" w:fill="auto"/>
          </w:tcPr>
          <w:p w:rsidR="00773609" w:rsidRPr="00C00D3E" w:rsidRDefault="00773609" w:rsidP="00285BBA">
            <w:pPr>
              <w:autoSpaceDE w:val="0"/>
              <w:rPr>
                <w:color w:val="000000"/>
                <w:sz w:val="20"/>
                <w:szCs w:val="20"/>
              </w:rPr>
            </w:pPr>
            <w:r w:rsidRPr="00C00D3E">
              <w:rPr>
                <w:color w:val="000000"/>
                <w:sz w:val="20"/>
                <w:szCs w:val="20"/>
              </w:rPr>
              <w:t>15028,6</w:t>
            </w:r>
          </w:p>
        </w:tc>
        <w:tc>
          <w:tcPr>
            <w:tcW w:w="993" w:type="dxa"/>
            <w:shd w:val="clear" w:color="auto" w:fill="auto"/>
          </w:tcPr>
          <w:p w:rsidR="00773609" w:rsidRPr="00C00D3E" w:rsidRDefault="00773609" w:rsidP="00285BBA">
            <w:pPr>
              <w:autoSpaceDE w:val="0"/>
              <w:rPr>
                <w:color w:val="000000"/>
                <w:sz w:val="20"/>
                <w:szCs w:val="20"/>
              </w:rPr>
            </w:pPr>
          </w:p>
        </w:tc>
        <w:tc>
          <w:tcPr>
            <w:tcW w:w="992" w:type="dxa"/>
            <w:shd w:val="clear" w:color="auto" w:fill="auto"/>
          </w:tcPr>
          <w:p w:rsidR="00773609" w:rsidRPr="00C00D3E" w:rsidRDefault="00773609" w:rsidP="00285BBA">
            <w:pPr>
              <w:autoSpaceDE w:val="0"/>
              <w:rPr>
                <w:color w:val="000000"/>
                <w:sz w:val="20"/>
                <w:szCs w:val="20"/>
              </w:rPr>
            </w:pPr>
            <w:r w:rsidRPr="00C00D3E">
              <w:rPr>
                <w:color w:val="000000"/>
                <w:sz w:val="20"/>
                <w:szCs w:val="20"/>
              </w:rPr>
              <w:t>15028,6</w:t>
            </w:r>
          </w:p>
        </w:tc>
        <w:tc>
          <w:tcPr>
            <w:tcW w:w="850" w:type="dxa"/>
            <w:shd w:val="clear" w:color="auto" w:fill="auto"/>
          </w:tcPr>
          <w:p w:rsidR="00773609" w:rsidRPr="00C00D3E" w:rsidRDefault="00773609" w:rsidP="00285BBA">
            <w:pPr>
              <w:autoSpaceDE w:val="0"/>
              <w:rPr>
                <w:color w:val="000000"/>
                <w:sz w:val="20"/>
                <w:szCs w:val="20"/>
              </w:rPr>
            </w:pP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shd w:val="clear" w:color="auto" w:fill="auto"/>
          </w:tcPr>
          <w:p w:rsidR="00773609" w:rsidRPr="00C00D3E" w:rsidRDefault="00773609" w:rsidP="00285BBA">
            <w:pPr>
              <w:autoSpaceDE w:val="0"/>
              <w:rPr>
                <w:sz w:val="20"/>
                <w:szCs w:val="20"/>
              </w:rPr>
            </w:pPr>
          </w:p>
        </w:tc>
        <w:tc>
          <w:tcPr>
            <w:tcW w:w="1418" w:type="dxa"/>
            <w:vMerge/>
            <w:shd w:val="clear" w:color="auto" w:fill="auto"/>
          </w:tcPr>
          <w:p w:rsidR="00773609" w:rsidRPr="00C00D3E" w:rsidRDefault="00773609" w:rsidP="00285BBA">
            <w:pPr>
              <w:autoSpaceDE w:val="0"/>
              <w:rPr>
                <w:sz w:val="20"/>
                <w:szCs w:val="20"/>
              </w:rPr>
            </w:pPr>
          </w:p>
        </w:tc>
        <w:tc>
          <w:tcPr>
            <w:tcW w:w="992" w:type="dxa"/>
            <w:shd w:val="clear" w:color="auto" w:fill="auto"/>
          </w:tcPr>
          <w:p w:rsidR="00773609" w:rsidRPr="00C00D3E" w:rsidRDefault="00773609" w:rsidP="00285BBA">
            <w:pPr>
              <w:autoSpaceDE w:val="0"/>
              <w:rPr>
                <w:sz w:val="20"/>
                <w:szCs w:val="20"/>
              </w:rPr>
            </w:pPr>
            <w:r w:rsidRPr="00C00D3E">
              <w:rPr>
                <w:sz w:val="20"/>
                <w:szCs w:val="20"/>
              </w:rPr>
              <w:t>Муниципальные бюджетные образовательные учреждения округа</w:t>
            </w:r>
          </w:p>
        </w:tc>
        <w:tc>
          <w:tcPr>
            <w:tcW w:w="850" w:type="dxa"/>
          </w:tcPr>
          <w:p w:rsidR="00773609" w:rsidRPr="00C00D3E" w:rsidRDefault="00773609" w:rsidP="00285BBA">
            <w:pPr>
              <w:autoSpaceDE w:val="0"/>
              <w:rPr>
                <w:sz w:val="20"/>
                <w:szCs w:val="20"/>
              </w:rPr>
            </w:pPr>
          </w:p>
        </w:tc>
        <w:tc>
          <w:tcPr>
            <w:tcW w:w="1276" w:type="dxa"/>
            <w:shd w:val="clear" w:color="auto" w:fill="auto"/>
          </w:tcPr>
          <w:p w:rsidR="00773609" w:rsidRPr="00C00D3E" w:rsidRDefault="00773609" w:rsidP="00285BBA">
            <w:pPr>
              <w:autoSpaceDE w:val="0"/>
              <w:rPr>
                <w:color w:val="000000"/>
                <w:sz w:val="20"/>
                <w:szCs w:val="20"/>
              </w:rPr>
            </w:pPr>
            <w:r w:rsidRPr="00C00D3E">
              <w:rPr>
                <w:color w:val="000000"/>
                <w:sz w:val="20"/>
                <w:szCs w:val="20"/>
              </w:rPr>
              <w:t>22637,6</w:t>
            </w:r>
          </w:p>
        </w:tc>
        <w:tc>
          <w:tcPr>
            <w:tcW w:w="993" w:type="dxa"/>
            <w:shd w:val="clear" w:color="auto" w:fill="auto"/>
          </w:tcPr>
          <w:p w:rsidR="00773609" w:rsidRPr="00C00D3E" w:rsidRDefault="00773609" w:rsidP="00285BBA">
            <w:pPr>
              <w:autoSpaceDE w:val="0"/>
              <w:rPr>
                <w:color w:val="000000"/>
                <w:sz w:val="20"/>
                <w:szCs w:val="20"/>
              </w:rPr>
            </w:pPr>
          </w:p>
        </w:tc>
        <w:tc>
          <w:tcPr>
            <w:tcW w:w="992" w:type="dxa"/>
            <w:shd w:val="clear" w:color="auto" w:fill="auto"/>
          </w:tcPr>
          <w:p w:rsidR="00773609" w:rsidRPr="00C00D3E" w:rsidRDefault="00773609" w:rsidP="00285BBA">
            <w:pPr>
              <w:autoSpaceDE w:val="0"/>
              <w:rPr>
                <w:color w:val="000000"/>
                <w:sz w:val="20"/>
                <w:szCs w:val="20"/>
              </w:rPr>
            </w:pPr>
            <w:r w:rsidRPr="00C00D3E">
              <w:rPr>
                <w:color w:val="000000"/>
                <w:sz w:val="20"/>
                <w:szCs w:val="20"/>
              </w:rPr>
              <w:t>6587,7</w:t>
            </w:r>
          </w:p>
        </w:tc>
        <w:tc>
          <w:tcPr>
            <w:tcW w:w="850" w:type="dxa"/>
            <w:shd w:val="clear" w:color="auto" w:fill="auto"/>
          </w:tcPr>
          <w:p w:rsidR="00773609" w:rsidRPr="00C00D3E" w:rsidRDefault="00773609" w:rsidP="00285BBA">
            <w:pPr>
              <w:autoSpaceDE w:val="0"/>
              <w:rPr>
                <w:color w:val="000000"/>
                <w:sz w:val="20"/>
                <w:szCs w:val="20"/>
              </w:rPr>
            </w:pPr>
            <w:r w:rsidRPr="00C00D3E">
              <w:rPr>
                <w:color w:val="000000"/>
                <w:sz w:val="20"/>
                <w:szCs w:val="20"/>
              </w:rPr>
              <w:t>16049,9</w:t>
            </w: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val="restart"/>
            <w:shd w:val="clear" w:color="auto" w:fill="auto"/>
          </w:tcPr>
          <w:p w:rsidR="00773609" w:rsidRPr="00C00D3E" w:rsidRDefault="00773609" w:rsidP="00285BBA">
            <w:pPr>
              <w:autoSpaceDE w:val="0"/>
              <w:rPr>
                <w:sz w:val="20"/>
                <w:szCs w:val="20"/>
              </w:rPr>
            </w:pPr>
            <w:r w:rsidRPr="00C00D3E">
              <w:rPr>
                <w:sz w:val="20"/>
                <w:szCs w:val="20"/>
              </w:rPr>
              <w:t xml:space="preserve">Подпрограмма </w:t>
            </w:r>
          </w:p>
        </w:tc>
        <w:tc>
          <w:tcPr>
            <w:tcW w:w="1418" w:type="dxa"/>
            <w:vMerge w:val="restart"/>
            <w:shd w:val="clear" w:color="auto" w:fill="auto"/>
          </w:tcPr>
          <w:p w:rsidR="00773609" w:rsidRPr="00C00D3E" w:rsidRDefault="00773609" w:rsidP="00285BBA">
            <w:pPr>
              <w:autoSpaceDE w:val="0"/>
              <w:rPr>
                <w:sz w:val="20"/>
                <w:szCs w:val="20"/>
              </w:rPr>
            </w:pPr>
            <w:r w:rsidRPr="00C00D3E">
              <w:rPr>
                <w:sz w:val="20"/>
                <w:szCs w:val="20"/>
              </w:rPr>
              <w:t>«Обеспечение реализации муниципальной целевой программы и прочие мероприятия в области образования»</w:t>
            </w:r>
          </w:p>
        </w:tc>
        <w:tc>
          <w:tcPr>
            <w:tcW w:w="992" w:type="dxa"/>
            <w:vMerge w:val="restart"/>
            <w:shd w:val="clear" w:color="auto" w:fill="auto"/>
          </w:tcPr>
          <w:p w:rsidR="00773609" w:rsidRPr="00C00D3E" w:rsidRDefault="00773609" w:rsidP="00285BBA">
            <w:pPr>
              <w:autoSpaceDE w:val="0"/>
              <w:rPr>
                <w:sz w:val="20"/>
                <w:szCs w:val="20"/>
              </w:rPr>
            </w:pPr>
            <w:r w:rsidRPr="00C00D3E">
              <w:rPr>
                <w:sz w:val="20"/>
                <w:szCs w:val="20"/>
              </w:rPr>
              <w:t>Всего</w:t>
            </w:r>
          </w:p>
        </w:tc>
        <w:tc>
          <w:tcPr>
            <w:tcW w:w="850" w:type="dxa"/>
          </w:tcPr>
          <w:p w:rsidR="00773609" w:rsidRPr="00C00D3E" w:rsidRDefault="00773609" w:rsidP="00285BBA">
            <w:pPr>
              <w:autoSpaceDE w:val="0"/>
              <w:jc w:val="center"/>
              <w:rPr>
                <w:sz w:val="20"/>
                <w:szCs w:val="20"/>
              </w:rPr>
            </w:pPr>
            <w:r w:rsidRPr="00C00D3E">
              <w:rPr>
                <w:sz w:val="20"/>
                <w:szCs w:val="20"/>
              </w:rPr>
              <w:t>2024</w:t>
            </w:r>
          </w:p>
        </w:tc>
        <w:tc>
          <w:tcPr>
            <w:tcW w:w="1276" w:type="dxa"/>
            <w:shd w:val="clear" w:color="auto" w:fill="auto"/>
          </w:tcPr>
          <w:p w:rsidR="00773609" w:rsidRPr="00C00D3E" w:rsidRDefault="00773609" w:rsidP="00285BBA">
            <w:pPr>
              <w:autoSpaceDE w:val="0"/>
              <w:jc w:val="center"/>
              <w:rPr>
                <w:sz w:val="20"/>
                <w:szCs w:val="20"/>
              </w:rPr>
            </w:pPr>
            <w:r w:rsidRPr="00C00D3E">
              <w:rPr>
                <w:sz w:val="20"/>
                <w:szCs w:val="20"/>
              </w:rPr>
              <w:t>51786,7</w:t>
            </w:r>
          </w:p>
        </w:tc>
        <w:tc>
          <w:tcPr>
            <w:tcW w:w="993" w:type="dxa"/>
            <w:shd w:val="clear" w:color="auto" w:fill="auto"/>
          </w:tcPr>
          <w:p w:rsidR="00773609" w:rsidRPr="00C00D3E" w:rsidRDefault="00773609" w:rsidP="00285BBA">
            <w:pPr>
              <w:autoSpaceDE w:val="0"/>
              <w:rPr>
                <w:sz w:val="20"/>
                <w:szCs w:val="20"/>
              </w:rPr>
            </w:pPr>
          </w:p>
        </w:tc>
        <w:tc>
          <w:tcPr>
            <w:tcW w:w="992" w:type="dxa"/>
            <w:shd w:val="clear" w:color="auto" w:fill="auto"/>
          </w:tcPr>
          <w:p w:rsidR="00773609" w:rsidRPr="00C00D3E" w:rsidRDefault="00773609" w:rsidP="00285BBA">
            <w:pPr>
              <w:autoSpaceDE w:val="0"/>
              <w:rPr>
                <w:sz w:val="20"/>
                <w:szCs w:val="20"/>
              </w:rPr>
            </w:pPr>
            <w:r w:rsidRPr="00C00D3E">
              <w:rPr>
                <w:sz w:val="20"/>
                <w:szCs w:val="20"/>
              </w:rPr>
              <w:t>9192,4</w:t>
            </w:r>
          </w:p>
        </w:tc>
        <w:tc>
          <w:tcPr>
            <w:tcW w:w="850" w:type="dxa"/>
            <w:shd w:val="clear" w:color="auto" w:fill="auto"/>
          </w:tcPr>
          <w:p w:rsidR="00773609" w:rsidRPr="00C00D3E" w:rsidRDefault="00773609" w:rsidP="00285BBA">
            <w:pPr>
              <w:autoSpaceDE w:val="0"/>
              <w:rPr>
                <w:sz w:val="20"/>
                <w:szCs w:val="20"/>
              </w:rPr>
            </w:pPr>
            <w:r w:rsidRPr="00C00D3E">
              <w:rPr>
                <w:sz w:val="20"/>
                <w:szCs w:val="20"/>
              </w:rPr>
              <w:t>42594,3</w:t>
            </w: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shd w:val="clear" w:color="auto" w:fill="auto"/>
          </w:tcPr>
          <w:p w:rsidR="00773609" w:rsidRPr="00C00D3E" w:rsidRDefault="00773609" w:rsidP="00285BBA">
            <w:pPr>
              <w:autoSpaceDE w:val="0"/>
              <w:rPr>
                <w:sz w:val="20"/>
                <w:szCs w:val="20"/>
              </w:rPr>
            </w:pPr>
          </w:p>
        </w:tc>
        <w:tc>
          <w:tcPr>
            <w:tcW w:w="1418" w:type="dxa"/>
            <w:vMerge/>
            <w:shd w:val="clear" w:color="auto" w:fill="auto"/>
          </w:tcPr>
          <w:p w:rsidR="00773609" w:rsidRPr="00C00D3E" w:rsidRDefault="00773609" w:rsidP="00285BBA">
            <w:pPr>
              <w:autoSpaceDE w:val="0"/>
              <w:rPr>
                <w:sz w:val="20"/>
                <w:szCs w:val="20"/>
              </w:rPr>
            </w:pPr>
          </w:p>
        </w:tc>
        <w:tc>
          <w:tcPr>
            <w:tcW w:w="992" w:type="dxa"/>
            <w:vMerge/>
            <w:shd w:val="clear" w:color="auto" w:fill="auto"/>
          </w:tcPr>
          <w:p w:rsidR="00773609" w:rsidRPr="00C00D3E" w:rsidRDefault="00773609" w:rsidP="00285BBA">
            <w:pPr>
              <w:autoSpaceDE w:val="0"/>
              <w:rPr>
                <w:sz w:val="20"/>
                <w:szCs w:val="20"/>
              </w:rPr>
            </w:pPr>
          </w:p>
        </w:tc>
        <w:tc>
          <w:tcPr>
            <w:tcW w:w="850" w:type="dxa"/>
          </w:tcPr>
          <w:p w:rsidR="00773609" w:rsidRPr="00C00D3E" w:rsidRDefault="00773609" w:rsidP="00285BBA">
            <w:pPr>
              <w:autoSpaceDE w:val="0"/>
              <w:jc w:val="center"/>
              <w:rPr>
                <w:sz w:val="20"/>
                <w:szCs w:val="20"/>
              </w:rPr>
            </w:pPr>
            <w:r w:rsidRPr="00C00D3E">
              <w:rPr>
                <w:sz w:val="20"/>
                <w:szCs w:val="20"/>
              </w:rPr>
              <w:t>2025</w:t>
            </w:r>
          </w:p>
        </w:tc>
        <w:tc>
          <w:tcPr>
            <w:tcW w:w="1276" w:type="dxa"/>
            <w:shd w:val="clear" w:color="auto" w:fill="auto"/>
          </w:tcPr>
          <w:p w:rsidR="00773609" w:rsidRPr="00C00D3E" w:rsidRDefault="00773609" w:rsidP="00285BBA">
            <w:pPr>
              <w:autoSpaceDE w:val="0"/>
              <w:jc w:val="center"/>
              <w:rPr>
                <w:sz w:val="20"/>
                <w:szCs w:val="20"/>
              </w:rPr>
            </w:pPr>
            <w:r w:rsidRPr="00C00D3E">
              <w:rPr>
                <w:sz w:val="20"/>
                <w:szCs w:val="20"/>
              </w:rPr>
              <w:t>54325,5</w:t>
            </w:r>
          </w:p>
        </w:tc>
        <w:tc>
          <w:tcPr>
            <w:tcW w:w="993" w:type="dxa"/>
            <w:shd w:val="clear" w:color="auto" w:fill="auto"/>
          </w:tcPr>
          <w:p w:rsidR="00773609" w:rsidRPr="00C00D3E" w:rsidRDefault="00773609" w:rsidP="00285BBA">
            <w:pPr>
              <w:autoSpaceDE w:val="0"/>
              <w:rPr>
                <w:sz w:val="20"/>
                <w:szCs w:val="20"/>
              </w:rPr>
            </w:pPr>
          </w:p>
        </w:tc>
        <w:tc>
          <w:tcPr>
            <w:tcW w:w="992" w:type="dxa"/>
            <w:shd w:val="clear" w:color="auto" w:fill="auto"/>
          </w:tcPr>
          <w:p w:rsidR="00773609" w:rsidRPr="00C00D3E" w:rsidRDefault="00773609" w:rsidP="00285BBA">
            <w:pPr>
              <w:autoSpaceDE w:val="0"/>
              <w:rPr>
                <w:sz w:val="20"/>
                <w:szCs w:val="20"/>
              </w:rPr>
            </w:pPr>
            <w:r w:rsidRPr="00C00D3E">
              <w:rPr>
                <w:sz w:val="20"/>
                <w:szCs w:val="20"/>
              </w:rPr>
              <w:t>9350,4</w:t>
            </w:r>
          </w:p>
        </w:tc>
        <w:tc>
          <w:tcPr>
            <w:tcW w:w="850" w:type="dxa"/>
            <w:shd w:val="clear" w:color="auto" w:fill="auto"/>
          </w:tcPr>
          <w:p w:rsidR="00773609" w:rsidRPr="00C00D3E" w:rsidRDefault="00773609" w:rsidP="00285BBA">
            <w:pPr>
              <w:autoSpaceDE w:val="0"/>
              <w:rPr>
                <w:sz w:val="20"/>
                <w:szCs w:val="20"/>
              </w:rPr>
            </w:pPr>
            <w:r w:rsidRPr="00C00D3E">
              <w:rPr>
                <w:sz w:val="20"/>
                <w:szCs w:val="20"/>
              </w:rPr>
              <w:t>44975,1</w:t>
            </w: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shd w:val="clear" w:color="auto" w:fill="auto"/>
          </w:tcPr>
          <w:p w:rsidR="00773609" w:rsidRPr="00C00D3E" w:rsidRDefault="00773609" w:rsidP="00285BBA">
            <w:pPr>
              <w:autoSpaceDE w:val="0"/>
              <w:rPr>
                <w:sz w:val="20"/>
                <w:szCs w:val="20"/>
              </w:rPr>
            </w:pPr>
          </w:p>
        </w:tc>
        <w:tc>
          <w:tcPr>
            <w:tcW w:w="1418" w:type="dxa"/>
            <w:vMerge/>
            <w:shd w:val="clear" w:color="auto" w:fill="auto"/>
          </w:tcPr>
          <w:p w:rsidR="00773609" w:rsidRPr="00C00D3E" w:rsidRDefault="00773609" w:rsidP="00285BBA">
            <w:pPr>
              <w:autoSpaceDE w:val="0"/>
              <w:rPr>
                <w:sz w:val="20"/>
                <w:szCs w:val="20"/>
              </w:rPr>
            </w:pPr>
          </w:p>
        </w:tc>
        <w:tc>
          <w:tcPr>
            <w:tcW w:w="992" w:type="dxa"/>
            <w:vMerge/>
            <w:shd w:val="clear" w:color="auto" w:fill="auto"/>
          </w:tcPr>
          <w:p w:rsidR="00773609" w:rsidRPr="00C00D3E" w:rsidRDefault="00773609" w:rsidP="00285BBA">
            <w:pPr>
              <w:autoSpaceDE w:val="0"/>
              <w:rPr>
                <w:sz w:val="20"/>
                <w:szCs w:val="20"/>
              </w:rPr>
            </w:pPr>
          </w:p>
        </w:tc>
        <w:tc>
          <w:tcPr>
            <w:tcW w:w="850" w:type="dxa"/>
          </w:tcPr>
          <w:p w:rsidR="00773609" w:rsidRPr="00C00D3E" w:rsidRDefault="00773609" w:rsidP="00285BBA">
            <w:pPr>
              <w:autoSpaceDE w:val="0"/>
              <w:jc w:val="center"/>
              <w:rPr>
                <w:sz w:val="20"/>
                <w:szCs w:val="20"/>
              </w:rPr>
            </w:pPr>
            <w:r w:rsidRPr="00C00D3E">
              <w:rPr>
                <w:sz w:val="20"/>
                <w:szCs w:val="20"/>
              </w:rPr>
              <w:t>2026</w:t>
            </w:r>
          </w:p>
        </w:tc>
        <w:tc>
          <w:tcPr>
            <w:tcW w:w="1276" w:type="dxa"/>
            <w:shd w:val="clear" w:color="auto" w:fill="auto"/>
          </w:tcPr>
          <w:p w:rsidR="00773609" w:rsidRPr="00C00D3E" w:rsidRDefault="00773609" w:rsidP="00285BBA">
            <w:pPr>
              <w:autoSpaceDE w:val="0"/>
              <w:jc w:val="center"/>
              <w:rPr>
                <w:sz w:val="20"/>
                <w:szCs w:val="20"/>
              </w:rPr>
            </w:pPr>
            <w:r w:rsidRPr="00C00D3E">
              <w:rPr>
                <w:sz w:val="20"/>
                <w:szCs w:val="20"/>
              </w:rPr>
              <w:t>54899,0</w:t>
            </w:r>
          </w:p>
        </w:tc>
        <w:tc>
          <w:tcPr>
            <w:tcW w:w="993" w:type="dxa"/>
            <w:shd w:val="clear" w:color="auto" w:fill="auto"/>
          </w:tcPr>
          <w:p w:rsidR="00773609" w:rsidRPr="00C00D3E" w:rsidRDefault="00773609" w:rsidP="00285BBA">
            <w:pPr>
              <w:autoSpaceDE w:val="0"/>
              <w:rPr>
                <w:sz w:val="20"/>
                <w:szCs w:val="20"/>
              </w:rPr>
            </w:pPr>
          </w:p>
        </w:tc>
        <w:tc>
          <w:tcPr>
            <w:tcW w:w="992" w:type="dxa"/>
            <w:shd w:val="clear" w:color="auto" w:fill="auto"/>
          </w:tcPr>
          <w:p w:rsidR="00773609" w:rsidRPr="00C00D3E" w:rsidRDefault="00773609" w:rsidP="00285BBA">
            <w:pPr>
              <w:autoSpaceDE w:val="0"/>
              <w:rPr>
                <w:sz w:val="20"/>
                <w:szCs w:val="20"/>
              </w:rPr>
            </w:pPr>
            <w:r w:rsidRPr="00C00D3E">
              <w:rPr>
                <w:sz w:val="20"/>
                <w:szCs w:val="20"/>
              </w:rPr>
              <w:t>9350,4</w:t>
            </w:r>
          </w:p>
        </w:tc>
        <w:tc>
          <w:tcPr>
            <w:tcW w:w="850" w:type="dxa"/>
            <w:shd w:val="clear" w:color="auto" w:fill="auto"/>
          </w:tcPr>
          <w:p w:rsidR="00773609" w:rsidRPr="00C00D3E" w:rsidRDefault="00773609" w:rsidP="00285BBA">
            <w:pPr>
              <w:autoSpaceDE w:val="0"/>
              <w:rPr>
                <w:sz w:val="20"/>
                <w:szCs w:val="20"/>
              </w:rPr>
            </w:pPr>
            <w:r w:rsidRPr="00C00D3E">
              <w:rPr>
                <w:sz w:val="20"/>
                <w:szCs w:val="20"/>
              </w:rPr>
              <w:t>45548,6</w:t>
            </w: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shd w:val="clear" w:color="auto" w:fill="auto"/>
          </w:tcPr>
          <w:p w:rsidR="00773609" w:rsidRPr="00C00D3E" w:rsidRDefault="00773609" w:rsidP="00285BBA">
            <w:pPr>
              <w:autoSpaceDE w:val="0"/>
              <w:rPr>
                <w:sz w:val="20"/>
                <w:szCs w:val="20"/>
              </w:rPr>
            </w:pPr>
          </w:p>
        </w:tc>
        <w:tc>
          <w:tcPr>
            <w:tcW w:w="1418" w:type="dxa"/>
            <w:vMerge/>
            <w:shd w:val="clear" w:color="auto" w:fill="auto"/>
          </w:tcPr>
          <w:p w:rsidR="00773609" w:rsidRPr="00C00D3E" w:rsidRDefault="00773609" w:rsidP="00285BBA">
            <w:pPr>
              <w:autoSpaceDE w:val="0"/>
              <w:rPr>
                <w:sz w:val="20"/>
                <w:szCs w:val="20"/>
              </w:rPr>
            </w:pPr>
          </w:p>
        </w:tc>
        <w:tc>
          <w:tcPr>
            <w:tcW w:w="992" w:type="dxa"/>
            <w:vMerge/>
            <w:shd w:val="clear" w:color="auto" w:fill="auto"/>
          </w:tcPr>
          <w:p w:rsidR="00773609" w:rsidRPr="00C00D3E" w:rsidRDefault="00773609" w:rsidP="00285BBA">
            <w:pPr>
              <w:autoSpaceDE w:val="0"/>
              <w:rPr>
                <w:sz w:val="20"/>
                <w:szCs w:val="20"/>
              </w:rPr>
            </w:pPr>
          </w:p>
        </w:tc>
        <w:tc>
          <w:tcPr>
            <w:tcW w:w="850" w:type="dxa"/>
          </w:tcPr>
          <w:p w:rsidR="00773609" w:rsidRPr="00C00D3E" w:rsidRDefault="00773609" w:rsidP="00285BBA">
            <w:pPr>
              <w:autoSpaceDE w:val="0"/>
              <w:jc w:val="center"/>
              <w:rPr>
                <w:sz w:val="20"/>
                <w:szCs w:val="20"/>
              </w:rPr>
            </w:pPr>
            <w:r w:rsidRPr="00C00D3E">
              <w:rPr>
                <w:sz w:val="20"/>
                <w:szCs w:val="20"/>
              </w:rPr>
              <w:t>2027</w:t>
            </w:r>
          </w:p>
        </w:tc>
        <w:tc>
          <w:tcPr>
            <w:tcW w:w="1276" w:type="dxa"/>
            <w:shd w:val="clear" w:color="auto" w:fill="auto"/>
          </w:tcPr>
          <w:p w:rsidR="00773609" w:rsidRPr="00C00D3E" w:rsidRDefault="00773609" w:rsidP="00285BBA">
            <w:pPr>
              <w:autoSpaceDE w:val="0"/>
              <w:jc w:val="center"/>
              <w:rPr>
                <w:sz w:val="20"/>
                <w:szCs w:val="20"/>
              </w:rPr>
            </w:pPr>
            <w:r w:rsidRPr="00C00D3E">
              <w:rPr>
                <w:sz w:val="20"/>
                <w:szCs w:val="20"/>
              </w:rPr>
              <w:t>54874,5</w:t>
            </w:r>
          </w:p>
        </w:tc>
        <w:tc>
          <w:tcPr>
            <w:tcW w:w="993" w:type="dxa"/>
            <w:shd w:val="clear" w:color="auto" w:fill="auto"/>
          </w:tcPr>
          <w:p w:rsidR="00773609" w:rsidRPr="00C00D3E" w:rsidRDefault="00773609" w:rsidP="00285BBA">
            <w:pPr>
              <w:autoSpaceDE w:val="0"/>
              <w:rPr>
                <w:sz w:val="20"/>
                <w:szCs w:val="20"/>
              </w:rPr>
            </w:pPr>
          </w:p>
        </w:tc>
        <w:tc>
          <w:tcPr>
            <w:tcW w:w="992" w:type="dxa"/>
            <w:shd w:val="clear" w:color="auto" w:fill="auto"/>
          </w:tcPr>
          <w:p w:rsidR="00773609" w:rsidRPr="00C00D3E" w:rsidRDefault="00773609" w:rsidP="00285BBA">
            <w:pPr>
              <w:autoSpaceDE w:val="0"/>
              <w:rPr>
                <w:sz w:val="20"/>
                <w:szCs w:val="20"/>
              </w:rPr>
            </w:pPr>
            <w:r w:rsidRPr="00C00D3E">
              <w:rPr>
                <w:sz w:val="20"/>
                <w:szCs w:val="20"/>
              </w:rPr>
              <w:t>9350,4</w:t>
            </w:r>
          </w:p>
        </w:tc>
        <w:tc>
          <w:tcPr>
            <w:tcW w:w="850" w:type="dxa"/>
            <w:shd w:val="clear" w:color="auto" w:fill="auto"/>
          </w:tcPr>
          <w:p w:rsidR="00773609" w:rsidRPr="00C00D3E" w:rsidRDefault="00773609" w:rsidP="00285BBA">
            <w:pPr>
              <w:autoSpaceDE w:val="0"/>
              <w:rPr>
                <w:sz w:val="20"/>
                <w:szCs w:val="20"/>
              </w:rPr>
            </w:pPr>
            <w:r w:rsidRPr="00C00D3E">
              <w:rPr>
                <w:sz w:val="20"/>
                <w:szCs w:val="20"/>
              </w:rPr>
              <w:t>45524,1</w:t>
            </w: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shd w:val="clear" w:color="auto" w:fill="auto"/>
          </w:tcPr>
          <w:p w:rsidR="00773609" w:rsidRPr="00C00D3E" w:rsidRDefault="00773609" w:rsidP="00285BBA">
            <w:pPr>
              <w:autoSpaceDE w:val="0"/>
              <w:rPr>
                <w:sz w:val="20"/>
                <w:szCs w:val="20"/>
              </w:rPr>
            </w:pPr>
          </w:p>
        </w:tc>
        <w:tc>
          <w:tcPr>
            <w:tcW w:w="1418" w:type="dxa"/>
            <w:vMerge/>
            <w:shd w:val="clear" w:color="auto" w:fill="auto"/>
          </w:tcPr>
          <w:p w:rsidR="00773609" w:rsidRPr="00C00D3E" w:rsidRDefault="00773609" w:rsidP="00285BBA">
            <w:pPr>
              <w:autoSpaceDE w:val="0"/>
              <w:rPr>
                <w:sz w:val="20"/>
                <w:szCs w:val="20"/>
              </w:rPr>
            </w:pPr>
          </w:p>
        </w:tc>
        <w:tc>
          <w:tcPr>
            <w:tcW w:w="992" w:type="dxa"/>
            <w:vMerge/>
            <w:shd w:val="clear" w:color="auto" w:fill="auto"/>
          </w:tcPr>
          <w:p w:rsidR="00773609" w:rsidRPr="00C00D3E" w:rsidRDefault="00773609" w:rsidP="00285BBA">
            <w:pPr>
              <w:autoSpaceDE w:val="0"/>
              <w:rPr>
                <w:sz w:val="20"/>
                <w:szCs w:val="20"/>
              </w:rPr>
            </w:pPr>
          </w:p>
        </w:tc>
        <w:tc>
          <w:tcPr>
            <w:tcW w:w="850" w:type="dxa"/>
          </w:tcPr>
          <w:p w:rsidR="00773609" w:rsidRPr="00C00D3E" w:rsidRDefault="00773609" w:rsidP="00285BBA">
            <w:pPr>
              <w:autoSpaceDE w:val="0"/>
              <w:jc w:val="center"/>
              <w:rPr>
                <w:sz w:val="20"/>
                <w:szCs w:val="20"/>
              </w:rPr>
            </w:pPr>
            <w:r w:rsidRPr="00C00D3E">
              <w:rPr>
                <w:sz w:val="20"/>
                <w:szCs w:val="20"/>
              </w:rPr>
              <w:t>2028</w:t>
            </w:r>
          </w:p>
        </w:tc>
        <w:tc>
          <w:tcPr>
            <w:tcW w:w="1276" w:type="dxa"/>
            <w:shd w:val="clear" w:color="auto" w:fill="auto"/>
          </w:tcPr>
          <w:p w:rsidR="00773609" w:rsidRPr="00C00D3E" w:rsidRDefault="00773609" w:rsidP="00285BBA">
            <w:pPr>
              <w:autoSpaceDE w:val="0"/>
              <w:jc w:val="center"/>
              <w:rPr>
                <w:sz w:val="20"/>
                <w:szCs w:val="20"/>
              </w:rPr>
            </w:pPr>
            <w:r w:rsidRPr="00C00D3E">
              <w:rPr>
                <w:sz w:val="20"/>
                <w:szCs w:val="20"/>
              </w:rPr>
              <w:t>54874,5</w:t>
            </w:r>
          </w:p>
        </w:tc>
        <w:tc>
          <w:tcPr>
            <w:tcW w:w="993" w:type="dxa"/>
            <w:shd w:val="clear" w:color="auto" w:fill="auto"/>
          </w:tcPr>
          <w:p w:rsidR="00773609" w:rsidRPr="00C00D3E" w:rsidRDefault="00773609" w:rsidP="00285BBA">
            <w:pPr>
              <w:autoSpaceDE w:val="0"/>
              <w:rPr>
                <w:sz w:val="20"/>
                <w:szCs w:val="20"/>
              </w:rPr>
            </w:pPr>
          </w:p>
        </w:tc>
        <w:tc>
          <w:tcPr>
            <w:tcW w:w="992" w:type="dxa"/>
            <w:shd w:val="clear" w:color="auto" w:fill="auto"/>
          </w:tcPr>
          <w:p w:rsidR="00773609" w:rsidRPr="00C00D3E" w:rsidRDefault="00773609" w:rsidP="00285BBA">
            <w:pPr>
              <w:autoSpaceDE w:val="0"/>
              <w:rPr>
                <w:sz w:val="20"/>
                <w:szCs w:val="20"/>
              </w:rPr>
            </w:pPr>
            <w:r w:rsidRPr="00C00D3E">
              <w:rPr>
                <w:sz w:val="20"/>
                <w:szCs w:val="20"/>
              </w:rPr>
              <w:t>9350,4</w:t>
            </w:r>
          </w:p>
        </w:tc>
        <w:tc>
          <w:tcPr>
            <w:tcW w:w="850" w:type="dxa"/>
            <w:shd w:val="clear" w:color="auto" w:fill="auto"/>
          </w:tcPr>
          <w:p w:rsidR="00773609" w:rsidRPr="00C00D3E" w:rsidRDefault="00773609" w:rsidP="00285BBA">
            <w:pPr>
              <w:autoSpaceDE w:val="0"/>
              <w:rPr>
                <w:sz w:val="20"/>
                <w:szCs w:val="20"/>
              </w:rPr>
            </w:pPr>
            <w:r w:rsidRPr="00C00D3E">
              <w:rPr>
                <w:sz w:val="20"/>
                <w:szCs w:val="20"/>
              </w:rPr>
              <w:t>45524,1</w:t>
            </w: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shd w:val="clear" w:color="auto" w:fill="auto"/>
          </w:tcPr>
          <w:p w:rsidR="00773609" w:rsidRPr="00C00D3E" w:rsidRDefault="00773609" w:rsidP="00285BBA">
            <w:pPr>
              <w:autoSpaceDE w:val="0"/>
              <w:rPr>
                <w:sz w:val="20"/>
                <w:szCs w:val="20"/>
              </w:rPr>
            </w:pPr>
          </w:p>
        </w:tc>
        <w:tc>
          <w:tcPr>
            <w:tcW w:w="1418" w:type="dxa"/>
            <w:vMerge/>
            <w:shd w:val="clear" w:color="auto" w:fill="auto"/>
          </w:tcPr>
          <w:p w:rsidR="00773609" w:rsidRPr="00C00D3E" w:rsidRDefault="00773609" w:rsidP="00285BBA">
            <w:pPr>
              <w:autoSpaceDE w:val="0"/>
              <w:rPr>
                <w:sz w:val="20"/>
                <w:szCs w:val="20"/>
              </w:rPr>
            </w:pPr>
          </w:p>
        </w:tc>
        <w:tc>
          <w:tcPr>
            <w:tcW w:w="992" w:type="dxa"/>
            <w:vMerge/>
            <w:shd w:val="clear" w:color="auto" w:fill="auto"/>
          </w:tcPr>
          <w:p w:rsidR="00773609" w:rsidRPr="00C00D3E" w:rsidRDefault="00773609" w:rsidP="00285BBA">
            <w:pPr>
              <w:autoSpaceDE w:val="0"/>
              <w:rPr>
                <w:sz w:val="20"/>
                <w:szCs w:val="20"/>
              </w:rPr>
            </w:pPr>
          </w:p>
        </w:tc>
        <w:tc>
          <w:tcPr>
            <w:tcW w:w="850" w:type="dxa"/>
          </w:tcPr>
          <w:p w:rsidR="00773609" w:rsidRPr="00C00D3E" w:rsidRDefault="00773609" w:rsidP="00285BBA">
            <w:pPr>
              <w:autoSpaceDE w:val="0"/>
              <w:jc w:val="center"/>
              <w:rPr>
                <w:sz w:val="20"/>
                <w:szCs w:val="20"/>
              </w:rPr>
            </w:pPr>
            <w:r w:rsidRPr="00C00D3E">
              <w:rPr>
                <w:sz w:val="20"/>
                <w:szCs w:val="20"/>
              </w:rPr>
              <w:t>2029</w:t>
            </w:r>
          </w:p>
        </w:tc>
        <w:tc>
          <w:tcPr>
            <w:tcW w:w="1276" w:type="dxa"/>
            <w:shd w:val="clear" w:color="auto" w:fill="auto"/>
          </w:tcPr>
          <w:p w:rsidR="00773609" w:rsidRPr="00C00D3E" w:rsidRDefault="00773609" w:rsidP="00285BBA">
            <w:pPr>
              <w:autoSpaceDE w:val="0"/>
              <w:jc w:val="center"/>
              <w:rPr>
                <w:sz w:val="20"/>
                <w:szCs w:val="20"/>
              </w:rPr>
            </w:pPr>
            <w:r w:rsidRPr="00C00D3E">
              <w:rPr>
                <w:sz w:val="20"/>
                <w:szCs w:val="20"/>
              </w:rPr>
              <w:t>54874,5</w:t>
            </w:r>
          </w:p>
        </w:tc>
        <w:tc>
          <w:tcPr>
            <w:tcW w:w="993" w:type="dxa"/>
            <w:shd w:val="clear" w:color="auto" w:fill="auto"/>
          </w:tcPr>
          <w:p w:rsidR="00773609" w:rsidRPr="00C00D3E" w:rsidRDefault="00773609" w:rsidP="00285BBA">
            <w:pPr>
              <w:autoSpaceDE w:val="0"/>
              <w:rPr>
                <w:sz w:val="20"/>
                <w:szCs w:val="20"/>
              </w:rPr>
            </w:pPr>
          </w:p>
        </w:tc>
        <w:tc>
          <w:tcPr>
            <w:tcW w:w="992" w:type="dxa"/>
            <w:shd w:val="clear" w:color="auto" w:fill="auto"/>
          </w:tcPr>
          <w:p w:rsidR="00773609" w:rsidRPr="00C00D3E" w:rsidRDefault="00773609" w:rsidP="00285BBA">
            <w:pPr>
              <w:autoSpaceDE w:val="0"/>
              <w:rPr>
                <w:sz w:val="20"/>
                <w:szCs w:val="20"/>
              </w:rPr>
            </w:pPr>
            <w:r w:rsidRPr="00C00D3E">
              <w:rPr>
                <w:sz w:val="20"/>
                <w:szCs w:val="20"/>
              </w:rPr>
              <w:t>9350,4</w:t>
            </w:r>
          </w:p>
        </w:tc>
        <w:tc>
          <w:tcPr>
            <w:tcW w:w="850" w:type="dxa"/>
            <w:shd w:val="clear" w:color="auto" w:fill="auto"/>
          </w:tcPr>
          <w:p w:rsidR="00773609" w:rsidRPr="00C00D3E" w:rsidRDefault="00773609" w:rsidP="00285BBA">
            <w:pPr>
              <w:autoSpaceDE w:val="0"/>
              <w:rPr>
                <w:sz w:val="20"/>
                <w:szCs w:val="20"/>
              </w:rPr>
            </w:pPr>
            <w:r w:rsidRPr="00C00D3E">
              <w:rPr>
                <w:sz w:val="20"/>
                <w:szCs w:val="20"/>
              </w:rPr>
              <w:t>45524,1</w:t>
            </w: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shd w:val="clear" w:color="auto" w:fill="auto"/>
          </w:tcPr>
          <w:p w:rsidR="00773609" w:rsidRPr="00C00D3E" w:rsidRDefault="00773609" w:rsidP="00285BBA">
            <w:pPr>
              <w:autoSpaceDE w:val="0"/>
              <w:rPr>
                <w:sz w:val="20"/>
                <w:szCs w:val="20"/>
              </w:rPr>
            </w:pPr>
          </w:p>
        </w:tc>
        <w:tc>
          <w:tcPr>
            <w:tcW w:w="1418" w:type="dxa"/>
            <w:vMerge/>
            <w:shd w:val="clear" w:color="auto" w:fill="auto"/>
          </w:tcPr>
          <w:p w:rsidR="00773609" w:rsidRPr="00C00D3E" w:rsidRDefault="00773609" w:rsidP="00285BBA">
            <w:pPr>
              <w:autoSpaceDE w:val="0"/>
              <w:rPr>
                <w:sz w:val="20"/>
                <w:szCs w:val="20"/>
              </w:rPr>
            </w:pPr>
          </w:p>
        </w:tc>
        <w:tc>
          <w:tcPr>
            <w:tcW w:w="992" w:type="dxa"/>
            <w:vMerge/>
            <w:shd w:val="clear" w:color="auto" w:fill="auto"/>
          </w:tcPr>
          <w:p w:rsidR="00773609" w:rsidRPr="00C00D3E" w:rsidRDefault="00773609" w:rsidP="00285BBA">
            <w:pPr>
              <w:autoSpaceDE w:val="0"/>
              <w:rPr>
                <w:sz w:val="20"/>
                <w:szCs w:val="20"/>
              </w:rPr>
            </w:pPr>
          </w:p>
        </w:tc>
        <w:tc>
          <w:tcPr>
            <w:tcW w:w="850" w:type="dxa"/>
          </w:tcPr>
          <w:p w:rsidR="00773609" w:rsidRPr="00C00D3E" w:rsidRDefault="00773609" w:rsidP="00285BBA">
            <w:pPr>
              <w:autoSpaceDE w:val="0"/>
              <w:jc w:val="center"/>
              <w:rPr>
                <w:sz w:val="20"/>
                <w:szCs w:val="20"/>
              </w:rPr>
            </w:pPr>
            <w:r w:rsidRPr="00C00D3E">
              <w:rPr>
                <w:sz w:val="20"/>
                <w:szCs w:val="20"/>
              </w:rPr>
              <w:t>2030</w:t>
            </w:r>
          </w:p>
        </w:tc>
        <w:tc>
          <w:tcPr>
            <w:tcW w:w="1276" w:type="dxa"/>
            <w:shd w:val="clear" w:color="auto" w:fill="auto"/>
          </w:tcPr>
          <w:p w:rsidR="00773609" w:rsidRPr="00C00D3E" w:rsidRDefault="00773609" w:rsidP="00285BBA">
            <w:pPr>
              <w:autoSpaceDE w:val="0"/>
              <w:jc w:val="center"/>
              <w:rPr>
                <w:sz w:val="20"/>
                <w:szCs w:val="20"/>
              </w:rPr>
            </w:pPr>
            <w:r w:rsidRPr="00C00D3E">
              <w:rPr>
                <w:sz w:val="20"/>
                <w:szCs w:val="20"/>
              </w:rPr>
              <w:t>54874,5</w:t>
            </w:r>
          </w:p>
        </w:tc>
        <w:tc>
          <w:tcPr>
            <w:tcW w:w="993" w:type="dxa"/>
            <w:shd w:val="clear" w:color="auto" w:fill="auto"/>
          </w:tcPr>
          <w:p w:rsidR="00773609" w:rsidRPr="00C00D3E" w:rsidRDefault="00773609" w:rsidP="00285BBA">
            <w:pPr>
              <w:autoSpaceDE w:val="0"/>
              <w:rPr>
                <w:sz w:val="20"/>
                <w:szCs w:val="20"/>
              </w:rPr>
            </w:pPr>
          </w:p>
        </w:tc>
        <w:tc>
          <w:tcPr>
            <w:tcW w:w="992" w:type="dxa"/>
            <w:shd w:val="clear" w:color="auto" w:fill="auto"/>
          </w:tcPr>
          <w:p w:rsidR="00773609" w:rsidRPr="00C00D3E" w:rsidRDefault="00773609" w:rsidP="00285BBA">
            <w:pPr>
              <w:autoSpaceDE w:val="0"/>
              <w:rPr>
                <w:sz w:val="20"/>
                <w:szCs w:val="20"/>
              </w:rPr>
            </w:pPr>
            <w:r w:rsidRPr="00C00D3E">
              <w:rPr>
                <w:sz w:val="20"/>
                <w:szCs w:val="20"/>
              </w:rPr>
              <w:t>9350,4</w:t>
            </w:r>
          </w:p>
        </w:tc>
        <w:tc>
          <w:tcPr>
            <w:tcW w:w="850" w:type="dxa"/>
            <w:shd w:val="clear" w:color="auto" w:fill="auto"/>
          </w:tcPr>
          <w:p w:rsidR="00773609" w:rsidRPr="00C00D3E" w:rsidRDefault="00773609" w:rsidP="00285BBA">
            <w:pPr>
              <w:autoSpaceDE w:val="0"/>
              <w:rPr>
                <w:sz w:val="20"/>
                <w:szCs w:val="20"/>
              </w:rPr>
            </w:pPr>
            <w:r w:rsidRPr="00C00D3E">
              <w:rPr>
                <w:sz w:val="20"/>
                <w:szCs w:val="20"/>
              </w:rPr>
              <w:t>45524,1</w:t>
            </w: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shd w:val="clear" w:color="auto" w:fill="auto"/>
          </w:tcPr>
          <w:p w:rsidR="00773609" w:rsidRPr="00C00D3E" w:rsidRDefault="00773609" w:rsidP="00285BBA">
            <w:pPr>
              <w:autoSpaceDE w:val="0"/>
              <w:rPr>
                <w:sz w:val="20"/>
                <w:szCs w:val="20"/>
              </w:rPr>
            </w:pPr>
          </w:p>
        </w:tc>
        <w:tc>
          <w:tcPr>
            <w:tcW w:w="1418" w:type="dxa"/>
            <w:vMerge/>
            <w:shd w:val="clear" w:color="auto" w:fill="auto"/>
          </w:tcPr>
          <w:p w:rsidR="00773609" w:rsidRPr="00C00D3E" w:rsidRDefault="00773609" w:rsidP="00285BBA">
            <w:pPr>
              <w:autoSpaceDE w:val="0"/>
              <w:rPr>
                <w:sz w:val="20"/>
                <w:szCs w:val="20"/>
              </w:rPr>
            </w:pPr>
          </w:p>
        </w:tc>
        <w:tc>
          <w:tcPr>
            <w:tcW w:w="992" w:type="dxa"/>
            <w:shd w:val="clear" w:color="auto" w:fill="auto"/>
          </w:tcPr>
          <w:p w:rsidR="00773609" w:rsidRPr="00C00D3E" w:rsidRDefault="00773609" w:rsidP="00285BBA">
            <w:pPr>
              <w:autoSpaceDE w:val="0"/>
              <w:rPr>
                <w:sz w:val="20"/>
                <w:szCs w:val="20"/>
              </w:rPr>
            </w:pPr>
            <w:r w:rsidRPr="00C00D3E">
              <w:rPr>
                <w:sz w:val="20"/>
                <w:szCs w:val="20"/>
              </w:rPr>
              <w:t>Муниципальное казённое учреждение «Информационно-методический центр»</w:t>
            </w:r>
          </w:p>
        </w:tc>
        <w:tc>
          <w:tcPr>
            <w:tcW w:w="850" w:type="dxa"/>
          </w:tcPr>
          <w:p w:rsidR="00773609" w:rsidRPr="00C00D3E" w:rsidRDefault="00773609" w:rsidP="00285BBA">
            <w:pPr>
              <w:autoSpaceDE w:val="0"/>
              <w:rPr>
                <w:sz w:val="20"/>
                <w:szCs w:val="20"/>
              </w:rPr>
            </w:pPr>
          </w:p>
        </w:tc>
        <w:tc>
          <w:tcPr>
            <w:tcW w:w="1276" w:type="dxa"/>
            <w:shd w:val="clear" w:color="auto" w:fill="auto"/>
          </w:tcPr>
          <w:p w:rsidR="00773609" w:rsidRPr="00C00D3E" w:rsidRDefault="00773609" w:rsidP="00285BBA">
            <w:pPr>
              <w:autoSpaceDE w:val="0"/>
              <w:rPr>
                <w:color w:val="000000"/>
                <w:sz w:val="20"/>
                <w:szCs w:val="20"/>
              </w:rPr>
            </w:pPr>
            <w:r w:rsidRPr="00C00D3E">
              <w:rPr>
                <w:color w:val="000000"/>
                <w:sz w:val="20"/>
                <w:szCs w:val="20"/>
              </w:rPr>
              <w:t>19953,3</w:t>
            </w:r>
          </w:p>
        </w:tc>
        <w:tc>
          <w:tcPr>
            <w:tcW w:w="993" w:type="dxa"/>
            <w:shd w:val="clear" w:color="auto" w:fill="auto"/>
          </w:tcPr>
          <w:p w:rsidR="00773609" w:rsidRPr="00C00D3E" w:rsidRDefault="00773609" w:rsidP="00285BBA">
            <w:pPr>
              <w:autoSpaceDE w:val="0"/>
              <w:rPr>
                <w:color w:val="000000"/>
                <w:sz w:val="20"/>
                <w:szCs w:val="20"/>
              </w:rPr>
            </w:pPr>
          </w:p>
        </w:tc>
        <w:tc>
          <w:tcPr>
            <w:tcW w:w="992" w:type="dxa"/>
            <w:shd w:val="clear" w:color="auto" w:fill="auto"/>
          </w:tcPr>
          <w:p w:rsidR="00773609" w:rsidRPr="00C00D3E" w:rsidRDefault="00773609" w:rsidP="00285BBA">
            <w:pPr>
              <w:autoSpaceDE w:val="0"/>
              <w:rPr>
                <w:color w:val="000000"/>
                <w:sz w:val="20"/>
                <w:szCs w:val="20"/>
              </w:rPr>
            </w:pPr>
          </w:p>
        </w:tc>
        <w:tc>
          <w:tcPr>
            <w:tcW w:w="850" w:type="dxa"/>
            <w:shd w:val="clear" w:color="auto" w:fill="auto"/>
          </w:tcPr>
          <w:p w:rsidR="00773609" w:rsidRPr="00C00D3E" w:rsidRDefault="00773609" w:rsidP="00285BBA">
            <w:pPr>
              <w:autoSpaceDE w:val="0"/>
              <w:rPr>
                <w:color w:val="000000"/>
                <w:sz w:val="20"/>
                <w:szCs w:val="20"/>
              </w:rPr>
            </w:pPr>
            <w:r w:rsidRPr="00C00D3E">
              <w:rPr>
                <w:color w:val="000000"/>
                <w:sz w:val="20"/>
                <w:szCs w:val="20"/>
              </w:rPr>
              <w:t>19953,3</w:t>
            </w: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shd w:val="clear" w:color="auto" w:fill="auto"/>
          </w:tcPr>
          <w:p w:rsidR="00773609" w:rsidRPr="00C00D3E" w:rsidRDefault="00773609" w:rsidP="00285BBA">
            <w:pPr>
              <w:autoSpaceDE w:val="0"/>
              <w:rPr>
                <w:sz w:val="20"/>
                <w:szCs w:val="20"/>
              </w:rPr>
            </w:pPr>
          </w:p>
        </w:tc>
        <w:tc>
          <w:tcPr>
            <w:tcW w:w="1418" w:type="dxa"/>
            <w:vMerge/>
            <w:shd w:val="clear" w:color="auto" w:fill="auto"/>
          </w:tcPr>
          <w:p w:rsidR="00773609" w:rsidRPr="00C00D3E" w:rsidRDefault="00773609" w:rsidP="00285BBA">
            <w:pPr>
              <w:autoSpaceDE w:val="0"/>
              <w:rPr>
                <w:sz w:val="20"/>
                <w:szCs w:val="20"/>
              </w:rPr>
            </w:pPr>
          </w:p>
        </w:tc>
        <w:tc>
          <w:tcPr>
            <w:tcW w:w="992" w:type="dxa"/>
            <w:shd w:val="clear" w:color="auto" w:fill="auto"/>
          </w:tcPr>
          <w:p w:rsidR="00773609" w:rsidRPr="00C00D3E" w:rsidRDefault="00773609" w:rsidP="00285BBA">
            <w:pPr>
              <w:autoSpaceDE w:val="0"/>
              <w:rPr>
                <w:sz w:val="20"/>
                <w:szCs w:val="20"/>
              </w:rPr>
            </w:pPr>
            <w:r w:rsidRPr="00C00D3E">
              <w:rPr>
                <w:sz w:val="20"/>
                <w:szCs w:val="20"/>
              </w:rPr>
              <w:t>Муниципальное казённое учреждение «Централизованная бухгалтерия»</w:t>
            </w:r>
          </w:p>
        </w:tc>
        <w:tc>
          <w:tcPr>
            <w:tcW w:w="850" w:type="dxa"/>
          </w:tcPr>
          <w:p w:rsidR="00773609" w:rsidRPr="00C00D3E" w:rsidRDefault="00773609" w:rsidP="00285BBA">
            <w:pPr>
              <w:autoSpaceDE w:val="0"/>
              <w:rPr>
                <w:sz w:val="20"/>
                <w:szCs w:val="20"/>
              </w:rPr>
            </w:pPr>
          </w:p>
        </w:tc>
        <w:tc>
          <w:tcPr>
            <w:tcW w:w="1276" w:type="dxa"/>
            <w:shd w:val="clear" w:color="auto" w:fill="auto"/>
          </w:tcPr>
          <w:p w:rsidR="00773609" w:rsidRPr="00C00D3E" w:rsidRDefault="00773609" w:rsidP="00285BBA">
            <w:pPr>
              <w:autoSpaceDE w:val="0"/>
              <w:rPr>
                <w:color w:val="000000"/>
                <w:sz w:val="20"/>
                <w:szCs w:val="20"/>
              </w:rPr>
            </w:pPr>
            <w:r w:rsidRPr="00C00D3E">
              <w:rPr>
                <w:color w:val="000000"/>
                <w:sz w:val="20"/>
                <w:szCs w:val="20"/>
              </w:rPr>
              <w:t>82659,9</w:t>
            </w:r>
          </w:p>
        </w:tc>
        <w:tc>
          <w:tcPr>
            <w:tcW w:w="993" w:type="dxa"/>
            <w:shd w:val="clear" w:color="auto" w:fill="auto"/>
          </w:tcPr>
          <w:p w:rsidR="00773609" w:rsidRPr="00C00D3E" w:rsidRDefault="00773609" w:rsidP="00285BBA">
            <w:pPr>
              <w:autoSpaceDE w:val="0"/>
              <w:rPr>
                <w:color w:val="000000"/>
                <w:sz w:val="20"/>
                <w:szCs w:val="20"/>
              </w:rPr>
            </w:pPr>
          </w:p>
        </w:tc>
        <w:tc>
          <w:tcPr>
            <w:tcW w:w="992" w:type="dxa"/>
            <w:shd w:val="clear" w:color="auto" w:fill="auto"/>
          </w:tcPr>
          <w:p w:rsidR="00773609" w:rsidRPr="00C00D3E" w:rsidRDefault="00773609" w:rsidP="00285BBA">
            <w:pPr>
              <w:autoSpaceDE w:val="0"/>
              <w:rPr>
                <w:color w:val="000000"/>
                <w:sz w:val="20"/>
                <w:szCs w:val="20"/>
              </w:rPr>
            </w:pPr>
          </w:p>
        </w:tc>
        <w:tc>
          <w:tcPr>
            <w:tcW w:w="850" w:type="dxa"/>
            <w:shd w:val="clear" w:color="auto" w:fill="auto"/>
          </w:tcPr>
          <w:p w:rsidR="00773609" w:rsidRPr="00C00D3E" w:rsidRDefault="00773609" w:rsidP="00285BBA">
            <w:pPr>
              <w:autoSpaceDE w:val="0"/>
              <w:rPr>
                <w:color w:val="000000"/>
                <w:sz w:val="20"/>
                <w:szCs w:val="20"/>
              </w:rPr>
            </w:pPr>
            <w:r w:rsidRPr="00C00D3E">
              <w:rPr>
                <w:color w:val="000000"/>
                <w:sz w:val="20"/>
                <w:szCs w:val="20"/>
              </w:rPr>
              <w:t>82659,9</w:t>
            </w:r>
          </w:p>
        </w:tc>
        <w:tc>
          <w:tcPr>
            <w:tcW w:w="709" w:type="dxa"/>
            <w:shd w:val="clear" w:color="auto" w:fill="auto"/>
          </w:tcPr>
          <w:p w:rsidR="00773609" w:rsidRPr="00C00D3E" w:rsidRDefault="00773609" w:rsidP="00285BBA">
            <w:pPr>
              <w:autoSpaceDE w:val="0"/>
              <w:rPr>
                <w:sz w:val="20"/>
                <w:szCs w:val="20"/>
              </w:rPr>
            </w:pPr>
          </w:p>
        </w:tc>
      </w:tr>
      <w:tr w:rsidR="00773609" w:rsidRPr="00C00D3E" w:rsidTr="00285BBA">
        <w:tc>
          <w:tcPr>
            <w:tcW w:w="1134" w:type="dxa"/>
            <w:vMerge/>
            <w:shd w:val="clear" w:color="auto" w:fill="auto"/>
          </w:tcPr>
          <w:p w:rsidR="00773609" w:rsidRPr="00C00D3E" w:rsidRDefault="00773609" w:rsidP="00285BBA">
            <w:pPr>
              <w:autoSpaceDE w:val="0"/>
              <w:rPr>
                <w:sz w:val="20"/>
                <w:szCs w:val="20"/>
              </w:rPr>
            </w:pPr>
          </w:p>
        </w:tc>
        <w:tc>
          <w:tcPr>
            <w:tcW w:w="1418" w:type="dxa"/>
            <w:vMerge/>
            <w:shd w:val="clear" w:color="auto" w:fill="auto"/>
          </w:tcPr>
          <w:p w:rsidR="00773609" w:rsidRPr="00C00D3E" w:rsidRDefault="00773609" w:rsidP="00285BBA">
            <w:pPr>
              <w:autoSpaceDE w:val="0"/>
              <w:rPr>
                <w:sz w:val="20"/>
                <w:szCs w:val="20"/>
              </w:rPr>
            </w:pPr>
          </w:p>
        </w:tc>
        <w:tc>
          <w:tcPr>
            <w:tcW w:w="992" w:type="dxa"/>
            <w:shd w:val="clear" w:color="auto" w:fill="auto"/>
          </w:tcPr>
          <w:p w:rsidR="00773609" w:rsidRPr="00C00D3E" w:rsidRDefault="00773609" w:rsidP="00285BBA">
            <w:pPr>
              <w:autoSpaceDE w:val="0"/>
              <w:rPr>
                <w:sz w:val="20"/>
                <w:szCs w:val="20"/>
              </w:rPr>
            </w:pPr>
            <w:r w:rsidRPr="00C00D3E">
              <w:rPr>
                <w:sz w:val="20"/>
                <w:szCs w:val="20"/>
              </w:rPr>
              <w:t>Муниципальные бюджетные образовательные учреждения округа</w:t>
            </w:r>
          </w:p>
        </w:tc>
        <w:tc>
          <w:tcPr>
            <w:tcW w:w="850" w:type="dxa"/>
          </w:tcPr>
          <w:p w:rsidR="00773609" w:rsidRPr="00C00D3E" w:rsidRDefault="00773609" w:rsidP="00285BBA">
            <w:pPr>
              <w:autoSpaceDE w:val="0"/>
              <w:rPr>
                <w:sz w:val="20"/>
                <w:szCs w:val="20"/>
              </w:rPr>
            </w:pPr>
          </w:p>
        </w:tc>
        <w:tc>
          <w:tcPr>
            <w:tcW w:w="1276" w:type="dxa"/>
            <w:shd w:val="clear" w:color="auto" w:fill="auto"/>
          </w:tcPr>
          <w:p w:rsidR="00773609" w:rsidRPr="00C00D3E" w:rsidRDefault="00773609" w:rsidP="00285BBA">
            <w:pPr>
              <w:autoSpaceDE w:val="0"/>
              <w:rPr>
                <w:color w:val="000000"/>
                <w:sz w:val="20"/>
                <w:szCs w:val="20"/>
              </w:rPr>
            </w:pPr>
            <w:r w:rsidRPr="00C00D3E">
              <w:rPr>
                <w:color w:val="000000"/>
                <w:sz w:val="20"/>
                <w:szCs w:val="20"/>
              </w:rPr>
              <w:t>277896</w:t>
            </w:r>
          </w:p>
        </w:tc>
        <w:tc>
          <w:tcPr>
            <w:tcW w:w="993" w:type="dxa"/>
            <w:shd w:val="clear" w:color="auto" w:fill="auto"/>
          </w:tcPr>
          <w:p w:rsidR="00773609" w:rsidRPr="00C00D3E" w:rsidRDefault="00773609" w:rsidP="00285BBA">
            <w:pPr>
              <w:autoSpaceDE w:val="0"/>
              <w:rPr>
                <w:color w:val="000000"/>
                <w:sz w:val="20"/>
                <w:szCs w:val="20"/>
              </w:rPr>
            </w:pPr>
          </w:p>
        </w:tc>
        <w:tc>
          <w:tcPr>
            <w:tcW w:w="992" w:type="dxa"/>
            <w:shd w:val="clear" w:color="auto" w:fill="auto"/>
          </w:tcPr>
          <w:p w:rsidR="00773609" w:rsidRPr="00C00D3E" w:rsidRDefault="00773609" w:rsidP="00285BBA">
            <w:pPr>
              <w:autoSpaceDE w:val="0"/>
              <w:rPr>
                <w:color w:val="000000"/>
                <w:sz w:val="20"/>
                <w:szCs w:val="20"/>
              </w:rPr>
            </w:pPr>
            <w:r w:rsidRPr="00C00D3E">
              <w:rPr>
                <w:color w:val="000000"/>
                <w:sz w:val="20"/>
                <w:szCs w:val="20"/>
              </w:rPr>
              <w:t>65294,8</w:t>
            </w:r>
          </w:p>
        </w:tc>
        <w:tc>
          <w:tcPr>
            <w:tcW w:w="850" w:type="dxa"/>
            <w:shd w:val="clear" w:color="auto" w:fill="auto"/>
          </w:tcPr>
          <w:p w:rsidR="00773609" w:rsidRPr="00C00D3E" w:rsidRDefault="00773609" w:rsidP="00285BBA">
            <w:pPr>
              <w:autoSpaceDE w:val="0"/>
              <w:rPr>
                <w:color w:val="000000"/>
                <w:sz w:val="20"/>
                <w:szCs w:val="20"/>
              </w:rPr>
            </w:pPr>
            <w:r w:rsidRPr="00C00D3E">
              <w:rPr>
                <w:color w:val="000000"/>
                <w:sz w:val="20"/>
                <w:szCs w:val="20"/>
              </w:rPr>
              <w:t>212601,2</w:t>
            </w:r>
          </w:p>
        </w:tc>
        <w:tc>
          <w:tcPr>
            <w:tcW w:w="709" w:type="dxa"/>
            <w:shd w:val="clear" w:color="auto" w:fill="auto"/>
          </w:tcPr>
          <w:p w:rsidR="00773609" w:rsidRPr="00C00D3E" w:rsidRDefault="00773609" w:rsidP="00285BBA">
            <w:pPr>
              <w:autoSpaceDE w:val="0"/>
              <w:rPr>
                <w:sz w:val="20"/>
                <w:szCs w:val="20"/>
              </w:rPr>
            </w:pPr>
          </w:p>
        </w:tc>
      </w:tr>
    </w:tbl>
    <w:p w:rsidR="00773609" w:rsidRPr="00C00D3E" w:rsidRDefault="00773609" w:rsidP="00773609">
      <w:pPr>
        <w:autoSpaceDE w:val="0"/>
        <w:rPr>
          <w:sz w:val="20"/>
          <w:szCs w:val="20"/>
        </w:rPr>
      </w:pPr>
    </w:p>
    <w:p w:rsidR="00773609" w:rsidRPr="00C00D3E" w:rsidRDefault="00773609" w:rsidP="00773609">
      <w:pPr>
        <w:autoSpaceDE w:val="0"/>
        <w:ind w:firstLine="720"/>
        <w:rPr>
          <w:sz w:val="20"/>
          <w:szCs w:val="20"/>
        </w:rPr>
      </w:pPr>
    </w:p>
    <w:p w:rsidR="00773609" w:rsidRPr="00C00D3E" w:rsidRDefault="00773609" w:rsidP="00773609">
      <w:pPr>
        <w:autoSpaceDE w:val="0"/>
        <w:ind w:firstLine="720"/>
        <w:rPr>
          <w:sz w:val="20"/>
          <w:szCs w:val="20"/>
        </w:rPr>
      </w:pPr>
    </w:p>
    <w:tbl>
      <w:tblPr>
        <w:tblW w:w="8930" w:type="dxa"/>
        <w:tblInd w:w="142" w:type="dxa"/>
        <w:tblLayout w:type="fixed"/>
        <w:tblLook w:val="04A0" w:firstRow="1" w:lastRow="0" w:firstColumn="1" w:lastColumn="0" w:noHBand="0" w:noVBand="1"/>
      </w:tblPr>
      <w:tblGrid>
        <w:gridCol w:w="599"/>
        <w:gridCol w:w="958"/>
        <w:gridCol w:w="711"/>
        <w:gridCol w:w="1134"/>
        <w:gridCol w:w="6"/>
        <w:gridCol w:w="420"/>
        <w:gridCol w:w="6"/>
        <w:gridCol w:w="560"/>
        <w:gridCol w:w="567"/>
        <w:gridCol w:w="791"/>
        <w:gridCol w:w="851"/>
        <w:gridCol w:w="626"/>
        <w:gridCol w:w="709"/>
        <w:gridCol w:w="992"/>
      </w:tblGrid>
      <w:tr w:rsidR="00FC6F56" w:rsidRPr="00C00D3E" w:rsidTr="00285BBA">
        <w:trPr>
          <w:trHeight w:val="300"/>
        </w:trPr>
        <w:tc>
          <w:tcPr>
            <w:tcW w:w="599" w:type="dxa"/>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4"/>
                <w:szCs w:val="24"/>
                <w:lang w:eastAsia="ru-RU"/>
              </w:rPr>
            </w:pPr>
          </w:p>
        </w:tc>
        <w:tc>
          <w:tcPr>
            <w:tcW w:w="958" w:type="dxa"/>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711" w:type="dxa"/>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1134" w:type="dxa"/>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426" w:type="dxa"/>
            <w:gridSpan w:val="2"/>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567" w:type="dxa"/>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791" w:type="dxa"/>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851" w:type="dxa"/>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626" w:type="dxa"/>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709" w:type="dxa"/>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992" w:type="dxa"/>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r>
      <w:tr w:rsidR="00FC6F56" w:rsidRPr="00C00D3E" w:rsidTr="00285BBA">
        <w:trPr>
          <w:trHeight w:val="375"/>
        </w:trPr>
        <w:tc>
          <w:tcPr>
            <w:tcW w:w="599" w:type="dxa"/>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958" w:type="dxa"/>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711" w:type="dxa"/>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1134" w:type="dxa"/>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426" w:type="dxa"/>
            <w:gridSpan w:val="2"/>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567" w:type="dxa"/>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791" w:type="dxa"/>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3178" w:type="dxa"/>
            <w:gridSpan w:val="4"/>
            <w:tcBorders>
              <w:top w:val="nil"/>
              <w:left w:val="nil"/>
              <w:bottom w:val="nil"/>
              <w:right w:val="nil"/>
            </w:tcBorders>
            <w:shd w:val="clear" w:color="FFFFCC" w:fill="FFFFFF"/>
            <w:noWrap/>
            <w:vAlign w:val="center"/>
            <w:hideMark/>
          </w:tcPr>
          <w:p w:rsidR="00FC6F56" w:rsidRPr="001236DC" w:rsidRDefault="00FC6F56" w:rsidP="00285BBA">
            <w:pPr>
              <w:jc w:val="right"/>
              <w:rPr>
                <w:rFonts w:eastAsia="Times New Roman" w:cs="Calibri"/>
                <w:lang w:eastAsia="ru-RU"/>
              </w:rPr>
            </w:pPr>
            <w:r w:rsidRPr="001236DC">
              <w:rPr>
                <w:rFonts w:eastAsia="Times New Roman" w:cs="Calibri"/>
                <w:lang w:eastAsia="ru-RU"/>
              </w:rPr>
              <w:t>Приложение № 2</w:t>
            </w:r>
          </w:p>
        </w:tc>
      </w:tr>
      <w:tr w:rsidR="00FC6F56" w:rsidRPr="00C00D3E" w:rsidTr="00285BBA">
        <w:trPr>
          <w:trHeight w:val="375"/>
        </w:trPr>
        <w:tc>
          <w:tcPr>
            <w:tcW w:w="599" w:type="dxa"/>
            <w:tcBorders>
              <w:top w:val="nil"/>
              <w:left w:val="nil"/>
              <w:bottom w:val="nil"/>
              <w:right w:val="nil"/>
            </w:tcBorders>
            <w:shd w:val="clear" w:color="auto" w:fill="auto"/>
            <w:noWrap/>
            <w:vAlign w:val="bottom"/>
            <w:hideMark/>
          </w:tcPr>
          <w:p w:rsidR="00FC6F56" w:rsidRPr="001236DC" w:rsidRDefault="00FC6F56" w:rsidP="00285BBA">
            <w:pPr>
              <w:jc w:val="center"/>
              <w:rPr>
                <w:rFonts w:eastAsia="Times New Roman" w:cs="Calibri"/>
                <w:lang w:eastAsia="ru-RU"/>
              </w:rPr>
            </w:pPr>
          </w:p>
        </w:tc>
        <w:tc>
          <w:tcPr>
            <w:tcW w:w="958" w:type="dxa"/>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711" w:type="dxa"/>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1134" w:type="dxa"/>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426" w:type="dxa"/>
            <w:gridSpan w:val="2"/>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567" w:type="dxa"/>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791" w:type="dxa"/>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3178" w:type="dxa"/>
            <w:gridSpan w:val="4"/>
            <w:tcBorders>
              <w:top w:val="nil"/>
              <w:left w:val="nil"/>
              <w:bottom w:val="nil"/>
              <w:right w:val="nil"/>
            </w:tcBorders>
            <w:shd w:val="clear" w:color="FFFFCC" w:fill="FFFFFF"/>
            <w:noWrap/>
            <w:vAlign w:val="center"/>
            <w:hideMark/>
          </w:tcPr>
          <w:p w:rsidR="00FC6F56" w:rsidRPr="001236DC" w:rsidRDefault="00FC6F56" w:rsidP="00285BBA">
            <w:pPr>
              <w:jc w:val="right"/>
              <w:rPr>
                <w:rFonts w:eastAsia="Times New Roman" w:cs="Calibri"/>
                <w:lang w:eastAsia="ru-RU"/>
              </w:rPr>
            </w:pPr>
            <w:r w:rsidRPr="001236DC">
              <w:rPr>
                <w:rFonts w:eastAsia="Times New Roman" w:cs="Calibri"/>
                <w:lang w:eastAsia="ru-RU"/>
              </w:rPr>
              <w:t xml:space="preserve">к  постановлению администрации </w:t>
            </w:r>
          </w:p>
        </w:tc>
      </w:tr>
      <w:tr w:rsidR="00FC6F56" w:rsidRPr="00C00D3E" w:rsidTr="00285BBA">
        <w:trPr>
          <w:trHeight w:val="375"/>
        </w:trPr>
        <w:tc>
          <w:tcPr>
            <w:tcW w:w="599" w:type="dxa"/>
            <w:tcBorders>
              <w:top w:val="nil"/>
              <w:left w:val="nil"/>
              <w:bottom w:val="nil"/>
              <w:right w:val="nil"/>
            </w:tcBorders>
            <w:shd w:val="clear" w:color="auto" w:fill="auto"/>
            <w:noWrap/>
            <w:vAlign w:val="bottom"/>
            <w:hideMark/>
          </w:tcPr>
          <w:p w:rsidR="00FC6F56" w:rsidRPr="001236DC" w:rsidRDefault="00FC6F56" w:rsidP="00285BBA">
            <w:pPr>
              <w:rPr>
                <w:rFonts w:eastAsia="Times New Roman" w:cs="Calibri"/>
                <w:lang w:eastAsia="ru-RU"/>
              </w:rPr>
            </w:pPr>
          </w:p>
        </w:tc>
        <w:tc>
          <w:tcPr>
            <w:tcW w:w="958" w:type="dxa"/>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711" w:type="dxa"/>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1134" w:type="dxa"/>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426" w:type="dxa"/>
            <w:gridSpan w:val="2"/>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567" w:type="dxa"/>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791" w:type="dxa"/>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3178" w:type="dxa"/>
            <w:gridSpan w:val="4"/>
            <w:tcBorders>
              <w:top w:val="nil"/>
              <w:left w:val="nil"/>
              <w:bottom w:val="nil"/>
              <w:right w:val="nil"/>
            </w:tcBorders>
            <w:shd w:val="clear" w:color="FFFFCC" w:fill="FFFFFF"/>
            <w:noWrap/>
            <w:vAlign w:val="center"/>
            <w:hideMark/>
          </w:tcPr>
          <w:p w:rsidR="00FC6F56" w:rsidRPr="001236DC" w:rsidRDefault="00FC6F56" w:rsidP="00285BBA">
            <w:pPr>
              <w:jc w:val="right"/>
              <w:rPr>
                <w:rFonts w:eastAsia="Times New Roman" w:cs="Calibri"/>
                <w:lang w:eastAsia="ru-RU"/>
              </w:rPr>
            </w:pPr>
            <w:r w:rsidRPr="001236DC">
              <w:rPr>
                <w:rFonts w:eastAsia="Times New Roman" w:cs="Calibri"/>
                <w:lang w:eastAsia="ru-RU"/>
              </w:rPr>
              <w:t xml:space="preserve"> округа от  14.04.2025 г.№ 473</w:t>
            </w:r>
          </w:p>
        </w:tc>
      </w:tr>
      <w:tr w:rsidR="00FC6F56" w:rsidRPr="00C00D3E" w:rsidTr="00285BBA">
        <w:trPr>
          <w:trHeight w:val="315"/>
        </w:trPr>
        <w:tc>
          <w:tcPr>
            <w:tcW w:w="8930" w:type="dxa"/>
            <w:gridSpan w:val="14"/>
            <w:tcBorders>
              <w:top w:val="nil"/>
              <w:left w:val="nil"/>
              <w:bottom w:val="nil"/>
              <w:right w:val="nil"/>
            </w:tcBorders>
            <w:shd w:val="clear" w:color="FFFFCC" w:fill="FFFFFF"/>
            <w:noWrap/>
            <w:vAlign w:val="center"/>
            <w:hideMark/>
          </w:tcPr>
          <w:p w:rsidR="00FC6F56" w:rsidRPr="001236DC" w:rsidRDefault="00FC6F56" w:rsidP="00285BBA">
            <w:pPr>
              <w:jc w:val="center"/>
              <w:rPr>
                <w:rFonts w:eastAsia="Times New Roman"/>
                <w:b/>
                <w:bCs/>
                <w:color w:val="000000"/>
                <w:sz w:val="24"/>
                <w:szCs w:val="24"/>
                <w:lang w:eastAsia="ru-RU"/>
              </w:rPr>
            </w:pPr>
            <w:r w:rsidRPr="001236DC">
              <w:rPr>
                <w:rFonts w:eastAsia="Times New Roman"/>
                <w:b/>
                <w:bCs/>
                <w:color w:val="000000"/>
                <w:sz w:val="24"/>
                <w:szCs w:val="24"/>
                <w:lang w:eastAsia="ru-RU"/>
              </w:rPr>
              <w:t>ПЕРЕЧЕНЬ</w:t>
            </w:r>
          </w:p>
        </w:tc>
      </w:tr>
      <w:tr w:rsidR="00FC6F56" w:rsidRPr="00C00D3E" w:rsidTr="00285BBA">
        <w:trPr>
          <w:trHeight w:val="315"/>
        </w:trPr>
        <w:tc>
          <w:tcPr>
            <w:tcW w:w="8930" w:type="dxa"/>
            <w:gridSpan w:val="14"/>
            <w:tcBorders>
              <w:top w:val="nil"/>
              <w:left w:val="nil"/>
              <w:bottom w:val="nil"/>
              <w:right w:val="nil"/>
            </w:tcBorders>
            <w:shd w:val="clear" w:color="FFFFCC" w:fill="FFFFFF"/>
            <w:noWrap/>
            <w:vAlign w:val="center"/>
            <w:hideMark/>
          </w:tcPr>
          <w:p w:rsidR="00FC6F56" w:rsidRPr="001236DC" w:rsidRDefault="00FC6F56" w:rsidP="00285BBA">
            <w:pPr>
              <w:jc w:val="center"/>
              <w:rPr>
                <w:rFonts w:eastAsia="Times New Roman"/>
                <w:b/>
                <w:bCs/>
                <w:color w:val="000000"/>
                <w:sz w:val="24"/>
                <w:szCs w:val="24"/>
                <w:lang w:eastAsia="ru-RU"/>
              </w:rPr>
            </w:pPr>
            <w:r w:rsidRPr="001236DC">
              <w:rPr>
                <w:rFonts w:eastAsia="Times New Roman"/>
                <w:b/>
                <w:bCs/>
                <w:color w:val="000000"/>
                <w:sz w:val="24"/>
                <w:szCs w:val="24"/>
                <w:lang w:eastAsia="ru-RU"/>
              </w:rPr>
              <w:t>мероприятий муниципальной  программы Мордовского муниципального округа «Развитие образования»</w:t>
            </w:r>
          </w:p>
        </w:tc>
      </w:tr>
      <w:tr w:rsidR="00FC6F56" w:rsidRPr="00C00D3E" w:rsidTr="00285BBA">
        <w:trPr>
          <w:trHeight w:val="300"/>
        </w:trPr>
        <w:tc>
          <w:tcPr>
            <w:tcW w:w="599" w:type="dxa"/>
            <w:tcBorders>
              <w:top w:val="nil"/>
              <w:left w:val="nil"/>
              <w:bottom w:val="nil"/>
              <w:right w:val="nil"/>
            </w:tcBorders>
            <w:shd w:val="clear" w:color="auto" w:fill="auto"/>
            <w:noWrap/>
            <w:vAlign w:val="bottom"/>
            <w:hideMark/>
          </w:tcPr>
          <w:p w:rsidR="00FC6F56" w:rsidRPr="001236DC" w:rsidRDefault="00FC6F56" w:rsidP="00285BBA">
            <w:pPr>
              <w:jc w:val="center"/>
              <w:rPr>
                <w:rFonts w:eastAsia="Times New Roman"/>
                <w:b/>
                <w:bCs/>
                <w:color w:val="000000"/>
                <w:sz w:val="24"/>
                <w:szCs w:val="24"/>
                <w:lang w:eastAsia="ru-RU"/>
              </w:rPr>
            </w:pPr>
          </w:p>
        </w:tc>
        <w:tc>
          <w:tcPr>
            <w:tcW w:w="958" w:type="dxa"/>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711" w:type="dxa"/>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1134" w:type="dxa"/>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426" w:type="dxa"/>
            <w:gridSpan w:val="2"/>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567" w:type="dxa"/>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791" w:type="dxa"/>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851" w:type="dxa"/>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626" w:type="dxa"/>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709" w:type="dxa"/>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992" w:type="dxa"/>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r>
      <w:tr w:rsidR="00FC6F56" w:rsidRPr="00C00D3E" w:rsidTr="00285BBA">
        <w:trPr>
          <w:trHeight w:val="750"/>
        </w:trPr>
        <w:tc>
          <w:tcPr>
            <w:tcW w:w="599" w:type="dxa"/>
            <w:tcBorders>
              <w:top w:val="single" w:sz="8" w:space="0" w:color="auto"/>
              <w:left w:val="single" w:sz="8" w:space="0" w:color="auto"/>
              <w:bottom w:val="nil"/>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w:t>
            </w:r>
          </w:p>
        </w:tc>
        <w:tc>
          <w:tcPr>
            <w:tcW w:w="958" w:type="dxa"/>
            <w:vMerge w:val="restart"/>
            <w:tcBorders>
              <w:top w:val="single" w:sz="8" w:space="0" w:color="auto"/>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Наименование подпрограммы, основного мероприятия, мероприятия</w:t>
            </w:r>
          </w:p>
        </w:tc>
        <w:tc>
          <w:tcPr>
            <w:tcW w:w="711" w:type="dxa"/>
            <w:vMerge w:val="restart"/>
            <w:tcBorders>
              <w:top w:val="single" w:sz="8" w:space="0" w:color="auto"/>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Ответственный исполнитель, соисполнители</w:t>
            </w:r>
          </w:p>
        </w:tc>
        <w:tc>
          <w:tcPr>
            <w:tcW w:w="2693" w:type="dxa"/>
            <w:gridSpan w:val="6"/>
            <w:tcBorders>
              <w:top w:val="single" w:sz="8" w:space="0" w:color="auto"/>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Ожидаемые  непосредственные результаты</w:t>
            </w:r>
          </w:p>
        </w:tc>
        <w:tc>
          <w:tcPr>
            <w:tcW w:w="3969" w:type="dxa"/>
            <w:gridSpan w:val="5"/>
            <w:tcBorders>
              <w:top w:val="single" w:sz="8" w:space="0" w:color="auto"/>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Объемы финансирования, тыс. рублей, в том числе</w:t>
            </w:r>
          </w:p>
        </w:tc>
      </w:tr>
      <w:tr w:rsidR="00FC6F56" w:rsidRPr="00C00D3E" w:rsidTr="00285BBA">
        <w:trPr>
          <w:trHeight w:val="1275"/>
        </w:trPr>
        <w:tc>
          <w:tcPr>
            <w:tcW w:w="599" w:type="dxa"/>
            <w:tcBorders>
              <w:top w:val="nil"/>
              <w:left w:val="single" w:sz="8" w:space="0" w:color="auto"/>
              <w:bottom w:val="nil"/>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п/п</w:t>
            </w:r>
          </w:p>
        </w:tc>
        <w:tc>
          <w:tcPr>
            <w:tcW w:w="958" w:type="dxa"/>
            <w:vMerge/>
            <w:tcBorders>
              <w:top w:val="single" w:sz="8" w:space="0" w:color="auto"/>
              <w:left w:val="single" w:sz="8" w:space="0" w:color="auto"/>
              <w:bottom w:val="single" w:sz="8" w:space="0" w:color="auto"/>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single" w:sz="8" w:space="0" w:color="auto"/>
              <w:left w:val="single" w:sz="8" w:space="0" w:color="auto"/>
              <w:bottom w:val="single" w:sz="8" w:space="0" w:color="auto"/>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наименование</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Единица измерения</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Значение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Годы реализации мероприятия</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по годам, всего</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федеральный бюджет</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областной бюджет</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местный бюджет</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внебюджетные средства</w:t>
            </w:r>
          </w:p>
        </w:tc>
      </w:tr>
      <w:tr w:rsidR="00FC6F56" w:rsidRPr="00C00D3E" w:rsidTr="00285BBA">
        <w:trPr>
          <w:trHeight w:val="300"/>
        </w:trPr>
        <w:tc>
          <w:tcPr>
            <w:tcW w:w="599" w:type="dxa"/>
            <w:tcBorders>
              <w:top w:val="single" w:sz="8" w:space="0" w:color="auto"/>
              <w:left w:val="single" w:sz="8" w:space="0" w:color="auto"/>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1</w:t>
            </w:r>
          </w:p>
        </w:tc>
        <w:tc>
          <w:tcPr>
            <w:tcW w:w="958"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2</w:t>
            </w:r>
          </w:p>
        </w:tc>
        <w:tc>
          <w:tcPr>
            <w:tcW w:w="71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3</w:t>
            </w:r>
          </w:p>
        </w:tc>
        <w:tc>
          <w:tcPr>
            <w:tcW w:w="1134"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4</w:t>
            </w:r>
          </w:p>
        </w:tc>
        <w:tc>
          <w:tcPr>
            <w:tcW w:w="42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5</w:t>
            </w: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6</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7</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8</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9</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10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12</w:t>
            </w:r>
          </w:p>
        </w:tc>
      </w:tr>
      <w:tr w:rsidR="00FC6F56" w:rsidRPr="00C00D3E" w:rsidTr="00285BBA">
        <w:trPr>
          <w:trHeight w:val="315"/>
        </w:trPr>
        <w:tc>
          <w:tcPr>
            <w:tcW w:w="8930" w:type="dxa"/>
            <w:gridSpan w:val="14"/>
            <w:tcBorders>
              <w:top w:val="single" w:sz="8" w:space="0" w:color="auto"/>
              <w:left w:val="nil"/>
              <w:bottom w:val="single" w:sz="8" w:space="0" w:color="auto"/>
              <w:right w:val="nil"/>
            </w:tcBorders>
            <w:shd w:val="clear" w:color="FFFFCC" w:fill="FFFFFF"/>
            <w:noWrap/>
            <w:vAlign w:val="center"/>
            <w:hideMark/>
          </w:tcPr>
          <w:p w:rsidR="00FC6F56" w:rsidRPr="001236DC" w:rsidRDefault="00FC6F56" w:rsidP="00285BBA">
            <w:pPr>
              <w:jc w:val="center"/>
              <w:rPr>
                <w:rFonts w:eastAsia="Times New Roman"/>
                <w:b/>
                <w:bCs/>
                <w:color w:val="000000"/>
                <w:sz w:val="24"/>
                <w:szCs w:val="24"/>
                <w:lang w:eastAsia="ru-RU"/>
              </w:rPr>
            </w:pPr>
            <w:r w:rsidRPr="001236DC">
              <w:rPr>
                <w:rFonts w:eastAsia="Times New Roman"/>
                <w:b/>
                <w:bCs/>
                <w:color w:val="000000"/>
                <w:sz w:val="24"/>
                <w:szCs w:val="24"/>
                <w:lang w:eastAsia="ru-RU"/>
              </w:rPr>
              <w:t>1.Подпрограмма «Развитие дошкольного образования»</w:t>
            </w:r>
          </w:p>
        </w:tc>
      </w:tr>
      <w:tr w:rsidR="00FC6F56" w:rsidRPr="00C00D3E" w:rsidTr="00285BBA">
        <w:trPr>
          <w:trHeight w:val="1035"/>
        </w:trPr>
        <w:tc>
          <w:tcPr>
            <w:tcW w:w="599" w:type="dxa"/>
            <w:vMerge w:val="restart"/>
            <w:tcBorders>
              <w:top w:val="nil"/>
              <w:left w:val="single" w:sz="8" w:space="0" w:color="auto"/>
              <w:bottom w:val="nil"/>
              <w:right w:val="nil"/>
            </w:tcBorders>
            <w:shd w:val="clear" w:color="FFFFCC" w:fill="FFFFFF"/>
            <w:noWrap/>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1</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1.1 Оборудование игровых площадок, проведение текущих ремонтов, приобретение оборудования и мебели</w:t>
            </w:r>
          </w:p>
        </w:tc>
        <w:tc>
          <w:tcPr>
            <w:tcW w:w="71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Муниципальные бюджетные дошкольные образовательные учреждения</w:t>
            </w:r>
          </w:p>
        </w:tc>
        <w:tc>
          <w:tcPr>
            <w:tcW w:w="1134" w:type="dxa"/>
            <w:vMerge w:val="restart"/>
            <w:tcBorders>
              <w:top w:val="single" w:sz="4" w:space="0" w:color="auto"/>
              <w:left w:val="nil"/>
              <w:bottom w:val="single" w:sz="4" w:space="0" w:color="auto"/>
              <w:right w:val="nil"/>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Обеспечение условий для получения гражданами общедоступного  и бесплатного общего образования, для устойчивого   развития инновационных процессов в дошкольных образовательных учреждениях.</w:t>
            </w:r>
          </w:p>
        </w:tc>
        <w:tc>
          <w:tcPr>
            <w:tcW w:w="42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Ед.</w:t>
            </w:r>
          </w:p>
        </w:tc>
        <w:tc>
          <w:tcPr>
            <w:tcW w:w="566" w:type="dxa"/>
            <w:gridSpan w:val="2"/>
            <w:tcBorders>
              <w:top w:val="single" w:sz="4" w:space="0" w:color="auto"/>
              <w:left w:val="nil"/>
              <w:bottom w:val="single" w:sz="4" w:space="0" w:color="auto"/>
              <w:right w:val="single" w:sz="4"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w:t>
            </w:r>
          </w:p>
        </w:tc>
        <w:tc>
          <w:tcPr>
            <w:tcW w:w="567" w:type="dxa"/>
            <w:tcBorders>
              <w:top w:val="nil"/>
              <w:left w:val="nil"/>
              <w:bottom w:val="nil"/>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550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550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780"/>
        </w:trPr>
        <w:tc>
          <w:tcPr>
            <w:tcW w:w="599" w:type="dxa"/>
            <w:vMerge/>
            <w:tcBorders>
              <w:top w:val="nil"/>
              <w:left w:val="single" w:sz="8" w:space="0" w:color="auto"/>
              <w:bottom w:val="nil"/>
              <w:right w:val="nil"/>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single" w:sz="4" w:space="0" w:color="auto"/>
              <w:left w:val="nil"/>
              <w:bottom w:val="single" w:sz="4" w:space="0" w:color="auto"/>
              <w:right w:val="nil"/>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w:t>
            </w:r>
          </w:p>
        </w:tc>
        <w:tc>
          <w:tcPr>
            <w:tcW w:w="567" w:type="dxa"/>
            <w:tcBorders>
              <w:top w:val="single" w:sz="8" w:space="0" w:color="auto"/>
              <w:left w:val="nil"/>
              <w:bottom w:val="nil"/>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350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350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780"/>
        </w:trPr>
        <w:tc>
          <w:tcPr>
            <w:tcW w:w="599" w:type="dxa"/>
            <w:vMerge/>
            <w:tcBorders>
              <w:top w:val="nil"/>
              <w:left w:val="single" w:sz="8" w:space="0" w:color="auto"/>
              <w:bottom w:val="nil"/>
              <w:right w:val="nil"/>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single" w:sz="4" w:space="0" w:color="auto"/>
              <w:left w:val="nil"/>
              <w:bottom w:val="single" w:sz="4" w:space="0" w:color="auto"/>
              <w:right w:val="nil"/>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w:t>
            </w:r>
          </w:p>
        </w:tc>
        <w:tc>
          <w:tcPr>
            <w:tcW w:w="567" w:type="dxa"/>
            <w:tcBorders>
              <w:top w:val="single" w:sz="8" w:space="0" w:color="auto"/>
              <w:left w:val="nil"/>
              <w:bottom w:val="nil"/>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350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350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780"/>
        </w:trPr>
        <w:tc>
          <w:tcPr>
            <w:tcW w:w="599" w:type="dxa"/>
            <w:vMerge/>
            <w:tcBorders>
              <w:top w:val="nil"/>
              <w:left w:val="single" w:sz="8" w:space="0" w:color="auto"/>
              <w:bottom w:val="nil"/>
              <w:right w:val="nil"/>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single" w:sz="4" w:space="0" w:color="auto"/>
              <w:left w:val="nil"/>
              <w:bottom w:val="single" w:sz="4" w:space="0" w:color="auto"/>
              <w:right w:val="nil"/>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w:t>
            </w:r>
          </w:p>
        </w:tc>
        <w:tc>
          <w:tcPr>
            <w:tcW w:w="567" w:type="dxa"/>
            <w:tcBorders>
              <w:top w:val="single" w:sz="8" w:space="0" w:color="auto"/>
              <w:left w:val="nil"/>
              <w:bottom w:val="nil"/>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350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350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780"/>
        </w:trPr>
        <w:tc>
          <w:tcPr>
            <w:tcW w:w="599" w:type="dxa"/>
            <w:vMerge/>
            <w:tcBorders>
              <w:top w:val="nil"/>
              <w:left w:val="single" w:sz="8" w:space="0" w:color="auto"/>
              <w:bottom w:val="nil"/>
              <w:right w:val="nil"/>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single" w:sz="4" w:space="0" w:color="auto"/>
              <w:left w:val="nil"/>
              <w:bottom w:val="single" w:sz="4" w:space="0" w:color="auto"/>
              <w:right w:val="nil"/>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w:t>
            </w:r>
          </w:p>
        </w:tc>
        <w:tc>
          <w:tcPr>
            <w:tcW w:w="567" w:type="dxa"/>
            <w:tcBorders>
              <w:top w:val="single" w:sz="8" w:space="0" w:color="auto"/>
              <w:left w:val="nil"/>
              <w:bottom w:val="nil"/>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350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350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780"/>
        </w:trPr>
        <w:tc>
          <w:tcPr>
            <w:tcW w:w="599" w:type="dxa"/>
            <w:vMerge/>
            <w:tcBorders>
              <w:top w:val="nil"/>
              <w:left w:val="single" w:sz="8" w:space="0" w:color="auto"/>
              <w:bottom w:val="nil"/>
              <w:right w:val="nil"/>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single" w:sz="4" w:space="0" w:color="auto"/>
              <w:left w:val="nil"/>
              <w:bottom w:val="single" w:sz="4" w:space="0" w:color="auto"/>
              <w:right w:val="nil"/>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w:t>
            </w:r>
          </w:p>
        </w:tc>
        <w:tc>
          <w:tcPr>
            <w:tcW w:w="567" w:type="dxa"/>
            <w:tcBorders>
              <w:top w:val="single" w:sz="8" w:space="0" w:color="auto"/>
              <w:left w:val="nil"/>
              <w:bottom w:val="nil"/>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350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350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780"/>
        </w:trPr>
        <w:tc>
          <w:tcPr>
            <w:tcW w:w="599" w:type="dxa"/>
            <w:vMerge/>
            <w:tcBorders>
              <w:top w:val="nil"/>
              <w:left w:val="single" w:sz="8" w:space="0" w:color="auto"/>
              <w:bottom w:val="nil"/>
              <w:right w:val="nil"/>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single" w:sz="4" w:space="0" w:color="auto"/>
              <w:left w:val="nil"/>
              <w:bottom w:val="single" w:sz="4" w:space="0" w:color="auto"/>
              <w:right w:val="nil"/>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nil"/>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350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350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1020"/>
        </w:trPr>
        <w:tc>
          <w:tcPr>
            <w:tcW w:w="599" w:type="dxa"/>
            <w:vMerge w:val="restart"/>
            <w:tcBorders>
              <w:top w:val="single" w:sz="8" w:space="0" w:color="auto"/>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2</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1.2. Обеспечение мер социальной поддержки многодетных семей в части предоставления скидки по оплате за присмотр и уход за детьми в образовательных учреждениях, реализующих образовательную программу дошкольного образования</w:t>
            </w:r>
          </w:p>
        </w:tc>
        <w:tc>
          <w:tcPr>
            <w:tcW w:w="71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Муниципальные бюджетные дошкольные образовательные учреждения</w:t>
            </w:r>
          </w:p>
        </w:tc>
        <w:tc>
          <w:tcPr>
            <w:tcW w:w="1134" w:type="dxa"/>
            <w:vMerge w:val="restart"/>
            <w:tcBorders>
              <w:top w:val="single" w:sz="8" w:space="0" w:color="auto"/>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Количество воспитанников из многодетных семей, получающих скидку по оплате за присмотр и уход за детьми в образовательных учреждениях, реализующих образовательную программу дошкольного образования</w:t>
            </w:r>
          </w:p>
        </w:tc>
        <w:tc>
          <w:tcPr>
            <w:tcW w:w="426" w:type="dxa"/>
            <w:gridSpan w:val="2"/>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Чел.</w:t>
            </w: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68</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543,3</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543,3</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900"/>
        </w:trPr>
        <w:tc>
          <w:tcPr>
            <w:tcW w:w="599"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68</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578,6</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578,6</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750"/>
        </w:trPr>
        <w:tc>
          <w:tcPr>
            <w:tcW w:w="599"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68</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578,6</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578,6</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750"/>
        </w:trPr>
        <w:tc>
          <w:tcPr>
            <w:tcW w:w="599"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68</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578,6</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578,6</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825"/>
        </w:trPr>
        <w:tc>
          <w:tcPr>
            <w:tcW w:w="599"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68</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578,6</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578,6</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735"/>
        </w:trPr>
        <w:tc>
          <w:tcPr>
            <w:tcW w:w="599"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68</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578,6</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578,6</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975"/>
        </w:trPr>
        <w:tc>
          <w:tcPr>
            <w:tcW w:w="599"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68</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578,6</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578,6</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435"/>
        </w:trPr>
        <w:tc>
          <w:tcPr>
            <w:tcW w:w="599"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3</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1.3. Денежное поощрение лучшим воспитателям (включая старших) муниципальных образовательных учреждений, реализующих основную образовательную программу дошкольного образования</w:t>
            </w:r>
          </w:p>
        </w:tc>
        <w:tc>
          <w:tcPr>
            <w:tcW w:w="71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Муниципальные бюджетные дошкольные образовательные учреждения</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Количество педагогических работников, получающих ежегодное денежное поощрение за высокие профессиональные достижения</w:t>
            </w:r>
          </w:p>
        </w:tc>
        <w:tc>
          <w:tcPr>
            <w:tcW w:w="426" w:type="dxa"/>
            <w:gridSpan w:val="2"/>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Чел.</w:t>
            </w: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52,1</w:t>
            </w:r>
          </w:p>
        </w:tc>
        <w:tc>
          <w:tcPr>
            <w:tcW w:w="851" w:type="dxa"/>
            <w:tcBorders>
              <w:top w:val="nil"/>
              <w:left w:val="nil"/>
              <w:bottom w:val="single" w:sz="8" w:space="0" w:color="auto"/>
              <w:right w:val="single" w:sz="4" w:space="0" w:color="auto"/>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626" w:type="dxa"/>
            <w:tcBorders>
              <w:top w:val="nil"/>
              <w:left w:val="single" w:sz="8" w:space="0" w:color="auto"/>
              <w:bottom w:val="single" w:sz="8" w:space="0" w:color="auto"/>
              <w:right w:val="single" w:sz="8" w:space="0" w:color="auto"/>
            </w:tcBorders>
            <w:shd w:val="clear" w:color="000000" w:fill="FFFFFF"/>
            <w:noWrap/>
            <w:vAlign w:val="bottom"/>
            <w:hideMark/>
          </w:tcPr>
          <w:p w:rsidR="00FC6F56" w:rsidRPr="001236DC" w:rsidRDefault="00FC6F56" w:rsidP="00285BBA">
            <w:pPr>
              <w:jc w:val="center"/>
              <w:rPr>
                <w:rFonts w:eastAsia="Times New Roman"/>
                <w:color w:val="000000"/>
                <w:lang w:eastAsia="ru-RU"/>
              </w:rPr>
            </w:pPr>
            <w:r w:rsidRPr="001236DC">
              <w:rPr>
                <w:rFonts w:eastAsia="Times New Roman"/>
                <w:color w:val="000000"/>
                <w:lang w:eastAsia="ru-RU"/>
              </w:rPr>
              <w:t>52,1</w:t>
            </w:r>
          </w:p>
        </w:tc>
        <w:tc>
          <w:tcPr>
            <w:tcW w:w="709" w:type="dxa"/>
            <w:tcBorders>
              <w:top w:val="nil"/>
              <w:left w:val="nil"/>
              <w:bottom w:val="single" w:sz="8" w:space="0" w:color="auto"/>
              <w:right w:val="single" w:sz="8" w:space="0" w:color="auto"/>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992" w:type="dxa"/>
            <w:tcBorders>
              <w:top w:val="nil"/>
              <w:left w:val="single" w:sz="4" w:space="0" w:color="auto"/>
              <w:bottom w:val="single" w:sz="8" w:space="0" w:color="auto"/>
              <w:right w:val="single" w:sz="8" w:space="0" w:color="auto"/>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26</w:t>
            </w:r>
          </w:p>
        </w:tc>
        <w:tc>
          <w:tcPr>
            <w:tcW w:w="851" w:type="dxa"/>
            <w:tcBorders>
              <w:top w:val="nil"/>
              <w:left w:val="nil"/>
              <w:bottom w:val="single" w:sz="8" w:space="0" w:color="auto"/>
              <w:right w:val="nil"/>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626" w:type="dxa"/>
            <w:tcBorders>
              <w:top w:val="nil"/>
              <w:left w:val="single" w:sz="8" w:space="0" w:color="auto"/>
              <w:bottom w:val="single" w:sz="8" w:space="0" w:color="auto"/>
              <w:right w:val="single" w:sz="8" w:space="0" w:color="auto"/>
            </w:tcBorders>
            <w:shd w:val="clear" w:color="000000" w:fill="FFFFFF"/>
            <w:noWrap/>
            <w:vAlign w:val="bottom"/>
            <w:hideMark/>
          </w:tcPr>
          <w:p w:rsidR="00FC6F56" w:rsidRPr="001236DC" w:rsidRDefault="00FC6F56" w:rsidP="00285BBA">
            <w:pPr>
              <w:jc w:val="center"/>
              <w:rPr>
                <w:rFonts w:eastAsia="Times New Roman"/>
                <w:color w:val="000000"/>
                <w:lang w:eastAsia="ru-RU"/>
              </w:rPr>
            </w:pPr>
            <w:r w:rsidRPr="001236DC">
              <w:rPr>
                <w:rFonts w:eastAsia="Times New Roman"/>
                <w:color w:val="000000"/>
                <w:lang w:eastAsia="ru-RU"/>
              </w:rPr>
              <w:t>26</w:t>
            </w:r>
          </w:p>
        </w:tc>
        <w:tc>
          <w:tcPr>
            <w:tcW w:w="709" w:type="dxa"/>
            <w:tcBorders>
              <w:top w:val="nil"/>
              <w:left w:val="nil"/>
              <w:bottom w:val="single" w:sz="8" w:space="0" w:color="auto"/>
              <w:right w:val="single" w:sz="8" w:space="0" w:color="auto"/>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992" w:type="dxa"/>
            <w:tcBorders>
              <w:top w:val="nil"/>
              <w:left w:val="nil"/>
              <w:bottom w:val="single" w:sz="8" w:space="0" w:color="auto"/>
              <w:right w:val="single" w:sz="8" w:space="0" w:color="auto"/>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26</w:t>
            </w:r>
          </w:p>
        </w:tc>
        <w:tc>
          <w:tcPr>
            <w:tcW w:w="851" w:type="dxa"/>
            <w:tcBorders>
              <w:top w:val="nil"/>
              <w:left w:val="nil"/>
              <w:bottom w:val="single" w:sz="8" w:space="0" w:color="auto"/>
              <w:right w:val="nil"/>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626" w:type="dxa"/>
            <w:tcBorders>
              <w:top w:val="nil"/>
              <w:left w:val="single" w:sz="8" w:space="0" w:color="auto"/>
              <w:bottom w:val="single" w:sz="8" w:space="0" w:color="auto"/>
              <w:right w:val="single" w:sz="8" w:space="0" w:color="auto"/>
            </w:tcBorders>
            <w:shd w:val="clear" w:color="000000" w:fill="FFFFFF"/>
            <w:noWrap/>
            <w:vAlign w:val="bottom"/>
            <w:hideMark/>
          </w:tcPr>
          <w:p w:rsidR="00FC6F56" w:rsidRPr="001236DC" w:rsidRDefault="00FC6F56" w:rsidP="00285BBA">
            <w:pPr>
              <w:jc w:val="center"/>
              <w:rPr>
                <w:rFonts w:eastAsia="Times New Roman"/>
                <w:color w:val="000000"/>
                <w:lang w:eastAsia="ru-RU"/>
              </w:rPr>
            </w:pPr>
            <w:r w:rsidRPr="001236DC">
              <w:rPr>
                <w:rFonts w:eastAsia="Times New Roman"/>
                <w:color w:val="000000"/>
                <w:lang w:eastAsia="ru-RU"/>
              </w:rPr>
              <w:t>26</w:t>
            </w:r>
          </w:p>
        </w:tc>
        <w:tc>
          <w:tcPr>
            <w:tcW w:w="709" w:type="dxa"/>
            <w:tcBorders>
              <w:top w:val="nil"/>
              <w:left w:val="nil"/>
              <w:bottom w:val="single" w:sz="8" w:space="0" w:color="auto"/>
              <w:right w:val="single" w:sz="8" w:space="0" w:color="auto"/>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992" w:type="dxa"/>
            <w:tcBorders>
              <w:top w:val="nil"/>
              <w:left w:val="nil"/>
              <w:bottom w:val="single" w:sz="8" w:space="0" w:color="auto"/>
              <w:right w:val="single" w:sz="8" w:space="0" w:color="auto"/>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26</w:t>
            </w:r>
          </w:p>
        </w:tc>
        <w:tc>
          <w:tcPr>
            <w:tcW w:w="851" w:type="dxa"/>
            <w:tcBorders>
              <w:top w:val="nil"/>
              <w:left w:val="nil"/>
              <w:bottom w:val="single" w:sz="8" w:space="0" w:color="auto"/>
              <w:right w:val="nil"/>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626" w:type="dxa"/>
            <w:tcBorders>
              <w:top w:val="nil"/>
              <w:left w:val="single" w:sz="8" w:space="0" w:color="auto"/>
              <w:bottom w:val="single" w:sz="8" w:space="0" w:color="auto"/>
              <w:right w:val="single" w:sz="8" w:space="0" w:color="auto"/>
            </w:tcBorders>
            <w:shd w:val="clear" w:color="000000" w:fill="FFFFFF"/>
            <w:noWrap/>
            <w:vAlign w:val="bottom"/>
            <w:hideMark/>
          </w:tcPr>
          <w:p w:rsidR="00FC6F56" w:rsidRPr="001236DC" w:rsidRDefault="00FC6F56" w:rsidP="00285BBA">
            <w:pPr>
              <w:jc w:val="center"/>
              <w:rPr>
                <w:rFonts w:eastAsia="Times New Roman"/>
                <w:color w:val="000000"/>
                <w:lang w:eastAsia="ru-RU"/>
              </w:rPr>
            </w:pPr>
            <w:r w:rsidRPr="001236DC">
              <w:rPr>
                <w:rFonts w:eastAsia="Times New Roman"/>
                <w:color w:val="000000"/>
                <w:lang w:eastAsia="ru-RU"/>
              </w:rPr>
              <w:t>26</w:t>
            </w:r>
          </w:p>
        </w:tc>
        <w:tc>
          <w:tcPr>
            <w:tcW w:w="709" w:type="dxa"/>
            <w:tcBorders>
              <w:top w:val="nil"/>
              <w:left w:val="nil"/>
              <w:bottom w:val="single" w:sz="8" w:space="0" w:color="auto"/>
              <w:right w:val="single" w:sz="8" w:space="0" w:color="auto"/>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992" w:type="dxa"/>
            <w:tcBorders>
              <w:top w:val="nil"/>
              <w:left w:val="nil"/>
              <w:bottom w:val="single" w:sz="8" w:space="0" w:color="auto"/>
              <w:right w:val="single" w:sz="8" w:space="0" w:color="auto"/>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26</w:t>
            </w:r>
          </w:p>
        </w:tc>
        <w:tc>
          <w:tcPr>
            <w:tcW w:w="851" w:type="dxa"/>
            <w:tcBorders>
              <w:top w:val="nil"/>
              <w:left w:val="nil"/>
              <w:bottom w:val="single" w:sz="8" w:space="0" w:color="auto"/>
              <w:right w:val="nil"/>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626" w:type="dxa"/>
            <w:tcBorders>
              <w:top w:val="nil"/>
              <w:left w:val="single" w:sz="8" w:space="0" w:color="auto"/>
              <w:bottom w:val="single" w:sz="8" w:space="0" w:color="auto"/>
              <w:right w:val="single" w:sz="8" w:space="0" w:color="auto"/>
            </w:tcBorders>
            <w:shd w:val="clear" w:color="000000" w:fill="FFFFFF"/>
            <w:noWrap/>
            <w:vAlign w:val="bottom"/>
            <w:hideMark/>
          </w:tcPr>
          <w:p w:rsidR="00FC6F56" w:rsidRPr="001236DC" w:rsidRDefault="00FC6F56" w:rsidP="00285BBA">
            <w:pPr>
              <w:jc w:val="center"/>
              <w:rPr>
                <w:rFonts w:eastAsia="Times New Roman"/>
                <w:color w:val="000000"/>
                <w:lang w:eastAsia="ru-RU"/>
              </w:rPr>
            </w:pPr>
            <w:r w:rsidRPr="001236DC">
              <w:rPr>
                <w:rFonts w:eastAsia="Times New Roman"/>
                <w:color w:val="000000"/>
                <w:lang w:eastAsia="ru-RU"/>
              </w:rPr>
              <w:t>26</w:t>
            </w:r>
          </w:p>
        </w:tc>
        <w:tc>
          <w:tcPr>
            <w:tcW w:w="709" w:type="dxa"/>
            <w:tcBorders>
              <w:top w:val="nil"/>
              <w:left w:val="nil"/>
              <w:bottom w:val="single" w:sz="8" w:space="0" w:color="auto"/>
              <w:right w:val="single" w:sz="8" w:space="0" w:color="auto"/>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992" w:type="dxa"/>
            <w:tcBorders>
              <w:top w:val="nil"/>
              <w:left w:val="nil"/>
              <w:bottom w:val="single" w:sz="8" w:space="0" w:color="auto"/>
              <w:right w:val="single" w:sz="8" w:space="0" w:color="auto"/>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26</w:t>
            </w:r>
          </w:p>
        </w:tc>
        <w:tc>
          <w:tcPr>
            <w:tcW w:w="851" w:type="dxa"/>
            <w:tcBorders>
              <w:top w:val="nil"/>
              <w:left w:val="nil"/>
              <w:bottom w:val="single" w:sz="8" w:space="0" w:color="auto"/>
              <w:right w:val="nil"/>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626" w:type="dxa"/>
            <w:tcBorders>
              <w:top w:val="nil"/>
              <w:left w:val="single" w:sz="8" w:space="0" w:color="auto"/>
              <w:bottom w:val="single" w:sz="8" w:space="0" w:color="auto"/>
              <w:right w:val="single" w:sz="8" w:space="0" w:color="auto"/>
            </w:tcBorders>
            <w:shd w:val="clear" w:color="000000" w:fill="FFFFFF"/>
            <w:noWrap/>
            <w:vAlign w:val="bottom"/>
            <w:hideMark/>
          </w:tcPr>
          <w:p w:rsidR="00FC6F56" w:rsidRPr="001236DC" w:rsidRDefault="00FC6F56" w:rsidP="00285BBA">
            <w:pPr>
              <w:jc w:val="center"/>
              <w:rPr>
                <w:rFonts w:eastAsia="Times New Roman"/>
                <w:color w:val="000000"/>
                <w:lang w:eastAsia="ru-RU"/>
              </w:rPr>
            </w:pPr>
            <w:r w:rsidRPr="001236DC">
              <w:rPr>
                <w:rFonts w:eastAsia="Times New Roman"/>
                <w:color w:val="000000"/>
                <w:lang w:eastAsia="ru-RU"/>
              </w:rPr>
              <w:t>26</w:t>
            </w:r>
          </w:p>
        </w:tc>
        <w:tc>
          <w:tcPr>
            <w:tcW w:w="709" w:type="dxa"/>
            <w:tcBorders>
              <w:top w:val="nil"/>
              <w:left w:val="nil"/>
              <w:bottom w:val="single" w:sz="8" w:space="0" w:color="auto"/>
              <w:right w:val="single" w:sz="8" w:space="0" w:color="auto"/>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992" w:type="dxa"/>
            <w:tcBorders>
              <w:top w:val="nil"/>
              <w:left w:val="nil"/>
              <w:bottom w:val="single" w:sz="8" w:space="0" w:color="auto"/>
              <w:right w:val="single" w:sz="8" w:space="0" w:color="auto"/>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r>
      <w:tr w:rsidR="00FC6F56" w:rsidRPr="00C00D3E" w:rsidTr="00285BBA">
        <w:trPr>
          <w:trHeight w:val="55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26</w:t>
            </w:r>
          </w:p>
        </w:tc>
        <w:tc>
          <w:tcPr>
            <w:tcW w:w="851" w:type="dxa"/>
            <w:tcBorders>
              <w:top w:val="nil"/>
              <w:left w:val="nil"/>
              <w:bottom w:val="single" w:sz="8" w:space="0" w:color="auto"/>
              <w:right w:val="nil"/>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626" w:type="dxa"/>
            <w:tcBorders>
              <w:top w:val="nil"/>
              <w:left w:val="single" w:sz="8" w:space="0" w:color="auto"/>
              <w:bottom w:val="single" w:sz="8" w:space="0" w:color="auto"/>
              <w:right w:val="single" w:sz="8" w:space="0" w:color="auto"/>
            </w:tcBorders>
            <w:shd w:val="clear" w:color="000000" w:fill="FFFFFF"/>
            <w:noWrap/>
            <w:vAlign w:val="bottom"/>
            <w:hideMark/>
          </w:tcPr>
          <w:p w:rsidR="00FC6F56" w:rsidRPr="001236DC" w:rsidRDefault="00FC6F56" w:rsidP="00285BBA">
            <w:pPr>
              <w:jc w:val="center"/>
              <w:rPr>
                <w:rFonts w:eastAsia="Times New Roman"/>
                <w:color w:val="000000"/>
                <w:lang w:eastAsia="ru-RU"/>
              </w:rPr>
            </w:pPr>
            <w:r w:rsidRPr="001236DC">
              <w:rPr>
                <w:rFonts w:eastAsia="Times New Roman"/>
                <w:color w:val="000000"/>
                <w:lang w:eastAsia="ru-RU"/>
              </w:rPr>
              <w:t>26</w:t>
            </w:r>
          </w:p>
        </w:tc>
        <w:tc>
          <w:tcPr>
            <w:tcW w:w="709" w:type="dxa"/>
            <w:tcBorders>
              <w:top w:val="nil"/>
              <w:left w:val="nil"/>
              <w:bottom w:val="single" w:sz="8" w:space="0" w:color="auto"/>
              <w:right w:val="single" w:sz="8" w:space="0" w:color="auto"/>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992" w:type="dxa"/>
            <w:tcBorders>
              <w:top w:val="nil"/>
              <w:left w:val="nil"/>
              <w:bottom w:val="single" w:sz="8" w:space="0" w:color="auto"/>
              <w:right w:val="single" w:sz="8" w:space="0" w:color="auto"/>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r>
      <w:tr w:rsidR="00FC6F56" w:rsidRPr="00C00D3E" w:rsidTr="00285BBA">
        <w:trPr>
          <w:trHeight w:val="840"/>
        </w:trPr>
        <w:tc>
          <w:tcPr>
            <w:tcW w:w="599"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4</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1.4. Ежемесячная выплата стимулирующего характера молодым специалистам из числа педагогических работников муниципальных образовательных учреждений, реализующих общеобразовательную программу из числа дошкольного образования</w:t>
            </w:r>
          </w:p>
        </w:tc>
        <w:tc>
          <w:tcPr>
            <w:tcW w:w="71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Муниципальные бюджетные дошкольные образовательные учреждения</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Численность молодых специалистов, получающих ежемесячную выплату стимулирующего характера  </w:t>
            </w:r>
          </w:p>
        </w:tc>
        <w:tc>
          <w:tcPr>
            <w:tcW w:w="426" w:type="dxa"/>
            <w:gridSpan w:val="2"/>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Чел.</w:t>
            </w: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85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81,2</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81,2</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75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81,2</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81,2</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79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81,2</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81,2</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75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81,2</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81,2</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76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81,2</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81,2</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67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81,2</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81,2</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615"/>
        </w:trPr>
        <w:tc>
          <w:tcPr>
            <w:tcW w:w="599" w:type="dxa"/>
            <w:vMerge w:val="restart"/>
            <w:tcBorders>
              <w:top w:val="nil"/>
              <w:left w:val="single" w:sz="8" w:space="0" w:color="auto"/>
              <w:bottom w:val="single" w:sz="8" w:space="0" w:color="000000"/>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5</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1.5. 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w:t>
            </w:r>
          </w:p>
        </w:tc>
        <w:tc>
          <w:tcPr>
            <w:tcW w:w="71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Муниципальные бюджетные дошкольные образовательные учреждения</w:t>
            </w:r>
          </w:p>
        </w:tc>
        <w:tc>
          <w:tcPr>
            <w:tcW w:w="1134" w:type="dxa"/>
            <w:vMerge w:val="restart"/>
            <w:tcBorders>
              <w:top w:val="nil"/>
              <w:left w:val="single" w:sz="8" w:space="0" w:color="auto"/>
              <w:bottom w:val="nil"/>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Доля обучающихся муниципальных дошкольных образовательных учреждений, финансируемых по нормативу</w:t>
            </w:r>
          </w:p>
        </w:tc>
        <w:tc>
          <w:tcPr>
            <w:tcW w:w="426" w:type="dxa"/>
            <w:gridSpan w:val="2"/>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Процент</w:t>
            </w: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18 125,90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18 125,90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69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18 256,30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18 256,30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70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18 256,30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18 256,30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66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18 256,30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18 256,30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69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17 256,30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17 256,30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69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17 256,30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17 256,30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63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nil"/>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17 256,30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17 256,30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85"/>
        </w:trPr>
        <w:tc>
          <w:tcPr>
            <w:tcW w:w="599" w:type="dxa"/>
            <w:vMerge w:val="restart"/>
            <w:tcBorders>
              <w:top w:val="nil"/>
              <w:left w:val="single" w:sz="8" w:space="0" w:color="auto"/>
              <w:bottom w:val="single" w:sz="8" w:space="0" w:color="000000"/>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6</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1.6. Обеспечение деятельности учреждений дошкольного образования в рамках подпрограммы "Развитие дошкольного образования" муниципальной программы Мордовского муниципального округа "Развитие образования"</w:t>
            </w:r>
          </w:p>
        </w:tc>
        <w:tc>
          <w:tcPr>
            <w:tcW w:w="71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Муниципальные бюджетные дошкольные образовательные учреждения</w:t>
            </w:r>
          </w:p>
        </w:tc>
        <w:tc>
          <w:tcPr>
            <w:tcW w:w="1134" w:type="dxa"/>
            <w:vMerge w:val="restart"/>
            <w:tcBorders>
              <w:top w:val="single" w:sz="8" w:space="0" w:color="auto"/>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Численность получателей муниципальных услуг соответствующего качества</w:t>
            </w:r>
          </w:p>
        </w:tc>
        <w:tc>
          <w:tcPr>
            <w:tcW w:w="426" w:type="dxa"/>
            <w:gridSpan w:val="2"/>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Чел.</w:t>
            </w:r>
          </w:p>
        </w:tc>
        <w:tc>
          <w:tcPr>
            <w:tcW w:w="566" w:type="dxa"/>
            <w:gridSpan w:val="2"/>
            <w:tcBorders>
              <w:top w:val="single" w:sz="8" w:space="0" w:color="auto"/>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85</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33 012,60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33 012,60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84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85</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36 431,10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36 431,10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78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85</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31 934,70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31 934,70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7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85</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31 955,40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31 955,40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8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85</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32 019,40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32 019,40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63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85</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32 019,40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32 019,40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61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85</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32 019,40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32 019,40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660"/>
        </w:trPr>
        <w:tc>
          <w:tcPr>
            <w:tcW w:w="599" w:type="dxa"/>
            <w:vMerge w:val="restart"/>
            <w:tcBorders>
              <w:top w:val="nil"/>
              <w:left w:val="single" w:sz="8" w:space="0" w:color="auto"/>
              <w:bottom w:val="single" w:sz="8" w:space="0" w:color="000000"/>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7</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1.7. Единовременная денежная выплата педагогическому работнику, заключившему трудовой договор с образовательным учреждением дошкольного образования по основному месту  работы</w:t>
            </w:r>
          </w:p>
        </w:tc>
        <w:tc>
          <w:tcPr>
            <w:tcW w:w="71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Муниципальные бюджетные дошкольные образовательные учреждения</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Функционирующая система поддержки педагогических работников учреждений дошкольного образования, направленная на обновление кадрового состава педагогов дошкольных образовательных учреждений. Количество педагогов, ежегодно получающих выплаты</w:t>
            </w:r>
          </w:p>
        </w:tc>
        <w:tc>
          <w:tcPr>
            <w:tcW w:w="426" w:type="dxa"/>
            <w:gridSpan w:val="2"/>
            <w:vMerge w:val="restart"/>
            <w:tcBorders>
              <w:top w:val="nil"/>
              <w:left w:val="single" w:sz="4" w:space="0" w:color="auto"/>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Чел.</w:t>
            </w:r>
          </w:p>
        </w:tc>
        <w:tc>
          <w:tcPr>
            <w:tcW w:w="566" w:type="dxa"/>
            <w:gridSpan w:val="2"/>
            <w:tcBorders>
              <w:top w:val="nil"/>
              <w:left w:val="single" w:sz="8" w:space="0" w:color="auto"/>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w:t>
            </w:r>
          </w:p>
        </w:tc>
        <w:tc>
          <w:tcPr>
            <w:tcW w:w="567" w:type="dxa"/>
            <w:tcBorders>
              <w:top w:val="nil"/>
              <w:left w:val="nil"/>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63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single" w:sz="8" w:space="0" w:color="auto"/>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w:t>
            </w:r>
          </w:p>
        </w:tc>
        <w:tc>
          <w:tcPr>
            <w:tcW w:w="567" w:type="dxa"/>
            <w:tcBorders>
              <w:top w:val="nil"/>
              <w:left w:val="nil"/>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156,2</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156,2</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64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single" w:sz="8" w:space="0" w:color="auto"/>
              <w:bottom w:val="single" w:sz="8" w:space="0" w:color="auto"/>
              <w:right w:val="nil"/>
            </w:tcBorders>
            <w:shd w:val="clear" w:color="000000" w:fill="FFFFFF"/>
            <w:noWrap/>
            <w:vAlign w:val="bottom"/>
            <w:hideMark/>
          </w:tcPr>
          <w:p w:rsidR="00FC6F56" w:rsidRPr="001236DC" w:rsidRDefault="00FC6F56" w:rsidP="00285BBA">
            <w:pPr>
              <w:jc w:val="center"/>
              <w:rPr>
                <w:rFonts w:eastAsia="Times New Roman" w:cs="Calibri"/>
                <w:color w:val="000000"/>
                <w:lang w:eastAsia="ru-RU"/>
              </w:rPr>
            </w:pPr>
            <w:r w:rsidRPr="001236DC">
              <w:rPr>
                <w:rFonts w:eastAsia="Times New Roman" w:cs="Calibri"/>
                <w:color w:val="000000"/>
                <w:lang w:eastAsia="ru-RU"/>
              </w:rPr>
              <w:t>3</w:t>
            </w:r>
          </w:p>
        </w:tc>
        <w:tc>
          <w:tcPr>
            <w:tcW w:w="567" w:type="dxa"/>
            <w:tcBorders>
              <w:top w:val="nil"/>
              <w:left w:val="single" w:sz="8" w:space="0" w:color="auto"/>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156,2</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156,2</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73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single" w:sz="8" w:space="0" w:color="auto"/>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w:t>
            </w:r>
          </w:p>
        </w:tc>
        <w:tc>
          <w:tcPr>
            <w:tcW w:w="567" w:type="dxa"/>
            <w:tcBorders>
              <w:top w:val="nil"/>
              <w:left w:val="nil"/>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156,2</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156,2</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76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single" w:sz="8" w:space="0" w:color="auto"/>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single" w:sz="4" w:space="0" w:color="auto"/>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156,2</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156,2</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73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single" w:sz="8" w:space="0" w:color="auto"/>
              <w:bottom w:val="nil"/>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w:t>
            </w:r>
          </w:p>
        </w:tc>
        <w:tc>
          <w:tcPr>
            <w:tcW w:w="567" w:type="dxa"/>
            <w:tcBorders>
              <w:top w:val="nil"/>
              <w:left w:val="nil"/>
              <w:bottom w:val="nil"/>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single" w:sz="4" w:space="0" w:color="auto"/>
              <w:bottom w:val="nil"/>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156,2</w:t>
            </w:r>
          </w:p>
        </w:tc>
        <w:tc>
          <w:tcPr>
            <w:tcW w:w="851" w:type="dxa"/>
            <w:tcBorders>
              <w:top w:val="nil"/>
              <w:left w:val="nil"/>
              <w:bottom w:val="nil"/>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nil"/>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156,2</w:t>
            </w:r>
          </w:p>
        </w:tc>
        <w:tc>
          <w:tcPr>
            <w:tcW w:w="709" w:type="dxa"/>
            <w:tcBorders>
              <w:top w:val="nil"/>
              <w:left w:val="nil"/>
              <w:bottom w:val="nil"/>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nil"/>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97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single" w:sz="8" w:space="0" w:color="auto"/>
              <w:left w:val="single" w:sz="8" w:space="0" w:color="auto"/>
              <w:bottom w:val="single" w:sz="8" w:space="0" w:color="auto"/>
              <w:right w:val="nil"/>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w:t>
            </w:r>
          </w:p>
        </w:tc>
        <w:tc>
          <w:tcPr>
            <w:tcW w:w="567" w:type="dxa"/>
            <w:tcBorders>
              <w:top w:val="single" w:sz="8" w:space="0" w:color="auto"/>
              <w:left w:val="single" w:sz="8" w:space="0" w:color="auto"/>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single" w:sz="8" w:space="0" w:color="auto"/>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156,2</w:t>
            </w:r>
          </w:p>
        </w:tc>
        <w:tc>
          <w:tcPr>
            <w:tcW w:w="851" w:type="dxa"/>
            <w:tcBorders>
              <w:top w:val="single" w:sz="8" w:space="0" w:color="auto"/>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single" w:sz="8" w:space="0" w:color="auto"/>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156,2</w:t>
            </w:r>
          </w:p>
        </w:tc>
        <w:tc>
          <w:tcPr>
            <w:tcW w:w="709" w:type="dxa"/>
            <w:tcBorders>
              <w:top w:val="single" w:sz="8" w:space="0" w:color="auto"/>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single" w:sz="8" w:space="0" w:color="auto"/>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960"/>
        </w:trPr>
        <w:tc>
          <w:tcPr>
            <w:tcW w:w="599" w:type="dxa"/>
            <w:vMerge w:val="restart"/>
            <w:tcBorders>
              <w:top w:val="nil"/>
              <w:left w:val="single" w:sz="8" w:space="0" w:color="auto"/>
              <w:bottom w:val="nil"/>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8</w:t>
            </w:r>
          </w:p>
        </w:tc>
        <w:tc>
          <w:tcPr>
            <w:tcW w:w="958" w:type="dxa"/>
            <w:vMerge w:val="restart"/>
            <w:tcBorders>
              <w:top w:val="nil"/>
              <w:left w:val="single" w:sz="8" w:space="0" w:color="auto"/>
              <w:bottom w:val="nil"/>
              <w:right w:val="single" w:sz="8" w:space="0" w:color="auto"/>
            </w:tcBorders>
            <w:shd w:val="clear" w:color="FF66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1.8.Софинансирование родительской платы за присмотр и уход за детьми в дошкольных образовательных учреждениях в размере до 40% от установленной стоимости  питания в день на одного ребёнка.</w:t>
            </w:r>
          </w:p>
        </w:tc>
        <w:tc>
          <w:tcPr>
            <w:tcW w:w="711" w:type="dxa"/>
            <w:vMerge w:val="restart"/>
            <w:tcBorders>
              <w:top w:val="nil"/>
              <w:left w:val="single" w:sz="8" w:space="0" w:color="auto"/>
              <w:bottom w:val="single" w:sz="4"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Муниципальные бюджетные дошкольные образовательные учреждения</w:t>
            </w:r>
          </w:p>
        </w:tc>
        <w:tc>
          <w:tcPr>
            <w:tcW w:w="1134" w:type="dxa"/>
            <w:vMerge w:val="restart"/>
            <w:tcBorders>
              <w:top w:val="nil"/>
              <w:left w:val="single" w:sz="8" w:space="0" w:color="auto"/>
              <w:bottom w:val="nil"/>
              <w:right w:val="single" w:sz="8" w:space="0" w:color="auto"/>
            </w:tcBorders>
            <w:shd w:val="clear" w:color="FF66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Количество воспитанников муниципальных бюджетных дошкольных образовательных учреждений, получающих ежемесячные денежные средства.</w:t>
            </w:r>
          </w:p>
        </w:tc>
        <w:tc>
          <w:tcPr>
            <w:tcW w:w="426" w:type="dxa"/>
            <w:gridSpan w:val="2"/>
            <w:vMerge w:val="restart"/>
            <w:tcBorders>
              <w:top w:val="nil"/>
              <w:left w:val="single" w:sz="4" w:space="0" w:color="auto"/>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Чел.</w:t>
            </w: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288</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1 987,30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1987,3</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780"/>
        </w:trPr>
        <w:tc>
          <w:tcPr>
            <w:tcW w:w="599"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4" w:space="0" w:color="auto"/>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293</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2 500,00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2500,0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885"/>
        </w:trPr>
        <w:tc>
          <w:tcPr>
            <w:tcW w:w="599"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4" w:space="0" w:color="auto"/>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293</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2 500,00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2500,0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870"/>
        </w:trPr>
        <w:tc>
          <w:tcPr>
            <w:tcW w:w="599"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4" w:space="0" w:color="auto"/>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293</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2 500,00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2500,0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795"/>
        </w:trPr>
        <w:tc>
          <w:tcPr>
            <w:tcW w:w="599"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4" w:space="0" w:color="auto"/>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293</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2 500,00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2500,0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765"/>
        </w:trPr>
        <w:tc>
          <w:tcPr>
            <w:tcW w:w="599"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4" w:space="0" w:color="auto"/>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293</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2 500,00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2500,0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735"/>
        </w:trPr>
        <w:tc>
          <w:tcPr>
            <w:tcW w:w="599"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4" w:space="0" w:color="auto"/>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nil"/>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293</w:t>
            </w:r>
          </w:p>
        </w:tc>
        <w:tc>
          <w:tcPr>
            <w:tcW w:w="567" w:type="dxa"/>
            <w:tcBorders>
              <w:top w:val="nil"/>
              <w:left w:val="nil"/>
              <w:bottom w:val="nil"/>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2 500,00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2500,0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1125"/>
        </w:trPr>
        <w:tc>
          <w:tcPr>
            <w:tcW w:w="599" w:type="dxa"/>
            <w:vMerge w:val="restart"/>
            <w:tcBorders>
              <w:top w:val="single" w:sz="8" w:space="0" w:color="auto"/>
              <w:left w:val="single" w:sz="8" w:space="0" w:color="auto"/>
              <w:bottom w:val="single" w:sz="8" w:space="0" w:color="000000"/>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9</w:t>
            </w:r>
          </w:p>
        </w:tc>
        <w:tc>
          <w:tcPr>
            <w:tcW w:w="95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1.9. Реализация мероприятий по капитальному ремонту и оснащению образовательных организаций, осуществляющих образовательную деятельность по образовательным программам дошкольного образования на 2024-2027 годы</w:t>
            </w:r>
          </w:p>
        </w:tc>
        <w:tc>
          <w:tcPr>
            <w:tcW w:w="711" w:type="dxa"/>
            <w:vMerge w:val="restart"/>
            <w:tcBorders>
              <w:top w:val="single" w:sz="8" w:space="0" w:color="auto"/>
              <w:left w:val="single" w:sz="8" w:space="0" w:color="auto"/>
              <w:bottom w:val="single" w:sz="8" w:space="0" w:color="000000"/>
              <w:right w:val="single" w:sz="8" w:space="0" w:color="auto"/>
            </w:tcBorders>
            <w:shd w:val="clear" w:color="FF66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Муниципальные бюджетные дошкольные образовательные учреждения</w:t>
            </w:r>
          </w:p>
        </w:tc>
        <w:tc>
          <w:tcPr>
            <w:tcW w:w="1134" w:type="dxa"/>
            <w:vMerge w:val="restart"/>
            <w:tcBorders>
              <w:top w:val="single" w:sz="8" w:space="0" w:color="auto"/>
              <w:left w:val="single" w:sz="8" w:space="0" w:color="auto"/>
              <w:bottom w:val="single" w:sz="8" w:space="0" w:color="000000"/>
              <w:right w:val="single" w:sz="8" w:space="0" w:color="auto"/>
            </w:tcBorders>
            <w:shd w:val="clear" w:color="FF66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Создание условий, сообвествующих современным требованиям</w:t>
            </w:r>
          </w:p>
        </w:tc>
        <w:tc>
          <w:tcPr>
            <w:tcW w:w="426" w:type="dxa"/>
            <w:gridSpan w:val="2"/>
            <w:vMerge w:val="restart"/>
            <w:tcBorders>
              <w:top w:val="single" w:sz="4" w:space="0" w:color="auto"/>
              <w:left w:val="nil"/>
              <w:bottom w:val="single" w:sz="4"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Ед.</w:t>
            </w:r>
          </w:p>
        </w:tc>
        <w:tc>
          <w:tcPr>
            <w:tcW w:w="566" w:type="dxa"/>
            <w:gridSpan w:val="2"/>
            <w:tcBorders>
              <w:top w:val="single" w:sz="8" w:space="0" w:color="auto"/>
              <w:left w:val="single" w:sz="8" w:space="0" w:color="auto"/>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w:t>
            </w:r>
          </w:p>
        </w:tc>
        <w:tc>
          <w:tcPr>
            <w:tcW w:w="567" w:type="dxa"/>
            <w:tcBorders>
              <w:top w:val="single" w:sz="8" w:space="0" w:color="auto"/>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1 167,10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1167,1</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615"/>
        </w:trPr>
        <w:tc>
          <w:tcPr>
            <w:tcW w:w="599"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single" w:sz="4" w:space="0" w:color="auto"/>
              <w:left w:val="nil"/>
              <w:bottom w:val="single" w:sz="4" w:space="0" w:color="auto"/>
              <w:right w:val="nil"/>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single" w:sz="8" w:space="0" w:color="auto"/>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0,00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600"/>
        </w:trPr>
        <w:tc>
          <w:tcPr>
            <w:tcW w:w="599"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single" w:sz="4" w:space="0" w:color="auto"/>
              <w:left w:val="nil"/>
              <w:bottom w:val="single" w:sz="4" w:space="0" w:color="auto"/>
              <w:right w:val="nil"/>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single" w:sz="8" w:space="0" w:color="auto"/>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0,00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945"/>
        </w:trPr>
        <w:tc>
          <w:tcPr>
            <w:tcW w:w="599"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single" w:sz="4" w:space="0" w:color="auto"/>
              <w:left w:val="nil"/>
              <w:bottom w:val="single" w:sz="4" w:space="0" w:color="auto"/>
              <w:right w:val="nil"/>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single" w:sz="8" w:space="0" w:color="auto"/>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63 956,80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62 614,90</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1 277,90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64,0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915"/>
        </w:trPr>
        <w:tc>
          <w:tcPr>
            <w:tcW w:w="599" w:type="dxa"/>
            <w:vMerge w:val="restart"/>
            <w:tcBorders>
              <w:top w:val="nil"/>
              <w:left w:val="single" w:sz="8" w:space="0" w:color="auto"/>
              <w:bottom w:val="single" w:sz="8" w:space="0" w:color="000000"/>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10</w:t>
            </w:r>
          </w:p>
        </w:tc>
        <w:tc>
          <w:tcPr>
            <w:tcW w:w="958" w:type="dxa"/>
            <w:vMerge w:val="restart"/>
            <w:tcBorders>
              <w:top w:val="nil"/>
              <w:left w:val="single" w:sz="4" w:space="0" w:color="auto"/>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1.10. Подведение итогов муниципального конкурса «Лучший воспитатель Мордовского муниципального округа» (единовременная стимулирующая выплата победителю конкурса)</w:t>
            </w:r>
          </w:p>
        </w:tc>
        <w:tc>
          <w:tcPr>
            <w:tcW w:w="711" w:type="dxa"/>
            <w:vMerge w:val="restart"/>
            <w:tcBorders>
              <w:top w:val="nil"/>
              <w:left w:val="single" w:sz="4" w:space="0" w:color="auto"/>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xml:space="preserve"> Муниципальные  бюджетные дошкольные образовательные учреждения </w:t>
            </w:r>
          </w:p>
        </w:tc>
        <w:tc>
          <w:tcPr>
            <w:tcW w:w="1134" w:type="dxa"/>
            <w:vMerge w:val="restart"/>
            <w:tcBorders>
              <w:top w:val="nil"/>
              <w:left w:val="single" w:sz="4" w:space="0" w:color="auto"/>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Функционирующая система поддержки педагогических работников образовательных учреждений дошкольного  образования. Количество воспитателей, ежегодно  получающих выплаты</w:t>
            </w:r>
          </w:p>
        </w:tc>
        <w:tc>
          <w:tcPr>
            <w:tcW w:w="426" w:type="dxa"/>
            <w:gridSpan w:val="2"/>
            <w:vMerge w:val="restart"/>
            <w:tcBorders>
              <w:top w:val="nil"/>
              <w:left w:val="single" w:sz="4" w:space="0" w:color="auto"/>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xml:space="preserve">Чел. </w:t>
            </w: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r>
      <w:tr w:rsidR="00FC6F56" w:rsidRPr="00C00D3E" w:rsidTr="00285BBA">
        <w:trPr>
          <w:trHeight w:val="58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711" w:type="dxa"/>
            <w:vMerge/>
            <w:tcBorders>
              <w:top w:val="nil"/>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426" w:type="dxa"/>
            <w:gridSpan w:val="2"/>
            <w:vMerge/>
            <w:tcBorders>
              <w:top w:val="nil"/>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r>
      <w:tr w:rsidR="00FC6F56" w:rsidRPr="00C00D3E" w:rsidTr="00285BBA">
        <w:trPr>
          <w:trHeight w:val="61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711" w:type="dxa"/>
            <w:vMerge/>
            <w:tcBorders>
              <w:top w:val="nil"/>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426" w:type="dxa"/>
            <w:gridSpan w:val="2"/>
            <w:vMerge/>
            <w:tcBorders>
              <w:top w:val="nil"/>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r>
      <w:tr w:rsidR="00FC6F56" w:rsidRPr="00C00D3E" w:rsidTr="00285BBA">
        <w:trPr>
          <w:trHeight w:val="63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711" w:type="dxa"/>
            <w:vMerge/>
            <w:tcBorders>
              <w:top w:val="nil"/>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426" w:type="dxa"/>
            <w:gridSpan w:val="2"/>
            <w:vMerge/>
            <w:tcBorders>
              <w:top w:val="nil"/>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r>
      <w:tr w:rsidR="00FC6F56" w:rsidRPr="00C00D3E" w:rsidTr="00285BBA">
        <w:trPr>
          <w:trHeight w:val="76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711" w:type="dxa"/>
            <w:vMerge/>
            <w:tcBorders>
              <w:top w:val="nil"/>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426" w:type="dxa"/>
            <w:gridSpan w:val="2"/>
            <w:vMerge/>
            <w:tcBorders>
              <w:top w:val="nil"/>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r>
      <w:tr w:rsidR="00FC6F56" w:rsidRPr="00C00D3E" w:rsidTr="00285BBA">
        <w:trPr>
          <w:trHeight w:val="70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711" w:type="dxa"/>
            <w:vMerge/>
            <w:tcBorders>
              <w:top w:val="nil"/>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426" w:type="dxa"/>
            <w:gridSpan w:val="2"/>
            <w:vMerge/>
            <w:tcBorders>
              <w:top w:val="nil"/>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r>
      <w:tr w:rsidR="00FC6F56" w:rsidRPr="00C00D3E" w:rsidTr="00285BBA">
        <w:trPr>
          <w:trHeight w:val="55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711" w:type="dxa"/>
            <w:vMerge/>
            <w:tcBorders>
              <w:top w:val="nil"/>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426" w:type="dxa"/>
            <w:gridSpan w:val="2"/>
            <w:vMerge/>
            <w:tcBorders>
              <w:top w:val="nil"/>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r>
      <w:tr w:rsidR="00FC6F56" w:rsidRPr="00C00D3E" w:rsidTr="00285BBA">
        <w:trPr>
          <w:trHeight w:val="615"/>
        </w:trPr>
        <w:tc>
          <w:tcPr>
            <w:tcW w:w="599" w:type="dxa"/>
            <w:tcBorders>
              <w:top w:val="nil"/>
              <w:left w:val="single" w:sz="8" w:space="0" w:color="auto"/>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 </w:t>
            </w:r>
          </w:p>
        </w:tc>
        <w:tc>
          <w:tcPr>
            <w:tcW w:w="2809" w:type="dxa"/>
            <w:gridSpan w:val="4"/>
            <w:tcBorders>
              <w:top w:val="single" w:sz="8" w:space="0" w:color="auto"/>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4"/>
                <w:szCs w:val="24"/>
                <w:lang w:eastAsia="ru-RU"/>
              </w:rPr>
            </w:pPr>
            <w:r w:rsidRPr="001236DC">
              <w:rPr>
                <w:rFonts w:eastAsia="Times New Roman"/>
                <w:b/>
                <w:bCs/>
                <w:color w:val="000000"/>
                <w:sz w:val="24"/>
                <w:szCs w:val="24"/>
                <w:lang w:eastAsia="ru-RU"/>
              </w:rPr>
              <w:t>Итого по Подпрограмме</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560"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tcBorders>
              <w:top w:val="nil"/>
              <w:left w:val="single" w:sz="8" w:space="0" w:color="auto"/>
              <w:bottom w:val="single" w:sz="8" w:space="0" w:color="auto"/>
              <w:right w:val="single" w:sz="8"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958"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single" w:sz="4" w:space="0" w:color="auto"/>
              <w:bottom w:val="nil"/>
              <w:right w:val="single" w:sz="4"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55 453,30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18 721,30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36 732,00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00"/>
        </w:trPr>
        <w:tc>
          <w:tcPr>
            <w:tcW w:w="599" w:type="dxa"/>
            <w:tcBorders>
              <w:top w:val="nil"/>
              <w:left w:val="single" w:sz="8" w:space="0" w:color="auto"/>
              <w:bottom w:val="single" w:sz="8" w:space="0" w:color="auto"/>
              <w:right w:val="single" w:sz="8"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958"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single" w:sz="8" w:space="0" w:color="auto"/>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58 394,40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19 098,30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39 296,10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00"/>
        </w:trPr>
        <w:tc>
          <w:tcPr>
            <w:tcW w:w="599" w:type="dxa"/>
            <w:tcBorders>
              <w:top w:val="nil"/>
              <w:left w:val="single" w:sz="8" w:space="0" w:color="auto"/>
              <w:bottom w:val="single" w:sz="8" w:space="0" w:color="auto"/>
              <w:right w:val="single" w:sz="8"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958"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53 898,00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19 098,30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34 799,70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00"/>
        </w:trPr>
        <w:tc>
          <w:tcPr>
            <w:tcW w:w="599" w:type="dxa"/>
            <w:tcBorders>
              <w:top w:val="nil"/>
              <w:left w:val="single" w:sz="8" w:space="0" w:color="auto"/>
              <w:bottom w:val="single" w:sz="8" w:space="0" w:color="auto"/>
              <w:right w:val="single" w:sz="8"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958"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117 875,50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62 614,90</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20 376,20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34 884,40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00"/>
        </w:trPr>
        <w:tc>
          <w:tcPr>
            <w:tcW w:w="599" w:type="dxa"/>
            <w:tcBorders>
              <w:top w:val="nil"/>
              <w:left w:val="single" w:sz="8" w:space="0" w:color="auto"/>
              <w:bottom w:val="single" w:sz="8" w:space="0" w:color="auto"/>
              <w:right w:val="single" w:sz="8"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958"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52 982,70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18 098,30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34 884,40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00"/>
        </w:trPr>
        <w:tc>
          <w:tcPr>
            <w:tcW w:w="599" w:type="dxa"/>
            <w:tcBorders>
              <w:top w:val="nil"/>
              <w:left w:val="single" w:sz="8" w:space="0" w:color="auto"/>
              <w:bottom w:val="single" w:sz="8" w:space="0" w:color="auto"/>
              <w:right w:val="single" w:sz="8"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958"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52 982,70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18 098,30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34 884,40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00"/>
        </w:trPr>
        <w:tc>
          <w:tcPr>
            <w:tcW w:w="599" w:type="dxa"/>
            <w:tcBorders>
              <w:top w:val="nil"/>
              <w:left w:val="single" w:sz="8" w:space="0" w:color="auto"/>
              <w:bottom w:val="single" w:sz="8" w:space="0" w:color="auto"/>
              <w:right w:val="single" w:sz="8"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958"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52 982,70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18 098,30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34 884,40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15"/>
        </w:trPr>
        <w:tc>
          <w:tcPr>
            <w:tcW w:w="8930" w:type="dxa"/>
            <w:gridSpan w:val="14"/>
            <w:tcBorders>
              <w:top w:val="nil"/>
              <w:left w:val="single" w:sz="8" w:space="0" w:color="auto"/>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4"/>
                <w:szCs w:val="24"/>
                <w:lang w:eastAsia="ru-RU"/>
              </w:rPr>
            </w:pPr>
            <w:r w:rsidRPr="001236DC">
              <w:rPr>
                <w:rFonts w:eastAsia="Times New Roman"/>
                <w:b/>
                <w:bCs/>
                <w:color w:val="000000"/>
                <w:sz w:val="24"/>
                <w:szCs w:val="24"/>
                <w:lang w:eastAsia="ru-RU"/>
              </w:rPr>
              <w:t>2. Подпрограмма «Развитие общего и дополнительного образования»</w:t>
            </w:r>
          </w:p>
        </w:tc>
      </w:tr>
      <w:tr w:rsidR="00FC6F56" w:rsidRPr="00C00D3E" w:rsidTr="00285BBA">
        <w:trPr>
          <w:trHeight w:val="315"/>
        </w:trPr>
        <w:tc>
          <w:tcPr>
            <w:tcW w:w="8930" w:type="dxa"/>
            <w:gridSpan w:val="14"/>
            <w:tcBorders>
              <w:top w:val="single" w:sz="8" w:space="0" w:color="auto"/>
              <w:left w:val="single" w:sz="8" w:space="0" w:color="auto"/>
              <w:bottom w:val="single" w:sz="8" w:space="0" w:color="auto"/>
              <w:right w:val="single" w:sz="8" w:space="0" w:color="000000"/>
            </w:tcBorders>
            <w:shd w:val="clear" w:color="FFFFCC" w:fill="FFFFFF"/>
            <w:noWrap/>
            <w:vAlign w:val="center"/>
            <w:hideMark/>
          </w:tcPr>
          <w:p w:rsidR="00FC6F56" w:rsidRPr="001236DC" w:rsidRDefault="00FC6F56" w:rsidP="00285BBA">
            <w:pPr>
              <w:jc w:val="center"/>
              <w:rPr>
                <w:rFonts w:eastAsia="Times New Roman"/>
                <w:b/>
                <w:bCs/>
                <w:color w:val="000000"/>
                <w:sz w:val="24"/>
                <w:szCs w:val="24"/>
                <w:lang w:eastAsia="ru-RU"/>
              </w:rPr>
            </w:pPr>
            <w:r w:rsidRPr="001236DC">
              <w:rPr>
                <w:rFonts w:eastAsia="Times New Roman"/>
                <w:b/>
                <w:bCs/>
                <w:color w:val="000000"/>
                <w:sz w:val="24"/>
                <w:szCs w:val="24"/>
                <w:lang w:eastAsia="ru-RU"/>
              </w:rPr>
              <w:t>2.1 Развитие образовательных программ общего образования</w:t>
            </w:r>
          </w:p>
        </w:tc>
      </w:tr>
      <w:tr w:rsidR="00FC6F56" w:rsidRPr="00C00D3E" w:rsidTr="00285BBA">
        <w:trPr>
          <w:trHeight w:val="555"/>
        </w:trPr>
        <w:tc>
          <w:tcPr>
            <w:tcW w:w="599" w:type="dxa"/>
            <w:vMerge w:val="restart"/>
            <w:tcBorders>
              <w:top w:val="nil"/>
              <w:left w:val="single" w:sz="8" w:space="0" w:color="auto"/>
              <w:bottom w:val="single" w:sz="8" w:space="0" w:color="000000"/>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1</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2.1.1 Расходы на оплату труда педагогических работников муниципальных общеобразовательных учреждений</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Муниципальные бюджетные общеобразовательные учреждения</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Доля обучающихся муниципальных общеобразовательных учреждений, финансируемых по нормативу</w:t>
            </w:r>
          </w:p>
        </w:tc>
        <w:tc>
          <w:tcPr>
            <w:tcW w:w="426" w:type="dxa"/>
            <w:gridSpan w:val="2"/>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Проценты</w:t>
            </w: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100 289,10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000000"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100 289,10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58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100 475,20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000000"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100 475,20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67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100 475,20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000000"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100 475,20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63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100 475,20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000000"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100 475,20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67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100 475,20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000000"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100 475,20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64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100 475,20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000000"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100 475,20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63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100 475,20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000000"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100 475,20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630"/>
        </w:trPr>
        <w:tc>
          <w:tcPr>
            <w:tcW w:w="599" w:type="dxa"/>
            <w:vMerge w:val="restart"/>
            <w:tcBorders>
              <w:top w:val="nil"/>
              <w:left w:val="single" w:sz="8" w:space="0" w:color="auto"/>
              <w:bottom w:val="single" w:sz="8" w:space="0" w:color="000000"/>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2</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2.1.2. Прочие расходы, связанные с обеспечением учебного процесса в муниципальных бюджетных общеобразовательных учреждениях</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Муниципальные бюджетные общеобразовательные учреждения</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Доля обучающихся муниципальных бюджетных общеобразовательных учреждений, финансируемых по нормативу</w:t>
            </w:r>
          </w:p>
        </w:tc>
        <w:tc>
          <w:tcPr>
            <w:tcW w:w="426" w:type="dxa"/>
            <w:gridSpan w:val="2"/>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Проценты</w:t>
            </w: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28 978,10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000000"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28 978,10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61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26 648,90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000000"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26 648,90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57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23 072,30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000000"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23 072,30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61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23 072,30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000000"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23 072,30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58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23 072,30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000000"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23 072,30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54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23 072,30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000000"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23 072,30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63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23 072,30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000000"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23 072,30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660"/>
        </w:trPr>
        <w:tc>
          <w:tcPr>
            <w:tcW w:w="599" w:type="dxa"/>
            <w:vMerge w:val="restart"/>
            <w:tcBorders>
              <w:top w:val="nil"/>
              <w:left w:val="single" w:sz="8" w:space="0" w:color="auto"/>
              <w:bottom w:val="single" w:sz="8" w:space="0" w:color="000000"/>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3</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2.1.3. Ежемесячные выплаты стимулирующего характера молодым специалистам муниципальных бюджетных общеобразовательных учреждений</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Муниципальные бюджетные общеобразовательные учреждения</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Функционирующая система поддержки педагогических работников учреждений общего образования, направленная на обновление кадрового состава педагогов образовательных учреждений. Количество молодых специалистов, получающих выплаты</w:t>
            </w:r>
          </w:p>
        </w:tc>
        <w:tc>
          <w:tcPr>
            <w:tcW w:w="426" w:type="dxa"/>
            <w:gridSpan w:val="2"/>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Чел.</w:t>
            </w: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163,70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163,7</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64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243,70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243,7</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70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243,70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243,7</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73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243,70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243,7</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67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243,70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243,7</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76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243,70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243,7</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9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243,70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243,7</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540"/>
        </w:trPr>
        <w:tc>
          <w:tcPr>
            <w:tcW w:w="599" w:type="dxa"/>
            <w:vMerge w:val="restart"/>
            <w:tcBorders>
              <w:top w:val="nil"/>
              <w:left w:val="single" w:sz="8" w:space="0" w:color="auto"/>
              <w:bottom w:val="single" w:sz="8" w:space="0" w:color="000000"/>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4</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2.1.4. Единовременные выплаты лучшим учителям муниципальных общеоразовательных учреждений</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Муниципальные бюджетные общеобразовательные учреждения</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Функционирующая система поддержки педагогических работников учреждений общего образования, направленная на обновление кадрового состава педагогов общеобразовательных учреждений. Количество учителей ежегодно получающих выплаты</w:t>
            </w:r>
          </w:p>
        </w:tc>
        <w:tc>
          <w:tcPr>
            <w:tcW w:w="426" w:type="dxa"/>
            <w:gridSpan w:val="2"/>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Чел.</w:t>
            </w: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0,00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54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0,00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58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0,00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63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0,00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54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0,00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6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0,00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66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0,00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615"/>
        </w:trPr>
        <w:tc>
          <w:tcPr>
            <w:tcW w:w="599" w:type="dxa"/>
            <w:vMerge w:val="restart"/>
            <w:tcBorders>
              <w:top w:val="nil"/>
              <w:left w:val="single" w:sz="8" w:space="0" w:color="auto"/>
              <w:bottom w:val="single" w:sz="8" w:space="0" w:color="000000"/>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5</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2.1.5. Единовременная денежная выплата педагогическому работнику, заключившему трудовой договор с общеобразовательным учреждением по основному месту  работы</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Муниципальные бюджетные общеобразовательные учреждения</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Функционирующая система поддержки педагогических работников учреждений общего образования, направленная на обновление кадрового состава педагогов общеобразовательных учреждений. Количество учителей ежегодно получающих выплаты</w:t>
            </w:r>
          </w:p>
        </w:tc>
        <w:tc>
          <w:tcPr>
            <w:tcW w:w="426" w:type="dxa"/>
            <w:gridSpan w:val="2"/>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Чел.</w:t>
            </w: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78,20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78,2</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61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390,60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390,6</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61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390,60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390,6</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55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390,60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390,6</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55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390,60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390,6</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52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390,60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390,6</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54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390,60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390,6</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525"/>
        </w:trPr>
        <w:tc>
          <w:tcPr>
            <w:tcW w:w="599" w:type="dxa"/>
            <w:vMerge w:val="restart"/>
            <w:tcBorders>
              <w:top w:val="nil"/>
              <w:left w:val="single" w:sz="8" w:space="0" w:color="auto"/>
              <w:bottom w:val="single" w:sz="8" w:space="0" w:color="000000"/>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6</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2.1.6. Субсидии муниципальным бюджетным общеобразовательным учреждениям на реализацию подпрограммы "Развитие общего и дополнительного образования"</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Муниципальные бюджетные общеобразовательные учреждения</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Оказанные муниципальные услуги соответствующего качества. Численность получателей муниципальной услуги соответствующего качества </w:t>
            </w:r>
          </w:p>
        </w:tc>
        <w:tc>
          <w:tcPr>
            <w:tcW w:w="426" w:type="dxa"/>
            <w:gridSpan w:val="2"/>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Чел.</w:t>
            </w: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1094</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32 251,20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32 251,20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46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1071</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26 951,60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26 951,60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48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1024</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15 241,90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15 241,90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43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1024</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14 590,10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14 590,10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42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1024</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14 679,40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14 679,40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51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1024</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14 679,40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14 679,40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54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1024</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14 679,40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14 679,40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465"/>
        </w:trPr>
        <w:tc>
          <w:tcPr>
            <w:tcW w:w="599" w:type="dxa"/>
            <w:vMerge w:val="restart"/>
            <w:tcBorders>
              <w:top w:val="nil"/>
              <w:left w:val="single" w:sz="8" w:space="0" w:color="auto"/>
              <w:bottom w:val="single" w:sz="8" w:space="0" w:color="000000"/>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7</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2.1.7. Субсидии муниципальным бюджетным учреждениям дополнительного образования на реализацию подпрограммы "Развитие общего и дополнительного образования"</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Муниципальные бюджетные учреждения дополнительного образования</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Оказанные муниципальные услуги соответствующего качества. Численность получателей муниципальной услуги соответствующего качества </w:t>
            </w:r>
          </w:p>
        </w:tc>
        <w:tc>
          <w:tcPr>
            <w:tcW w:w="426" w:type="dxa"/>
            <w:gridSpan w:val="2"/>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Чел.</w:t>
            </w: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761</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6 637,90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6 637,90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48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780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7 054,60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7 054,60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42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780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7 021,60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7 021,60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51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780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7 021,60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7 021,60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46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780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7 021,60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7 021,60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48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780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7 021,60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7 021,60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49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780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7 021,60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7 021,60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570"/>
        </w:trPr>
        <w:tc>
          <w:tcPr>
            <w:tcW w:w="599" w:type="dxa"/>
            <w:vMerge w:val="restart"/>
            <w:tcBorders>
              <w:top w:val="nil"/>
              <w:left w:val="single" w:sz="8" w:space="0" w:color="auto"/>
              <w:bottom w:val="single" w:sz="8" w:space="0" w:color="000000"/>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8</w:t>
            </w:r>
          </w:p>
        </w:tc>
        <w:tc>
          <w:tcPr>
            <w:tcW w:w="958" w:type="dxa"/>
            <w:vMerge w:val="restart"/>
            <w:tcBorders>
              <w:top w:val="nil"/>
              <w:left w:val="single" w:sz="8" w:space="0" w:color="auto"/>
              <w:bottom w:val="single" w:sz="8" w:space="0" w:color="000000"/>
              <w:right w:val="single" w:sz="8" w:space="0" w:color="auto"/>
            </w:tcBorders>
            <w:shd w:val="clear" w:color="auto" w:fill="auto"/>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2.1.8. Обеспечение деятельности (оказание услуг) муниципальных учреждений дополнительного образования в рамках муниципального социального заказа на оказание муниципальных услуг в сфере реализации дополнительных общеразвивающих программ для детей</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Муниципальные бюджетные учреждения дополнительного образования</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Оказанные муниципальные услуги соответствующего качества. Численность получателей муниципальных услуг соответствующего качества</w:t>
            </w:r>
          </w:p>
        </w:tc>
        <w:tc>
          <w:tcPr>
            <w:tcW w:w="42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FC6F56" w:rsidRPr="001236DC" w:rsidRDefault="00FC6F56" w:rsidP="00285BBA">
            <w:pPr>
              <w:jc w:val="center"/>
              <w:rPr>
                <w:rFonts w:eastAsia="Times New Roman"/>
                <w:color w:val="000000"/>
                <w:lang w:eastAsia="ru-RU"/>
              </w:rPr>
            </w:pPr>
            <w:r w:rsidRPr="001236DC">
              <w:rPr>
                <w:rFonts w:eastAsia="Times New Roman"/>
                <w:color w:val="000000"/>
                <w:lang w:eastAsia="ru-RU"/>
              </w:rPr>
              <w:t>Чел/час</w:t>
            </w:r>
          </w:p>
        </w:tc>
        <w:tc>
          <w:tcPr>
            <w:tcW w:w="566" w:type="dxa"/>
            <w:gridSpan w:val="2"/>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lang w:eastAsia="ru-RU"/>
              </w:rPr>
            </w:pPr>
            <w:r w:rsidRPr="001236DC">
              <w:rPr>
                <w:rFonts w:eastAsia="Times New Roman"/>
                <w:color w:val="000000"/>
                <w:lang w:eastAsia="ru-RU"/>
              </w:rPr>
              <w:t>60624</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19 623,7</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19623,7</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57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lang w:eastAsia="ru-RU"/>
              </w:rPr>
            </w:pPr>
          </w:p>
        </w:tc>
        <w:tc>
          <w:tcPr>
            <w:tcW w:w="566" w:type="dxa"/>
            <w:gridSpan w:val="2"/>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lang w:eastAsia="ru-RU"/>
              </w:rPr>
            </w:pPr>
            <w:r w:rsidRPr="001236DC">
              <w:rPr>
                <w:rFonts w:eastAsia="Times New Roman"/>
                <w:color w:val="000000"/>
                <w:lang w:eastAsia="ru-RU"/>
              </w:rPr>
              <w:t>60624</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20 110,8</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20110,8</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54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lang w:eastAsia="ru-RU"/>
              </w:rPr>
            </w:pPr>
          </w:p>
        </w:tc>
        <w:tc>
          <w:tcPr>
            <w:tcW w:w="566" w:type="dxa"/>
            <w:gridSpan w:val="2"/>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lang w:eastAsia="ru-RU"/>
              </w:rPr>
            </w:pPr>
            <w:r w:rsidRPr="001236DC">
              <w:rPr>
                <w:rFonts w:eastAsia="Times New Roman"/>
                <w:color w:val="000000"/>
                <w:lang w:eastAsia="ru-RU"/>
              </w:rPr>
              <w:t>60624</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19 694,0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19694,0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54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lang w:eastAsia="ru-RU"/>
              </w:rPr>
            </w:pPr>
          </w:p>
        </w:tc>
        <w:tc>
          <w:tcPr>
            <w:tcW w:w="566" w:type="dxa"/>
            <w:gridSpan w:val="2"/>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lang w:eastAsia="ru-RU"/>
              </w:rPr>
            </w:pPr>
            <w:r w:rsidRPr="001236DC">
              <w:rPr>
                <w:rFonts w:eastAsia="Times New Roman"/>
                <w:color w:val="000000"/>
                <w:lang w:eastAsia="ru-RU"/>
              </w:rPr>
              <w:t>60624</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19 611,1</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19611,1</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52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lang w:eastAsia="ru-RU"/>
              </w:rPr>
            </w:pPr>
          </w:p>
        </w:tc>
        <w:tc>
          <w:tcPr>
            <w:tcW w:w="566" w:type="dxa"/>
            <w:gridSpan w:val="2"/>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lang w:eastAsia="ru-RU"/>
              </w:rPr>
            </w:pPr>
            <w:r w:rsidRPr="001236DC">
              <w:rPr>
                <w:rFonts w:eastAsia="Times New Roman"/>
                <w:color w:val="000000"/>
                <w:lang w:eastAsia="ru-RU"/>
              </w:rPr>
              <w:t>60624</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19 610,0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19610,0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58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lang w:eastAsia="ru-RU"/>
              </w:rPr>
            </w:pPr>
          </w:p>
        </w:tc>
        <w:tc>
          <w:tcPr>
            <w:tcW w:w="566" w:type="dxa"/>
            <w:gridSpan w:val="2"/>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lang w:eastAsia="ru-RU"/>
              </w:rPr>
            </w:pPr>
            <w:r w:rsidRPr="001236DC">
              <w:rPr>
                <w:rFonts w:eastAsia="Times New Roman"/>
                <w:color w:val="000000"/>
                <w:lang w:eastAsia="ru-RU"/>
              </w:rPr>
              <w:t>60624</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19 610,0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19610,0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58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lang w:eastAsia="ru-RU"/>
              </w:rPr>
            </w:pPr>
          </w:p>
        </w:tc>
        <w:tc>
          <w:tcPr>
            <w:tcW w:w="566" w:type="dxa"/>
            <w:gridSpan w:val="2"/>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lang w:eastAsia="ru-RU"/>
              </w:rPr>
            </w:pPr>
            <w:r w:rsidRPr="001236DC">
              <w:rPr>
                <w:rFonts w:eastAsia="Times New Roman"/>
                <w:color w:val="000000"/>
                <w:lang w:eastAsia="ru-RU"/>
              </w:rPr>
              <w:t>60624</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19 610,0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19610,0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450"/>
        </w:trPr>
        <w:tc>
          <w:tcPr>
            <w:tcW w:w="599" w:type="dxa"/>
            <w:vMerge w:val="restart"/>
            <w:tcBorders>
              <w:top w:val="nil"/>
              <w:left w:val="single" w:sz="8" w:space="0" w:color="auto"/>
              <w:bottom w:val="single" w:sz="8" w:space="0" w:color="000000"/>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9</w:t>
            </w:r>
          </w:p>
        </w:tc>
        <w:tc>
          <w:tcPr>
            <w:tcW w:w="958" w:type="dxa"/>
            <w:vMerge w:val="restart"/>
            <w:tcBorders>
              <w:top w:val="nil"/>
              <w:left w:val="single" w:sz="8" w:space="0" w:color="auto"/>
              <w:bottom w:val="single" w:sz="8" w:space="0" w:color="000000"/>
              <w:right w:val="single" w:sz="8" w:space="0" w:color="auto"/>
            </w:tcBorders>
            <w:shd w:val="clear" w:color="auto" w:fill="auto"/>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2.1.9. Возмещение расходов в соответствии с социальными сертификатами (денежными сертификатами ПФДО) в рамках исполнения муниципального социального заказа</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Муниципальные бюджетные учреждения дополнительного образования</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Оказанные муниципальные услуги соответствующего качества. Численность получателей муниципальных услуг соответствующего качества</w:t>
            </w:r>
          </w:p>
        </w:tc>
        <w:tc>
          <w:tcPr>
            <w:tcW w:w="42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FC6F56" w:rsidRPr="001236DC" w:rsidRDefault="00FC6F56" w:rsidP="00285BBA">
            <w:pPr>
              <w:jc w:val="center"/>
              <w:rPr>
                <w:rFonts w:eastAsia="Times New Roman"/>
                <w:color w:val="000000"/>
                <w:lang w:eastAsia="ru-RU"/>
              </w:rPr>
            </w:pPr>
            <w:r w:rsidRPr="001236DC">
              <w:rPr>
                <w:rFonts w:eastAsia="Times New Roman"/>
                <w:color w:val="000000"/>
                <w:lang w:eastAsia="ru-RU"/>
              </w:rPr>
              <w:t>Чел.</w:t>
            </w:r>
          </w:p>
        </w:tc>
        <w:tc>
          <w:tcPr>
            <w:tcW w:w="566" w:type="dxa"/>
            <w:gridSpan w:val="2"/>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lang w:eastAsia="ru-RU"/>
              </w:rPr>
            </w:pPr>
            <w:r w:rsidRPr="001236DC">
              <w:rPr>
                <w:rFonts w:eastAsia="Times New Roman"/>
                <w:color w:val="000000"/>
                <w:lang w:eastAsia="ru-RU"/>
              </w:rPr>
              <w:t>120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nil"/>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857,5</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857,5</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45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lang w:eastAsia="ru-RU"/>
              </w:rPr>
            </w:pPr>
          </w:p>
        </w:tc>
        <w:tc>
          <w:tcPr>
            <w:tcW w:w="566" w:type="dxa"/>
            <w:gridSpan w:val="2"/>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lang w:eastAsia="ru-RU"/>
              </w:rPr>
            </w:pPr>
            <w:r w:rsidRPr="001236DC">
              <w:rPr>
                <w:rFonts w:eastAsia="Times New Roman"/>
                <w:color w:val="000000"/>
                <w:lang w:eastAsia="ru-RU"/>
              </w:rPr>
              <w:t>120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single" w:sz="8" w:space="0" w:color="auto"/>
              <w:left w:val="nil"/>
              <w:bottom w:val="nil"/>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1 440,0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1440,0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45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lang w:eastAsia="ru-RU"/>
              </w:rPr>
            </w:pPr>
          </w:p>
        </w:tc>
        <w:tc>
          <w:tcPr>
            <w:tcW w:w="566" w:type="dxa"/>
            <w:gridSpan w:val="2"/>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lang w:eastAsia="ru-RU"/>
              </w:rPr>
            </w:pPr>
            <w:r w:rsidRPr="001236DC">
              <w:rPr>
                <w:rFonts w:eastAsia="Times New Roman"/>
                <w:color w:val="000000"/>
                <w:lang w:eastAsia="ru-RU"/>
              </w:rPr>
              <w:t>120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single" w:sz="8" w:space="0" w:color="auto"/>
              <w:left w:val="nil"/>
              <w:bottom w:val="nil"/>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1 440,0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1440,0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45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lang w:eastAsia="ru-RU"/>
              </w:rPr>
            </w:pPr>
          </w:p>
        </w:tc>
        <w:tc>
          <w:tcPr>
            <w:tcW w:w="566" w:type="dxa"/>
            <w:gridSpan w:val="2"/>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lang w:eastAsia="ru-RU"/>
              </w:rPr>
            </w:pPr>
            <w:r w:rsidRPr="001236DC">
              <w:rPr>
                <w:rFonts w:eastAsia="Times New Roman"/>
                <w:color w:val="000000"/>
                <w:lang w:eastAsia="ru-RU"/>
              </w:rPr>
              <w:t>120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single" w:sz="8" w:space="0" w:color="auto"/>
              <w:left w:val="nil"/>
              <w:bottom w:val="nil"/>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1 440,0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1440,0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45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lang w:eastAsia="ru-RU"/>
              </w:rPr>
            </w:pPr>
          </w:p>
        </w:tc>
        <w:tc>
          <w:tcPr>
            <w:tcW w:w="566" w:type="dxa"/>
            <w:gridSpan w:val="2"/>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lang w:eastAsia="ru-RU"/>
              </w:rPr>
            </w:pPr>
            <w:r w:rsidRPr="001236DC">
              <w:rPr>
                <w:rFonts w:eastAsia="Times New Roman"/>
                <w:color w:val="000000"/>
                <w:lang w:eastAsia="ru-RU"/>
              </w:rPr>
              <w:t>120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single" w:sz="8" w:space="0" w:color="auto"/>
              <w:left w:val="nil"/>
              <w:bottom w:val="nil"/>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1 440,0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1440,0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45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lang w:eastAsia="ru-RU"/>
              </w:rPr>
            </w:pPr>
          </w:p>
        </w:tc>
        <w:tc>
          <w:tcPr>
            <w:tcW w:w="566" w:type="dxa"/>
            <w:gridSpan w:val="2"/>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lang w:eastAsia="ru-RU"/>
              </w:rPr>
            </w:pPr>
            <w:r w:rsidRPr="001236DC">
              <w:rPr>
                <w:rFonts w:eastAsia="Times New Roman"/>
                <w:color w:val="000000"/>
                <w:lang w:eastAsia="ru-RU"/>
              </w:rPr>
              <w:t>120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single" w:sz="8" w:space="0" w:color="auto"/>
              <w:left w:val="nil"/>
              <w:bottom w:val="nil"/>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1 440,0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1440,0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45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lang w:eastAsia="ru-RU"/>
              </w:rPr>
            </w:pPr>
          </w:p>
        </w:tc>
        <w:tc>
          <w:tcPr>
            <w:tcW w:w="566" w:type="dxa"/>
            <w:gridSpan w:val="2"/>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lang w:eastAsia="ru-RU"/>
              </w:rPr>
            </w:pPr>
            <w:r w:rsidRPr="001236DC">
              <w:rPr>
                <w:rFonts w:eastAsia="Times New Roman"/>
                <w:color w:val="000000"/>
                <w:lang w:eastAsia="ru-RU"/>
              </w:rPr>
              <w:t>120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single" w:sz="8" w:space="0" w:color="auto"/>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1 440,0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1440,0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585"/>
        </w:trPr>
        <w:tc>
          <w:tcPr>
            <w:tcW w:w="599" w:type="dxa"/>
            <w:vMerge w:val="restart"/>
            <w:tcBorders>
              <w:top w:val="nil"/>
              <w:left w:val="single" w:sz="8" w:space="0" w:color="auto"/>
              <w:bottom w:val="single" w:sz="8" w:space="0" w:color="000000"/>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10</w:t>
            </w:r>
          </w:p>
        </w:tc>
        <w:tc>
          <w:tcPr>
            <w:tcW w:w="95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2.1.10. Ежемесячное денежное вознаграждение за классное руководство педагогическим работникам муниципальных бюджетных общеобразовательных учреждений</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Муниципальные бюджетные общеобразовательные учреждения</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Функционирующая система поддержки педагогических работников общеобразовательных учреждений системы общего образования. Количество учителей,   получающих выплаты классного руководителя</w:t>
            </w:r>
          </w:p>
        </w:tc>
        <w:tc>
          <w:tcPr>
            <w:tcW w:w="426" w:type="dxa"/>
            <w:gridSpan w:val="2"/>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Колич .</w:t>
            </w:r>
          </w:p>
        </w:tc>
        <w:tc>
          <w:tcPr>
            <w:tcW w:w="566" w:type="dxa"/>
            <w:gridSpan w:val="2"/>
            <w:tcBorders>
              <w:top w:val="nil"/>
              <w:left w:val="nil"/>
              <w:bottom w:val="single" w:sz="8" w:space="0" w:color="auto"/>
              <w:right w:val="nil"/>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single" w:sz="8" w:space="0" w:color="auto"/>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13 079,4</w:t>
            </w:r>
          </w:p>
        </w:tc>
        <w:tc>
          <w:tcPr>
            <w:tcW w:w="851" w:type="dxa"/>
            <w:tcBorders>
              <w:top w:val="nil"/>
              <w:left w:val="nil"/>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13079,4</w:t>
            </w:r>
          </w:p>
        </w:tc>
        <w:tc>
          <w:tcPr>
            <w:tcW w:w="626" w:type="dxa"/>
            <w:tcBorders>
              <w:top w:val="nil"/>
              <w:left w:val="nil"/>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58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single" w:sz="4" w:space="0" w:color="auto"/>
              <w:left w:val="nil"/>
              <w:bottom w:val="single" w:sz="8" w:space="0" w:color="auto"/>
              <w:right w:val="nil"/>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94</w:t>
            </w:r>
          </w:p>
        </w:tc>
        <w:tc>
          <w:tcPr>
            <w:tcW w:w="567" w:type="dxa"/>
            <w:tcBorders>
              <w:top w:val="nil"/>
              <w:left w:val="single" w:sz="8" w:space="0" w:color="auto"/>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single" w:sz="4" w:space="0" w:color="auto"/>
              <w:left w:val="nil"/>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14 530,3</w:t>
            </w:r>
          </w:p>
        </w:tc>
        <w:tc>
          <w:tcPr>
            <w:tcW w:w="851" w:type="dxa"/>
            <w:tcBorders>
              <w:top w:val="single" w:sz="4" w:space="0" w:color="auto"/>
              <w:left w:val="nil"/>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14530,3</w:t>
            </w:r>
          </w:p>
        </w:tc>
        <w:tc>
          <w:tcPr>
            <w:tcW w:w="626" w:type="dxa"/>
            <w:tcBorders>
              <w:top w:val="nil"/>
              <w:left w:val="nil"/>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58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single" w:sz="4" w:space="0" w:color="auto"/>
              <w:left w:val="nil"/>
              <w:bottom w:val="single" w:sz="8" w:space="0" w:color="auto"/>
              <w:right w:val="nil"/>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94</w:t>
            </w:r>
          </w:p>
        </w:tc>
        <w:tc>
          <w:tcPr>
            <w:tcW w:w="567" w:type="dxa"/>
            <w:tcBorders>
              <w:top w:val="nil"/>
              <w:left w:val="single" w:sz="8" w:space="0" w:color="auto"/>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single" w:sz="4" w:space="0" w:color="auto"/>
              <w:left w:val="nil"/>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14 530,3</w:t>
            </w:r>
          </w:p>
        </w:tc>
        <w:tc>
          <w:tcPr>
            <w:tcW w:w="851" w:type="dxa"/>
            <w:tcBorders>
              <w:top w:val="single" w:sz="4" w:space="0" w:color="auto"/>
              <w:left w:val="nil"/>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14530,3</w:t>
            </w:r>
          </w:p>
        </w:tc>
        <w:tc>
          <w:tcPr>
            <w:tcW w:w="626" w:type="dxa"/>
            <w:tcBorders>
              <w:top w:val="nil"/>
              <w:left w:val="nil"/>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58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single" w:sz="4" w:space="0" w:color="auto"/>
              <w:left w:val="nil"/>
              <w:bottom w:val="single" w:sz="8" w:space="0" w:color="auto"/>
              <w:right w:val="nil"/>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94</w:t>
            </w:r>
          </w:p>
        </w:tc>
        <w:tc>
          <w:tcPr>
            <w:tcW w:w="567" w:type="dxa"/>
            <w:tcBorders>
              <w:top w:val="nil"/>
              <w:left w:val="single" w:sz="8" w:space="0" w:color="auto"/>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single" w:sz="4" w:space="0" w:color="auto"/>
              <w:left w:val="nil"/>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14 530,3</w:t>
            </w:r>
          </w:p>
        </w:tc>
        <w:tc>
          <w:tcPr>
            <w:tcW w:w="851" w:type="dxa"/>
            <w:tcBorders>
              <w:top w:val="single" w:sz="4" w:space="0" w:color="auto"/>
              <w:left w:val="nil"/>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14530,3</w:t>
            </w:r>
          </w:p>
        </w:tc>
        <w:tc>
          <w:tcPr>
            <w:tcW w:w="626" w:type="dxa"/>
            <w:tcBorders>
              <w:top w:val="nil"/>
              <w:left w:val="nil"/>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58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single" w:sz="4" w:space="0" w:color="auto"/>
              <w:left w:val="nil"/>
              <w:bottom w:val="single" w:sz="8" w:space="0" w:color="auto"/>
              <w:right w:val="nil"/>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94</w:t>
            </w:r>
          </w:p>
        </w:tc>
        <w:tc>
          <w:tcPr>
            <w:tcW w:w="567" w:type="dxa"/>
            <w:tcBorders>
              <w:top w:val="nil"/>
              <w:left w:val="single" w:sz="8" w:space="0" w:color="auto"/>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single" w:sz="4" w:space="0" w:color="auto"/>
              <w:left w:val="nil"/>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14 530,3</w:t>
            </w:r>
          </w:p>
        </w:tc>
        <w:tc>
          <w:tcPr>
            <w:tcW w:w="851" w:type="dxa"/>
            <w:tcBorders>
              <w:top w:val="single" w:sz="4" w:space="0" w:color="auto"/>
              <w:left w:val="nil"/>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14530,3</w:t>
            </w:r>
          </w:p>
        </w:tc>
        <w:tc>
          <w:tcPr>
            <w:tcW w:w="626" w:type="dxa"/>
            <w:tcBorders>
              <w:top w:val="nil"/>
              <w:left w:val="nil"/>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58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single" w:sz="4" w:space="0" w:color="auto"/>
              <w:left w:val="nil"/>
              <w:bottom w:val="single" w:sz="8" w:space="0" w:color="auto"/>
              <w:right w:val="nil"/>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94</w:t>
            </w:r>
          </w:p>
        </w:tc>
        <w:tc>
          <w:tcPr>
            <w:tcW w:w="567" w:type="dxa"/>
            <w:tcBorders>
              <w:top w:val="nil"/>
              <w:left w:val="single" w:sz="8" w:space="0" w:color="auto"/>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single" w:sz="4" w:space="0" w:color="auto"/>
              <w:left w:val="nil"/>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14 530,3</w:t>
            </w:r>
          </w:p>
        </w:tc>
        <w:tc>
          <w:tcPr>
            <w:tcW w:w="851" w:type="dxa"/>
            <w:tcBorders>
              <w:top w:val="single" w:sz="4" w:space="0" w:color="auto"/>
              <w:left w:val="nil"/>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14530,3</w:t>
            </w:r>
          </w:p>
        </w:tc>
        <w:tc>
          <w:tcPr>
            <w:tcW w:w="626" w:type="dxa"/>
            <w:tcBorders>
              <w:top w:val="nil"/>
              <w:left w:val="nil"/>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58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single" w:sz="4" w:space="0" w:color="auto"/>
              <w:left w:val="nil"/>
              <w:bottom w:val="single" w:sz="8" w:space="0" w:color="auto"/>
              <w:right w:val="nil"/>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94</w:t>
            </w:r>
          </w:p>
        </w:tc>
        <w:tc>
          <w:tcPr>
            <w:tcW w:w="567" w:type="dxa"/>
            <w:tcBorders>
              <w:top w:val="nil"/>
              <w:left w:val="single" w:sz="8" w:space="0" w:color="auto"/>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single" w:sz="4" w:space="0" w:color="auto"/>
              <w:left w:val="nil"/>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14 530,3</w:t>
            </w:r>
          </w:p>
        </w:tc>
        <w:tc>
          <w:tcPr>
            <w:tcW w:w="851" w:type="dxa"/>
            <w:tcBorders>
              <w:top w:val="single" w:sz="4" w:space="0" w:color="auto"/>
              <w:left w:val="nil"/>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14530,3</w:t>
            </w:r>
          </w:p>
        </w:tc>
        <w:tc>
          <w:tcPr>
            <w:tcW w:w="626" w:type="dxa"/>
            <w:tcBorders>
              <w:top w:val="nil"/>
              <w:left w:val="nil"/>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585"/>
        </w:trPr>
        <w:tc>
          <w:tcPr>
            <w:tcW w:w="599" w:type="dxa"/>
            <w:tcBorders>
              <w:top w:val="nil"/>
              <w:left w:val="single" w:sz="8" w:space="0" w:color="auto"/>
              <w:bottom w:val="nil"/>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 </w:t>
            </w:r>
          </w:p>
        </w:tc>
        <w:tc>
          <w:tcPr>
            <w:tcW w:w="95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2.1.11. Реализация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бюджетных общеобразовательных учреждениях</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Муниципальные бюджетные общеобразовательные учреждения</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Комплексная система повышения качествка воспитательной работы в общеобразовательных учреждений, оздоровительных лагерях, на профильных площадках, в первичных отделениях детской общественной организации. Количество советников директора по воспитанию и взаимодействию с детскими общественными объединениями в муниципальных бюджетных общеобразовательных учреждениях </w:t>
            </w:r>
          </w:p>
        </w:tc>
        <w:tc>
          <w:tcPr>
            <w:tcW w:w="42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FC6F56" w:rsidRPr="001236DC" w:rsidRDefault="00FC6F56" w:rsidP="00285BBA">
            <w:pPr>
              <w:jc w:val="center"/>
              <w:rPr>
                <w:rFonts w:eastAsia="Times New Roman"/>
                <w:color w:val="000000"/>
                <w:lang w:eastAsia="ru-RU"/>
              </w:rPr>
            </w:pPr>
            <w:r w:rsidRPr="001236DC">
              <w:rPr>
                <w:rFonts w:eastAsia="Times New Roman"/>
                <w:color w:val="000000"/>
                <w:lang w:eastAsia="ru-RU"/>
              </w:rPr>
              <w:t>Колич .</w:t>
            </w:r>
          </w:p>
        </w:tc>
        <w:tc>
          <w:tcPr>
            <w:tcW w:w="566" w:type="dxa"/>
            <w:gridSpan w:val="2"/>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lang w:eastAsia="ru-RU"/>
              </w:rPr>
            </w:pPr>
            <w:r w:rsidRPr="001236DC">
              <w:rPr>
                <w:rFonts w:eastAsia="Times New Roman"/>
                <w:color w:val="000000"/>
                <w:lang w:eastAsia="ru-RU"/>
              </w:rPr>
              <w:t>2</w:t>
            </w:r>
          </w:p>
        </w:tc>
        <w:tc>
          <w:tcPr>
            <w:tcW w:w="567" w:type="dxa"/>
            <w:tcBorders>
              <w:top w:val="nil"/>
              <w:left w:val="nil"/>
              <w:bottom w:val="single" w:sz="8" w:space="0" w:color="auto"/>
              <w:right w:val="nil"/>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single" w:sz="4" w:space="0" w:color="auto"/>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467,7</w:t>
            </w:r>
          </w:p>
        </w:tc>
        <w:tc>
          <w:tcPr>
            <w:tcW w:w="851" w:type="dxa"/>
            <w:tcBorders>
              <w:top w:val="nil"/>
              <w:left w:val="single" w:sz="8" w:space="0" w:color="auto"/>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457,9</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9,3</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0,5</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585"/>
        </w:trPr>
        <w:tc>
          <w:tcPr>
            <w:tcW w:w="599" w:type="dxa"/>
            <w:tcBorders>
              <w:top w:val="nil"/>
              <w:left w:val="single" w:sz="8" w:space="0" w:color="auto"/>
              <w:bottom w:val="nil"/>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 </w:t>
            </w: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lang w:eastAsia="ru-RU"/>
              </w:rPr>
            </w:pPr>
          </w:p>
        </w:tc>
        <w:tc>
          <w:tcPr>
            <w:tcW w:w="566" w:type="dxa"/>
            <w:gridSpan w:val="2"/>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lang w:eastAsia="ru-RU"/>
              </w:rPr>
            </w:pPr>
            <w:r w:rsidRPr="001236DC">
              <w:rPr>
                <w:rFonts w:eastAsia="Times New Roman"/>
                <w:color w:val="000000"/>
                <w:lang w:eastAsia="ru-RU"/>
              </w:rPr>
              <w:t>2</w:t>
            </w:r>
          </w:p>
        </w:tc>
        <w:tc>
          <w:tcPr>
            <w:tcW w:w="567" w:type="dxa"/>
            <w:tcBorders>
              <w:top w:val="nil"/>
              <w:left w:val="nil"/>
              <w:bottom w:val="single" w:sz="8" w:space="0" w:color="auto"/>
              <w:right w:val="nil"/>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single" w:sz="8" w:space="0" w:color="auto"/>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468,7</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458,9</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9,3</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0,5</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585"/>
        </w:trPr>
        <w:tc>
          <w:tcPr>
            <w:tcW w:w="599" w:type="dxa"/>
            <w:tcBorders>
              <w:top w:val="nil"/>
              <w:left w:val="single" w:sz="8" w:space="0" w:color="auto"/>
              <w:bottom w:val="nil"/>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 </w:t>
            </w: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lang w:eastAsia="ru-RU"/>
              </w:rPr>
            </w:pPr>
          </w:p>
        </w:tc>
        <w:tc>
          <w:tcPr>
            <w:tcW w:w="566" w:type="dxa"/>
            <w:gridSpan w:val="2"/>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lang w:eastAsia="ru-RU"/>
              </w:rPr>
            </w:pPr>
            <w:r w:rsidRPr="001236DC">
              <w:rPr>
                <w:rFonts w:eastAsia="Times New Roman"/>
                <w:color w:val="000000"/>
                <w:lang w:eastAsia="ru-RU"/>
              </w:rPr>
              <w:t>2</w:t>
            </w:r>
          </w:p>
        </w:tc>
        <w:tc>
          <w:tcPr>
            <w:tcW w:w="567" w:type="dxa"/>
            <w:tcBorders>
              <w:top w:val="nil"/>
              <w:left w:val="nil"/>
              <w:bottom w:val="single" w:sz="8" w:space="0" w:color="auto"/>
              <w:right w:val="nil"/>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single" w:sz="8" w:space="0" w:color="auto"/>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475,8</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465,8</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9,5</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0,5</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585"/>
        </w:trPr>
        <w:tc>
          <w:tcPr>
            <w:tcW w:w="599" w:type="dxa"/>
            <w:tcBorders>
              <w:top w:val="nil"/>
              <w:left w:val="single" w:sz="8" w:space="0" w:color="auto"/>
              <w:bottom w:val="nil"/>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 </w:t>
            </w: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lang w:eastAsia="ru-RU"/>
              </w:rPr>
            </w:pPr>
          </w:p>
        </w:tc>
        <w:tc>
          <w:tcPr>
            <w:tcW w:w="566" w:type="dxa"/>
            <w:gridSpan w:val="2"/>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lang w:eastAsia="ru-RU"/>
              </w:rPr>
            </w:pPr>
            <w:r w:rsidRPr="001236DC">
              <w:rPr>
                <w:rFonts w:eastAsia="Times New Roman"/>
                <w:color w:val="000000"/>
                <w:lang w:eastAsia="ru-RU"/>
              </w:rPr>
              <w:t>2</w:t>
            </w:r>
          </w:p>
        </w:tc>
        <w:tc>
          <w:tcPr>
            <w:tcW w:w="567" w:type="dxa"/>
            <w:tcBorders>
              <w:top w:val="nil"/>
              <w:left w:val="nil"/>
              <w:bottom w:val="single" w:sz="8" w:space="0" w:color="auto"/>
              <w:right w:val="nil"/>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single" w:sz="8" w:space="0" w:color="auto"/>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484,5</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474,3</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9,7</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0,5</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585"/>
        </w:trPr>
        <w:tc>
          <w:tcPr>
            <w:tcW w:w="599" w:type="dxa"/>
            <w:tcBorders>
              <w:top w:val="nil"/>
              <w:left w:val="single" w:sz="8" w:space="0" w:color="auto"/>
              <w:bottom w:val="nil"/>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 </w:t>
            </w: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lang w:eastAsia="ru-RU"/>
              </w:rPr>
            </w:pPr>
          </w:p>
        </w:tc>
        <w:tc>
          <w:tcPr>
            <w:tcW w:w="566" w:type="dxa"/>
            <w:gridSpan w:val="2"/>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lang w:eastAsia="ru-RU"/>
              </w:rPr>
            </w:pPr>
            <w:r w:rsidRPr="001236DC">
              <w:rPr>
                <w:rFonts w:eastAsia="Times New Roman"/>
                <w:color w:val="000000"/>
                <w:lang w:eastAsia="ru-RU"/>
              </w:rPr>
              <w:t>2</w:t>
            </w:r>
          </w:p>
        </w:tc>
        <w:tc>
          <w:tcPr>
            <w:tcW w:w="567" w:type="dxa"/>
            <w:tcBorders>
              <w:top w:val="nil"/>
              <w:left w:val="nil"/>
              <w:bottom w:val="single" w:sz="8" w:space="0" w:color="auto"/>
              <w:right w:val="nil"/>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single" w:sz="8" w:space="0" w:color="auto"/>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484,5</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474,3</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9,7</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0,5</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585"/>
        </w:trPr>
        <w:tc>
          <w:tcPr>
            <w:tcW w:w="599" w:type="dxa"/>
            <w:tcBorders>
              <w:top w:val="nil"/>
              <w:left w:val="single" w:sz="8" w:space="0" w:color="auto"/>
              <w:bottom w:val="nil"/>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 </w:t>
            </w: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lang w:eastAsia="ru-RU"/>
              </w:rPr>
            </w:pPr>
          </w:p>
        </w:tc>
        <w:tc>
          <w:tcPr>
            <w:tcW w:w="566" w:type="dxa"/>
            <w:gridSpan w:val="2"/>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lang w:eastAsia="ru-RU"/>
              </w:rPr>
            </w:pPr>
            <w:r w:rsidRPr="001236DC">
              <w:rPr>
                <w:rFonts w:eastAsia="Times New Roman"/>
                <w:color w:val="000000"/>
                <w:lang w:eastAsia="ru-RU"/>
              </w:rPr>
              <w:t>2</w:t>
            </w:r>
          </w:p>
        </w:tc>
        <w:tc>
          <w:tcPr>
            <w:tcW w:w="567" w:type="dxa"/>
            <w:tcBorders>
              <w:top w:val="nil"/>
              <w:left w:val="nil"/>
              <w:bottom w:val="single" w:sz="8" w:space="0" w:color="auto"/>
              <w:right w:val="nil"/>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single" w:sz="8" w:space="0" w:color="auto"/>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484,5</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474,3</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9,7</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0,5</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585"/>
        </w:trPr>
        <w:tc>
          <w:tcPr>
            <w:tcW w:w="599" w:type="dxa"/>
            <w:tcBorders>
              <w:top w:val="nil"/>
              <w:left w:val="single" w:sz="8" w:space="0" w:color="auto"/>
              <w:bottom w:val="nil"/>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 </w:t>
            </w: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lang w:eastAsia="ru-RU"/>
              </w:rPr>
            </w:pPr>
          </w:p>
        </w:tc>
        <w:tc>
          <w:tcPr>
            <w:tcW w:w="566" w:type="dxa"/>
            <w:gridSpan w:val="2"/>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lang w:eastAsia="ru-RU"/>
              </w:rPr>
            </w:pPr>
            <w:r w:rsidRPr="001236DC">
              <w:rPr>
                <w:rFonts w:eastAsia="Times New Roman"/>
                <w:color w:val="000000"/>
                <w:lang w:eastAsia="ru-RU"/>
              </w:rPr>
              <w:t>2</w:t>
            </w:r>
          </w:p>
        </w:tc>
        <w:tc>
          <w:tcPr>
            <w:tcW w:w="567" w:type="dxa"/>
            <w:tcBorders>
              <w:top w:val="nil"/>
              <w:left w:val="nil"/>
              <w:bottom w:val="single" w:sz="8" w:space="0" w:color="auto"/>
              <w:right w:val="nil"/>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single" w:sz="8" w:space="0" w:color="auto"/>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484,5</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474,3</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9,7</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0,5</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630"/>
        </w:trPr>
        <w:tc>
          <w:tcPr>
            <w:tcW w:w="599" w:type="dxa"/>
            <w:vMerge w:val="restart"/>
            <w:tcBorders>
              <w:top w:val="nil"/>
              <w:left w:val="single" w:sz="8" w:space="0" w:color="auto"/>
              <w:bottom w:val="single" w:sz="8" w:space="0" w:color="000000"/>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11</w:t>
            </w:r>
          </w:p>
        </w:tc>
        <w:tc>
          <w:tcPr>
            <w:tcW w:w="95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2.1.12. Реализация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                       </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Муниципальные бюджетные общеобразовательные учреждения</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Комплексная система повышения качествка воспитательной работы в общеобразовательных учреждений, оздоровительных лагерях, на профильных площадках, в первичных отделениях детской общественной организации. Количество советников директора по воспитанию и взаимодействию с детскими общественными объединениями в муниципальных бюджетных общеобразовательных учреждениях </w:t>
            </w:r>
          </w:p>
        </w:tc>
        <w:tc>
          <w:tcPr>
            <w:tcW w:w="42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FC6F56" w:rsidRPr="001236DC" w:rsidRDefault="00FC6F56" w:rsidP="00285BBA">
            <w:pPr>
              <w:jc w:val="center"/>
              <w:rPr>
                <w:rFonts w:eastAsia="Times New Roman"/>
                <w:color w:val="000000"/>
                <w:lang w:eastAsia="ru-RU"/>
              </w:rPr>
            </w:pPr>
            <w:r w:rsidRPr="001236DC">
              <w:rPr>
                <w:rFonts w:eastAsia="Times New Roman"/>
                <w:color w:val="000000"/>
                <w:lang w:eastAsia="ru-RU"/>
              </w:rPr>
              <w:t>Колич .</w:t>
            </w:r>
          </w:p>
        </w:tc>
        <w:tc>
          <w:tcPr>
            <w:tcW w:w="566" w:type="dxa"/>
            <w:gridSpan w:val="2"/>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lang w:eastAsia="ru-RU"/>
              </w:rPr>
            </w:pPr>
            <w:r w:rsidRPr="001236DC">
              <w:rPr>
                <w:rFonts w:eastAsia="Times New Roman"/>
                <w:color w:val="000000"/>
                <w:lang w:eastAsia="ru-RU"/>
              </w:rPr>
              <w:t>2</w:t>
            </w:r>
          </w:p>
        </w:tc>
        <w:tc>
          <w:tcPr>
            <w:tcW w:w="567" w:type="dxa"/>
            <w:tcBorders>
              <w:top w:val="nil"/>
              <w:left w:val="nil"/>
              <w:bottom w:val="single" w:sz="8" w:space="0" w:color="auto"/>
              <w:right w:val="nil"/>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single" w:sz="4" w:space="0" w:color="auto"/>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52,1</w:t>
            </w:r>
          </w:p>
        </w:tc>
        <w:tc>
          <w:tcPr>
            <w:tcW w:w="851" w:type="dxa"/>
            <w:tcBorders>
              <w:top w:val="nil"/>
              <w:left w:val="single" w:sz="8" w:space="0" w:color="auto"/>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52,1</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67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lang w:eastAsia="ru-RU"/>
              </w:rPr>
            </w:pPr>
          </w:p>
        </w:tc>
        <w:tc>
          <w:tcPr>
            <w:tcW w:w="566" w:type="dxa"/>
            <w:gridSpan w:val="2"/>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lang w:eastAsia="ru-RU"/>
              </w:rPr>
            </w:pPr>
            <w:r w:rsidRPr="001236DC">
              <w:rPr>
                <w:rFonts w:eastAsia="Times New Roman"/>
                <w:color w:val="000000"/>
                <w:lang w:eastAsia="ru-RU"/>
              </w:rPr>
              <w:t>2</w:t>
            </w:r>
          </w:p>
        </w:tc>
        <w:tc>
          <w:tcPr>
            <w:tcW w:w="567" w:type="dxa"/>
            <w:tcBorders>
              <w:top w:val="nil"/>
              <w:left w:val="nil"/>
              <w:bottom w:val="single" w:sz="8" w:space="0" w:color="auto"/>
              <w:right w:val="nil"/>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single" w:sz="8" w:space="0" w:color="auto"/>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156,3</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156,3</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72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lang w:eastAsia="ru-RU"/>
              </w:rPr>
            </w:pPr>
          </w:p>
        </w:tc>
        <w:tc>
          <w:tcPr>
            <w:tcW w:w="566" w:type="dxa"/>
            <w:gridSpan w:val="2"/>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lang w:eastAsia="ru-RU"/>
              </w:rPr>
            </w:pPr>
            <w:r w:rsidRPr="001236DC">
              <w:rPr>
                <w:rFonts w:eastAsia="Times New Roman"/>
                <w:color w:val="000000"/>
                <w:lang w:eastAsia="ru-RU"/>
              </w:rPr>
              <w:t>2</w:t>
            </w:r>
          </w:p>
        </w:tc>
        <w:tc>
          <w:tcPr>
            <w:tcW w:w="567" w:type="dxa"/>
            <w:tcBorders>
              <w:top w:val="nil"/>
              <w:left w:val="nil"/>
              <w:bottom w:val="single" w:sz="8" w:space="0" w:color="auto"/>
              <w:right w:val="nil"/>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single" w:sz="8" w:space="0" w:color="auto"/>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156,3</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156,3</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67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lang w:eastAsia="ru-RU"/>
              </w:rPr>
            </w:pPr>
          </w:p>
        </w:tc>
        <w:tc>
          <w:tcPr>
            <w:tcW w:w="566" w:type="dxa"/>
            <w:gridSpan w:val="2"/>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lang w:eastAsia="ru-RU"/>
              </w:rPr>
            </w:pPr>
            <w:r w:rsidRPr="001236DC">
              <w:rPr>
                <w:rFonts w:eastAsia="Times New Roman"/>
                <w:color w:val="000000"/>
                <w:lang w:eastAsia="ru-RU"/>
              </w:rPr>
              <w:t>2</w:t>
            </w:r>
          </w:p>
        </w:tc>
        <w:tc>
          <w:tcPr>
            <w:tcW w:w="567" w:type="dxa"/>
            <w:tcBorders>
              <w:top w:val="nil"/>
              <w:left w:val="nil"/>
              <w:bottom w:val="single" w:sz="8" w:space="0" w:color="auto"/>
              <w:right w:val="nil"/>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single" w:sz="8" w:space="0" w:color="auto"/>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156,3</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156,3</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70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lang w:eastAsia="ru-RU"/>
              </w:rPr>
            </w:pPr>
          </w:p>
        </w:tc>
        <w:tc>
          <w:tcPr>
            <w:tcW w:w="566" w:type="dxa"/>
            <w:gridSpan w:val="2"/>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lang w:eastAsia="ru-RU"/>
              </w:rPr>
            </w:pPr>
            <w:r w:rsidRPr="001236DC">
              <w:rPr>
                <w:rFonts w:eastAsia="Times New Roman"/>
                <w:color w:val="000000"/>
                <w:lang w:eastAsia="ru-RU"/>
              </w:rPr>
              <w:t>2</w:t>
            </w:r>
          </w:p>
        </w:tc>
        <w:tc>
          <w:tcPr>
            <w:tcW w:w="567" w:type="dxa"/>
            <w:tcBorders>
              <w:top w:val="nil"/>
              <w:left w:val="nil"/>
              <w:bottom w:val="single" w:sz="8" w:space="0" w:color="auto"/>
              <w:right w:val="nil"/>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single" w:sz="8" w:space="0" w:color="auto"/>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156,3</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156,3</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72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lang w:eastAsia="ru-RU"/>
              </w:rPr>
            </w:pPr>
          </w:p>
        </w:tc>
        <w:tc>
          <w:tcPr>
            <w:tcW w:w="566" w:type="dxa"/>
            <w:gridSpan w:val="2"/>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lang w:eastAsia="ru-RU"/>
              </w:rPr>
            </w:pPr>
            <w:r w:rsidRPr="001236DC">
              <w:rPr>
                <w:rFonts w:eastAsia="Times New Roman"/>
                <w:color w:val="000000"/>
                <w:lang w:eastAsia="ru-RU"/>
              </w:rPr>
              <w:t>2</w:t>
            </w:r>
          </w:p>
        </w:tc>
        <w:tc>
          <w:tcPr>
            <w:tcW w:w="567" w:type="dxa"/>
            <w:tcBorders>
              <w:top w:val="nil"/>
              <w:left w:val="nil"/>
              <w:bottom w:val="single" w:sz="8" w:space="0" w:color="auto"/>
              <w:right w:val="nil"/>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single" w:sz="8" w:space="0" w:color="auto"/>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156,3</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156,3</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75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lang w:eastAsia="ru-RU"/>
              </w:rPr>
            </w:pPr>
          </w:p>
        </w:tc>
        <w:tc>
          <w:tcPr>
            <w:tcW w:w="566" w:type="dxa"/>
            <w:gridSpan w:val="2"/>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lang w:eastAsia="ru-RU"/>
              </w:rPr>
            </w:pPr>
            <w:r w:rsidRPr="001236DC">
              <w:rPr>
                <w:rFonts w:eastAsia="Times New Roman"/>
                <w:color w:val="000000"/>
                <w:lang w:eastAsia="ru-RU"/>
              </w:rPr>
              <w:t>2</w:t>
            </w:r>
          </w:p>
        </w:tc>
        <w:tc>
          <w:tcPr>
            <w:tcW w:w="567" w:type="dxa"/>
            <w:tcBorders>
              <w:top w:val="nil"/>
              <w:left w:val="nil"/>
              <w:bottom w:val="single" w:sz="8" w:space="0" w:color="auto"/>
              <w:right w:val="nil"/>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single" w:sz="8" w:space="0" w:color="auto"/>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156,3</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156,3</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0,0</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510"/>
        </w:trPr>
        <w:tc>
          <w:tcPr>
            <w:tcW w:w="599" w:type="dxa"/>
            <w:tcBorders>
              <w:top w:val="nil"/>
              <w:left w:val="nil"/>
              <w:bottom w:val="nil"/>
              <w:right w:val="nil"/>
            </w:tcBorders>
            <w:shd w:val="clear" w:color="FFFFCC" w:fill="FFFFFF"/>
            <w:noWrap/>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 </w:t>
            </w:r>
          </w:p>
        </w:tc>
        <w:tc>
          <w:tcPr>
            <w:tcW w:w="2809" w:type="dxa"/>
            <w:gridSpan w:val="4"/>
            <w:tcBorders>
              <w:top w:val="single" w:sz="8" w:space="0" w:color="auto"/>
              <w:left w:val="single" w:sz="8" w:space="0" w:color="auto"/>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4"/>
                <w:szCs w:val="24"/>
                <w:lang w:eastAsia="ru-RU"/>
              </w:rPr>
            </w:pPr>
            <w:r w:rsidRPr="001236DC">
              <w:rPr>
                <w:rFonts w:eastAsia="Times New Roman"/>
                <w:b/>
                <w:bCs/>
                <w:color w:val="000000"/>
                <w:sz w:val="24"/>
                <w:szCs w:val="24"/>
                <w:lang w:eastAsia="ru-RU"/>
              </w:rPr>
              <w:t>Итого по Подпрограмме</w:t>
            </w:r>
          </w:p>
        </w:tc>
        <w:tc>
          <w:tcPr>
            <w:tcW w:w="426" w:type="dxa"/>
            <w:gridSpan w:val="2"/>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lang w:eastAsia="ru-RU"/>
              </w:rPr>
            </w:pPr>
            <w:r w:rsidRPr="001236DC">
              <w:rPr>
                <w:rFonts w:eastAsia="Times New Roman"/>
                <w:color w:val="000000"/>
                <w:lang w:eastAsia="ru-RU"/>
              </w:rPr>
              <w:t> </w:t>
            </w:r>
          </w:p>
        </w:tc>
        <w:tc>
          <w:tcPr>
            <w:tcW w:w="560"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rPr>
                <w:rFonts w:eastAsia="Times New Roman"/>
                <w:color w:val="000000"/>
                <w:lang w:eastAsia="ru-RU"/>
              </w:rPr>
            </w:pPr>
            <w:r w:rsidRPr="001236DC">
              <w:rPr>
                <w:rFonts w:eastAsia="Times New Roman"/>
                <w:color w:val="000000"/>
                <w:lang w:eastAsia="ru-RU"/>
              </w:rPr>
              <w:t> </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315"/>
        </w:trPr>
        <w:tc>
          <w:tcPr>
            <w:tcW w:w="599"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single" w:sz="4" w:space="0" w:color="auto"/>
              <w:left w:val="nil"/>
              <w:bottom w:val="single" w:sz="4" w:space="0" w:color="auto"/>
              <w:right w:val="single" w:sz="4"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single" w:sz="4" w:space="0" w:color="auto"/>
              <w:left w:val="nil"/>
              <w:bottom w:val="single" w:sz="4" w:space="0" w:color="auto"/>
              <w:right w:val="single" w:sz="4"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single" w:sz="4" w:space="0" w:color="auto"/>
              <w:left w:val="nil"/>
              <w:bottom w:val="single" w:sz="4"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single" w:sz="4" w:space="0" w:color="auto"/>
              <w:left w:val="nil"/>
              <w:bottom w:val="single" w:sz="4"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567" w:type="dxa"/>
            <w:tcBorders>
              <w:top w:val="single" w:sz="4" w:space="0" w:color="auto"/>
              <w:left w:val="nil"/>
              <w:bottom w:val="single" w:sz="4"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2024</w:t>
            </w:r>
          </w:p>
        </w:tc>
        <w:tc>
          <w:tcPr>
            <w:tcW w:w="791" w:type="dxa"/>
            <w:tcBorders>
              <w:top w:val="single" w:sz="4" w:space="0" w:color="auto"/>
              <w:left w:val="nil"/>
              <w:bottom w:val="single" w:sz="4"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202 478,60</w:t>
            </w:r>
          </w:p>
        </w:tc>
        <w:tc>
          <w:tcPr>
            <w:tcW w:w="851" w:type="dxa"/>
            <w:tcBorders>
              <w:top w:val="single" w:sz="4" w:space="0" w:color="auto"/>
              <w:left w:val="nil"/>
              <w:bottom w:val="single" w:sz="4" w:space="0" w:color="auto"/>
              <w:right w:val="nil"/>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13 589,40</w:t>
            </w:r>
          </w:p>
        </w:tc>
        <w:tc>
          <w:tcPr>
            <w:tcW w:w="626" w:type="dxa"/>
            <w:tcBorders>
              <w:top w:val="single" w:sz="4" w:space="0" w:color="auto"/>
              <w:left w:val="single" w:sz="4" w:space="0" w:color="auto"/>
              <w:bottom w:val="single" w:sz="4" w:space="0" w:color="auto"/>
              <w:right w:val="nil"/>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129 518,40</w:t>
            </w:r>
          </w:p>
        </w:tc>
        <w:tc>
          <w:tcPr>
            <w:tcW w:w="709" w:type="dxa"/>
            <w:tcBorders>
              <w:top w:val="single" w:sz="4" w:space="0" w:color="auto"/>
              <w:left w:val="single" w:sz="4" w:space="0" w:color="auto"/>
              <w:bottom w:val="single" w:sz="4" w:space="0" w:color="auto"/>
              <w:right w:val="nil"/>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59 370,80</w:t>
            </w:r>
          </w:p>
        </w:tc>
        <w:tc>
          <w:tcPr>
            <w:tcW w:w="992" w:type="dxa"/>
            <w:tcBorders>
              <w:top w:val="nil"/>
              <w:left w:val="single" w:sz="4" w:space="0" w:color="auto"/>
              <w:bottom w:val="single" w:sz="4"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xml:space="preserve"> 0,00</w:t>
            </w:r>
          </w:p>
        </w:tc>
      </w:tr>
      <w:tr w:rsidR="00FC6F56" w:rsidRPr="00C00D3E" w:rsidTr="00285BBA">
        <w:trPr>
          <w:trHeight w:val="315"/>
        </w:trPr>
        <w:tc>
          <w:tcPr>
            <w:tcW w:w="599" w:type="dxa"/>
            <w:vMerge/>
            <w:tcBorders>
              <w:top w:val="single" w:sz="4" w:space="0" w:color="auto"/>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color w:val="000000"/>
                <w:sz w:val="24"/>
                <w:szCs w:val="24"/>
                <w:lang w:eastAsia="ru-RU"/>
              </w:rPr>
            </w:pPr>
          </w:p>
        </w:tc>
        <w:tc>
          <w:tcPr>
            <w:tcW w:w="958" w:type="dxa"/>
            <w:tcBorders>
              <w:top w:val="nil"/>
              <w:left w:val="nil"/>
              <w:bottom w:val="single" w:sz="4" w:space="0" w:color="auto"/>
              <w:right w:val="single" w:sz="4"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4"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4"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2025</w:t>
            </w:r>
          </w:p>
        </w:tc>
        <w:tc>
          <w:tcPr>
            <w:tcW w:w="791" w:type="dxa"/>
            <w:tcBorders>
              <w:top w:val="nil"/>
              <w:left w:val="nil"/>
              <w:bottom w:val="single" w:sz="4"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198 470,70</w:t>
            </w:r>
          </w:p>
        </w:tc>
        <w:tc>
          <w:tcPr>
            <w:tcW w:w="851" w:type="dxa"/>
            <w:tcBorders>
              <w:top w:val="nil"/>
              <w:left w:val="nil"/>
              <w:bottom w:val="single" w:sz="4" w:space="0" w:color="auto"/>
              <w:right w:val="nil"/>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15 145,50</w:t>
            </w:r>
          </w:p>
        </w:tc>
        <w:tc>
          <w:tcPr>
            <w:tcW w:w="626" w:type="dxa"/>
            <w:tcBorders>
              <w:top w:val="nil"/>
              <w:left w:val="single" w:sz="4" w:space="0" w:color="auto"/>
              <w:bottom w:val="single" w:sz="4" w:space="0" w:color="auto"/>
              <w:right w:val="nil"/>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127 767,70</w:t>
            </w:r>
          </w:p>
        </w:tc>
        <w:tc>
          <w:tcPr>
            <w:tcW w:w="709" w:type="dxa"/>
            <w:tcBorders>
              <w:top w:val="nil"/>
              <w:left w:val="single" w:sz="4" w:space="0" w:color="auto"/>
              <w:bottom w:val="single" w:sz="4" w:space="0" w:color="auto"/>
              <w:right w:val="nil"/>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55 557,50</w:t>
            </w:r>
          </w:p>
        </w:tc>
        <w:tc>
          <w:tcPr>
            <w:tcW w:w="992" w:type="dxa"/>
            <w:tcBorders>
              <w:top w:val="nil"/>
              <w:left w:val="single" w:sz="4" w:space="0" w:color="auto"/>
              <w:bottom w:val="single" w:sz="4"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xml:space="preserve"> 0,00</w:t>
            </w:r>
          </w:p>
        </w:tc>
      </w:tr>
      <w:tr w:rsidR="00FC6F56" w:rsidRPr="00C00D3E" w:rsidTr="00285BBA">
        <w:trPr>
          <w:trHeight w:val="315"/>
        </w:trPr>
        <w:tc>
          <w:tcPr>
            <w:tcW w:w="599" w:type="dxa"/>
            <w:vMerge/>
            <w:tcBorders>
              <w:top w:val="single" w:sz="4" w:space="0" w:color="auto"/>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color w:val="000000"/>
                <w:sz w:val="24"/>
                <w:szCs w:val="24"/>
                <w:lang w:eastAsia="ru-RU"/>
              </w:rPr>
            </w:pPr>
          </w:p>
        </w:tc>
        <w:tc>
          <w:tcPr>
            <w:tcW w:w="958" w:type="dxa"/>
            <w:tcBorders>
              <w:top w:val="nil"/>
              <w:left w:val="nil"/>
              <w:bottom w:val="single" w:sz="4" w:space="0" w:color="auto"/>
              <w:right w:val="single" w:sz="4"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4"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4"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2026</w:t>
            </w:r>
          </w:p>
        </w:tc>
        <w:tc>
          <w:tcPr>
            <w:tcW w:w="791" w:type="dxa"/>
            <w:tcBorders>
              <w:top w:val="nil"/>
              <w:left w:val="nil"/>
              <w:bottom w:val="single" w:sz="4"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182 741,70</w:t>
            </w:r>
          </w:p>
        </w:tc>
        <w:tc>
          <w:tcPr>
            <w:tcW w:w="851" w:type="dxa"/>
            <w:tcBorders>
              <w:top w:val="nil"/>
              <w:left w:val="nil"/>
              <w:bottom w:val="single" w:sz="4" w:space="0" w:color="auto"/>
              <w:right w:val="nil"/>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15 152,40</w:t>
            </w:r>
          </w:p>
        </w:tc>
        <w:tc>
          <w:tcPr>
            <w:tcW w:w="626" w:type="dxa"/>
            <w:tcBorders>
              <w:top w:val="nil"/>
              <w:left w:val="single" w:sz="4" w:space="0" w:color="auto"/>
              <w:bottom w:val="single" w:sz="4" w:space="0" w:color="auto"/>
              <w:right w:val="nil"/>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124 191,30</w:t>
            </w:r>
          </w:p>
        </w:tc>
        <w:tc>
          <w:tcPr>
            <w:tcW w:w="709" w:type="dxa"/>
            <w:tcBorders>
              <w:top w:val="nil"/>
              <w:left w:val="single" w:sz="4" w:space="0" w:color="auto"/>
              <w:bottom w:val="single" w:sz="4" w:space="0" w:color="auto"/>
              <w:right w:val="nil"/>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43 398,00</w:t>
            </w:r>
          </w:p>
        </w:tc>
        <w:tc>
          <w:tcPr>
            <w:tcW w:w="992" w:type="dxa"/>
            <w:tcBorders>
              <w:top w:val="nil"/>
              <w:left w:val="single" w:sz="4" w:space="0" w:color="auto"/>
              <w:bottom w:val="single" w:sz="4"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xml:space="preserve"> 0,00</w:t>
            </w:r>
          </w:p>
        </w:tc>
      </w:tr>
      <w:tr w:rsidR="00FC6F56" w:rsidRPr="00C00D3E" w:rsidTr="00285BBA">
        <w:trPr>
          <w:trHeight w:val="315"/>
        </w:trPr>
        <w:tc>
          <w:tcPr>
            <w:tcW w:w="599" w:type="dxa"/>
            <w:vMerge/>
            <w:tcBorders>
              <w:top w:val="single" w:sz="4" w:space="0" w:color="auto"/>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color w:val="000000"/>
                <w:sz w:val="24"/>
                <w:szCs w:val="24"/>
                <w:lang w:eastAsia="ru-RU"/>
              </w:rPr>
            </w:pPr>
          </w:p>
        </w:tc>
        <w:tc>
          <w:tcPr>
            <w:tcW w:w="958" w:type="dxa"/>
            <w:tcBorders>
              <w:top w:val="nil"/>
              <w:left w:val="nil"/>
              <w:bottom w:val="single" w:sz="4" w:space="0" w:color="auto"/>
              <w:right w:val="single" w:sz="4"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4"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4"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2027</w:t>
            </w:r>
          </w:p>
        </w:tc>
        <w:tc>
          <w:tcPr>
            <w:tcW w:w="791" w:type="dxa"/>
            <w:tcBorders>
              <w:top w:val="nil"/>
              <w:left w:val="nil"/>
              <w:bottom w:val="single" w:sz="4"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182 015,70</w:t>
            </w:r>
          </w:p>
        </w:tc>
        <w:tc>
          <w:tcPr>
            <w:tcW w:w="851" w:type="dxa"/>
            <w:tcBorders>
              <w:top w:val="nil"/>
              <w:left w:val="nil"/>
              <w:bottom w:val="single" w:sz="4" w:space="0" w:color="auto"/>
              <w:right w:val="nil"/>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15 160,90</w:t>
            </w:r>
          </w:p>
        </w:tc>
        <w:tc>
          <w:tcPr>
            <w:tcW w:w="626" w:type="dxa"/>
            <w:tcBorders>
              <w:top w:val="nil"/>
              <w:left w:val="single" w:sz="4" w:space="0" w:color="auto"/>
              <w:bottom w:val="single" w:sz="4" w:space="0" w:color="auto"/>
              <w:right w:val="nil"/>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124 191,50</w:t>
            </w:r>
          </w:p>
        </w:tc>
        <w:tc>
          <w:tcPr>
            <w:tcW w:w="709" w:type="dxa"/>
            <w:tcBorders>
              <w:top w:val="nil"/>
              <w:left w:val="single" w:sz="4" w:space="0" w:color="auto"/>
              <w:bottom w:val="single" w:sz="4" w:space="0" w:color="auto"/>
              <w:right w:val="nil"/>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42 663,30</w:t>
            </w:r>
          </w:p>
        </w:tc>
        <w:tc>
          <w:tcPr>
            <w:tcW w:w="992" w:type="dxa"/>
            <w:tcBorders>
              <w:top w:val="nil"/>
              <w:left w:val="single" w:sz="4" w:space="0" w:color="auto"/>
              <w:bottom w:val="single" w:sz="4"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xml:space="preserve"> 0,00</w:t>
            </w:r>
          </w:p>
        </w:tc>
      </w:tr>
      <w:tr w:rsidR="00FC6F56" w:rsidRPr="00C00D3E" w:rsidTr="00285BBA">
        <w:trPr>
          <w:trHeight w:val="315"/>
        </w:trPr>
        <w:tc>
          <w:tcPr>
            <w:tcW w:w="599" w:type="dxa"/>
            <w:vMerge/>
            <w:tcBorders>
              <w:top w:val="single" w:sz="4" w:space="0" w:color="auto"/>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color w:val="000000"/>
                <w:sz w:val="24"/>
                <w:szCs w:val="24"/>
                <w:lang w:eastAsia="ru-RU"/>
              </w:rPr>
            </w:pPr>
          </w:p>
        </w:tc>
        <w:tc>
          <w:tcPr>
            <w:tcW w:w="958" w:type="dxa"/>
            <w:tcBorders>
              <w:top w:val="nil"/>
              <w:left w:val="nil"/>
              <w:bottom w:val="single" w:sz="4" w:space="0" w:color="auto"/>
              <w:right w:val="single" w:sz="4"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4"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4"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2028</w:t>
            </w:r>
          </w:p>
        </w:tc>
        <w:tc>
          <w:tcPr>
            <w:tcW w:w="791" w:type="dxa"/>
            <w:tcBorders>
              <w:top w:val="nil"/>
              <w:left w:val="nil"/>
              <w:bottom w:val="single" w:sz="4"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182 103,90</w:t>
            </w:r>
          </w:p>
        </w:tc>
        <w:tc>
          <w:tcPr>
            <w:tcW w:w="851" w:type="dxa"/>
            <w:tcBorders>
              <w:top w:val="nil"/>
              <w:left w:val="nil"/>
              <w:bottom w:val="single" w:sz="4" w:space="0" w:color="auto"/>
              <w:right w:val="nil"/>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15 160,90</w:t>
            </w:r>
          </w:p>
        </w:tc>
        <w:tc>
          <w:tcPr>
            <w:tcW w:w="626" w:type="dxa"/>
            <w:tcBorders>
              <w:top w:val="nil"/>
              <w:left w:val="single" w:sz="4" w:space="0" w:color="auto"/>
              <w:bottom w:val="single" w:sz="4" w:space="0" w:color="auto"/>
              <w:right w:val="nil"/>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124 191,50</w:t>
            </w:r>
          </w:p>
        </w:tc>
        <w:tc>
          <w:tcPr>
            <w:tcW w:w="709" w:type="dxa"/>
            <w:tcBorders>
              <w:top w:val="nil"/>
              <w:left w:val="single" w:sz="4" w:space="0" w:color="auto"/>
              <w:bottom w:val="single" w:sz="4" w:space="0" w:color="auto"/>
              <w:right w:val="nil"/>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42 751,50</w:t>
            </w:r>
          </w:p>
        </w:tc>
        <w:tc>
          <w:tcPr>
            <w:tcW w:w="992" w:type="dxa"/>
            <w:tcBorders>
              <w:top w:val="nil"/>
              <w:left w:val="single" w:sz="4" w:space="0" w:color="auto"/>
              <w:bottom w:val="single" w:sz="4"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xml:space="preserve"> 0,00</w:t>
            </w:r>
          </w:p>
        </w:tc>
      </w:tr>
      <w:tr w:rsidR="00FC6F56" w:rsidRPr="00C00D3E" w:rsidTr="00285BBA">
        <w:trPr>
          <w:trHeight w:val="315"/>
        </w:trPr>
        <w:tc>
          <w:tcPr>
            <w:tcW w:w="599" w:type="dxa"/>
            <w:vMerge/>
            <w:tcBorders>
              <w:top w:val="single" w:sz="4" w:space="0" w:color="auto"/>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color w:val="000000"/>
                <w:sz w:val="24"/>
                <w:szCs w:val="24"/>
                <w:lang w:eastAsia="ru-RU"/>
              </w:rPr>
            </w:pPr>
          </w:p>
        </w:tc>
        <w:tc>
          <w:tcPr>
            <w:tcW w:w="958" w:type="dxa"/>
            <w:tcBorders>
              <w:top w:val="nil"/>
              <w:left w:val="nil"/>
              <w:bottom w:val="single" w:sz="4" w:space="0" w:color="auto"/>
              <w:right w:val="single" w:sz="4"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4"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4"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2029</w:t>
            </w:r>
          </w:p>
        </w:tc>
        <w:tc>
          <w:tcPr>
            <w:tcW w:w="791" w:type="dxa"/>
            <w:tcBorders>
              <w:top w:val="nil"/>
              <w:left w:val="nil"/>
              <w:bottom w:val="single" w:sz="4"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182 103,90</w:t>
            </w:r>
          </w:p>
        </w:tc>
        <w:tc>
          <w:tcPr>
            <w:tcW w:w="851" w:type="dxa"/>
            <w:tcBorders>
              <w:top w:val="nil"/>
              <w:left w:val="nil"/>
              <w:bottom w:val="single" w:sz="4" w:space="0" w:color="auto"/>
              <w:right w:val="nil"/>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15 160,90</w:t>
            </w:r>
          </w:p>
        </w:tc>
        <w:tc>
          <w:tcPr>
            <w:tcW w:w="626" w:type="dxa"/>
            <w:tcBorders>
              <w:top w:val="nil"/>
              <w:left w:val="single" w:sz="4" w:space="0" w:color="auto"/>
              <w:bottom w:val="single" w:sz="4" w:space="0" w:color="auto"/>
              <w:right w:val="nil"/>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124 191,50</w:t>
            </w:r>
          </w:p>
        </w:tc>
        <w:tc>
          <w:tcPr>
            <w:tcW w:w="709" w:type="dxa"/>
            <w:tcBorders>
              <w:top w:val="nil"/>
              <w:left w:val="single" w:sz="4" w:space="0" w:color="auto"/>
              <w:bottom w:val="single" w:sz="4" w:space="0" w:color="auto"/>
              <w:right w:val="nil"/>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42 751,50</w:t>
            </w:r>
          </w:p>
        </w:tc>
        <w:tc>
          <w:tcPr>
            <w:tcW w:w="992" w:type="dxa"/>
            <w:tcBorders>
              <w:top w:val="nil"/>
              <w:left w:val="single" w:sz="4" w:space="0" w:color="auto"/>
              <w:bottom w:val="single" w:sz="4"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xml:space="preserve"> 0,00</w:t>
            </w:r>
          </w:p>
        </w:tc>
      </w:tr>
      <w:tr w:rsidR="00FC6F56" w:rsidRPr="00C00D3E" w:rsidTr="00285BBA">
        <w:trPr>
          <w:trHeight w:val="315"/>
        </w:trPr>
        <w:tc>
          <w:tcPr>
            <w:tcW w:w="599" w:type="dxa"/>
            <w:vMerge/>
            <w:tcBorders>
              <w:top w:val="single" w:sz="4" w:space="0" w:color="auto"/>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color w:val="000000"/>
                <w:sz w:val="24"/>
                <w:szCs w:val="24"/>
                <w:lang w:eastAsia="ru-RU"/>
              </w:rPr>
            </w:pPr>
          </w:p>
        </w:tc>
        <w:tc>
          <w:tcPr>
            <w:tcW w:w="958" w:type="dxa"/>
            <w:tcBorders>
              <w:top w:val="nil"/>
              <w:left w:val="nil"/>
              <w:bottom w:val="single" w:sz="8" w:space="0" w:color="auto"/>
              <w:right w:val="single" w:sz="4"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8" w:space="0" w:color="auto"/>
              <w:right w:val="single" w:sz="4"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8" w:space="0" w:color="auto"/>
              <w:right w:val="single" w:sz="4" w:space="0" w:color="auto"/>
            </w:tcBorders>
            <w:shd w:val="clear" w:color="FFFFCC" w:fill="FFFFFF"/>
            <w:noWrap/>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567" w:type="dxa"/>
            <w:tcBorders>
              <w:top w:val="nil"/>
              <w:left w:val="nil"/>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2030</w:t>
            </w:r>
          </w:p>
        </w:tc>
        <w:tc>
          <w:tcPr>
            <w:tcW w:w="791" w:type="dxa"/>
            <w:tcBorders>
              <w:top w:val="nil"/>
              <w:left w:val="nil"/>
              <w:bottom w:val="single" w:sz="8"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182 103,90</w:t>
            </w:r>
          </w:p>
        </w:tc>
        <w:tc>
          <w:tcPr>
            <w:tcW w:w="851" w:type="dxa"/>
            <w:tcBorders>
              <w:top w:val="nil"/>
              <w:left w:val="nil"/>
              <w:bottom w:val="single" w:sz="4" w:space="0" w:color="auto"/>
              <w:right w:val="nil"/>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15 160,90</w:t>
            </w:r>
          </w:p>
        </w:tc>
        <w:tc>
          <w:tcPr>
            <w:tcW w:w="626" w:type="dxa"/>
            <w:tcBorders>
              <w:top w:val="nil"/>
              <w:left w:val="single" w:sz="4" w:space="0" w:color="auto"/>
              <w:bottom w:val="single" w:sz="4" w:space="0" w:color="auto"/>
              <w:right w:val="nil"/>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124 191,50</w:t>
            </w:r>
          </w:p>
        </w:tc>
        <w:tc>
          <w:tcPr>
            <w:tcW w:w="709" w:type="dxa"/>
            <w:tcBorders>
              <w:top w:val="nil"/>
              <w:left w:val="single" w:sz="4" w:space="0" w:color="auto"/>
              <w:bottom w:val="single" w:sz="4" w:space="0" w:color="auto"/>
              <w:right w:val="nil"/>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42 751,50</w:t>
            </w:r>
          </w:p>
        </w:tc>
        <w:tc>
          <w:tcPr>
            <w:tcW w:w="992" w:type="dxa"/>
            <w:tcBorders>
              <w:top w:val="nil"/>
              <w:left w:val="single" w:sz="4" w:space="0" w:color="auto"/>
              <w:bottom w:val="single" w:sz="4" w:space="0" w:color="auto"/>
              <w:right w:val="single" w:sz="4" w:space="0" w:color="auto"/>
            </w:tcBorders>
            <w:shd w:val="clear" w:color="FFFFCC" w:fill="FFFFFF"/>
            <w:noWrap/>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xml:space="preserve"> 0,00</w:t>
            </w:r>
          </w:p>
        </w:tc>
      </w:tr>
      <w:tr w:rsidR="00FC6F56" w:rsidRPr="00C00D3E" w:rsidTr="00285BBA">
        <w:trPr>
          <w:trHeight w:val="315"/>
        </w:trPr>
        <w:tc>
          <w:tcPr>
            <w:tcW w:w="8930" w:type="dxa"/>
            <w:gridSpan w:val="14"/>
            <w:tcBorders>
              <w:top w:val="single" w:sz="8" w:space="0" w:color="auto"/>
              <w:left w:val="single" w:sz="8" w:space="0" w:color="auto"/>
              <w:bottom w:val="single" w:sz="8" w:space="0" w:color="auto"/>
              <w:right w:val="single" w:sz="8" w:space="0" w:color="000000"/>
            </w:tcBorders>
            <w:shd w:val="clear" w:color="FFFFCC" w:fill="FFFFFF"/>
            <w:noWrap/>
            <w:vAlign w:val="center"/>
            <w:hideMark/>
          </w:tcPr>
          <w:p w:rsidR="00FC6F56" w:rsidRPr="001236DC" w:rsidRDefault="00FC6F56" w:rsidP="00285BBA">
            <w:pPr>
              <w:jc w:val="center"/>
              <w:rPr>
                <w:rFonts w:eastAsia="Times New Roman"/>
                <w:b/>
                <w:bCs/>
                <w:color w:val="000000"/>
                <w:sz w:val="24"/>
                <w:szCs w:val="24"/>
                <w:lang w:eastAsia="ru-RU"/>
              </w:rPr>
            </w:pPr>
            <w:r w:rsidRPr="001236DC">
              <w:rPr>
                <w:rFonts w:eastAsia="Times New Roman"/>
                <w:b/>
                <w:bCs/>
                <w:color w:val="000000"/>
                <w:sz w:val="24"/>
                <w:szCs w:val="24"/>
                <w:lang w:eastAsia="ru-RU"/>
              </w:rPr>
              <w:t>2.2. Строительство, реконструкция, ремонт зданий и сооружений</w:t>
            </w:r>
          </w:p>
        </w:tc>
      </w:tr>
      <w:tr w:rsidR="00FC6F56" w:rsidRPr="00C00D3E" w:rsidTr="00285BBA">
        <w:trPr>
          <w:trHeight w:val="540"/>
        </w:trPr>
        <w:tc>
          <w:tcPr>
            <w:tcW w:w="599"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1</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2.2.1. Проведение текущих ремонтов, приобретение оборудования и мебели           </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Муниципальные бюджетные образовательные учреждения</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Создание безопасных учсловий для реализации учебно-воспитательного процесса. Доля образовательных учреждений, приведенных в нормативное состояние</w:t>
            </w:r>
          </w:p>
        </w:tc>
        <w:tc>
          <w:tcPr>
            <w:tcW w:w="426" w:type="dxa"/>
            <w:gridSpan w:val="2"/>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Процент</w:t>
            </w:r>
          </w:p>
        </w:tc>
        <w:tc>
          <w:tcPr>
            <w:tcW w:w="566" w:type="dxa"/>
            <w:gridSpan w:val="2"/>
            <w:tcBorders>
              <w:top w:val="nil"/>
              <w:left w:val="nil"/>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754,10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754,1</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45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100,00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46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100,00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9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100,00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9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100,00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7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100,00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9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100,00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2775"/>
        </w:trPr>
        <w:tc>
          <w:tcPr>
            <w:tcW w:w="599"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2</w:t>
            </w:r>
          </w:p>
        </w:tc>
        <w:tc>
          <w:tcPr>
            <w:tcW w:w="958" w:type="dxa"/>
            <w:vMerge w:val="restart"/>
            <w:tcBorders>
              <w:top w:val="nil"/>
              <w:left w:val="single" w:sz="8" w:space="0" w:color="auto"/>
              <w:bottom w:val="single" w:sz="8" w:space="0" w:color="000000"/>
              <w:right w:val="single" w:sz="8" w:space="0" w:color="auto"/>
            </w:tcBorders>
            <w:shd w:val="clear" w:color="FFFFCC" w:fill="FFFFFF"/>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2.2.2. Оснащение (обновление материально-технической базы) оборудованием, средствами обучения и воспитания образовательных учреждений</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Муниципальное бюджетное учреждение дополнительного образования "Мордовский Дом детского творчества", муниципальное бюджетное общеобразовательное учреждение "Новопокровская средняя общеобразовательная школа", муниципальное бюджетное общеобразовательное учреждение "Оборонинская средняя общеобразовательная школа"</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Обеспечение условий для получения обучающимися услуг дополнительного образования, создание новых мест дополнительного образования по  социально-гуманитарной и технической направленностям. Оснащение предметных кабинетов общеобразовательных учреждений средствами обучения и воспитания</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Ед.</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w:t>
            </w:r>
          </w:p>
        </w:tc>
        <w:tc>
          <w:tcPr>
            <w:tcW w:w="567" w:type="dxa"/>
            <w:tcBorders>
              <w:top w:val="nil"/>
              <w:left w:val="single" w:sz="4"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173,90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170,2</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3,5</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0,2</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16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Ед.</w:t>
            </w:r>
          </w:p>
        </w:tc>
        <w:tc>
          <w:tcPr>
            <w:tcW w:w="566" w:type="dxa"/>
            <w:gridSpan w:val="2"/>
            <w:tcBorders>
              <w:top w:val="nil"/>
              <w:left w:val="nil"/>
              <w:bottom w:val="nil"/>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628,20</w:t>
            </w:r>
          </w:p>
        </w:tc>
        <w:tc>
          <w:tcPr>
            <w:tcW w:w="851" w:type="dxa"/>
            <w:tcBorders>
              <w:top w:val="nil"/>
              <w:left w:val="nil"/>
              <w:bottom w:val="nil"/>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nil"/>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615,6</w:t>
            </w:r>
          </w:p>
        </w:tc>
        <w:tc>
          <w:tcPr>
            <w:tcW w:w="70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12,6</w:t>
            </w:r>
          </w:p>
        </w:tc>
        <w:tc>
          <w:tcPr>
            <w:tcW w:w="992" w:type="dxa"/>
            <w:tcBorders>
              <w:top w:val="nil"/>
              <w:left w:val="nil"/>
              <w:bottom w:val="nil"/>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585"/>
        </w:trPr>
        <w:tc>
          <w:tcPr>
            <w:tcW w:w="599" w:type="dxa"/>
            <w:tcBorders>
              <w:top w:val="nil"/>
              <w:left w:val="single" w:sz="8" w:space="0" w:color="auto"/>
              <w:bottom w:val="nil"/>
              <w:right w:val="single" w:sz="8" w:space="0" w:color="auto"/>
            </w:tcBorders>
            <w:shd w:val="clear" w:color="FFFFCC" w:fill="FFFFFF"/>
            <w:vAlign w:val="center"/>
            <w:hideMark/>
          </w:tcPr>
          <w:p w:rsidR="00FC6F56" w:rsidRPr="001236DC" w:rsidRDefault="00FC6F56" w:rsidP="00285BBA">
            <w:pPr>
              <w:jc w:val="center"/>
              <w:rPr>
                <w:rFonts w:eastAsia="Times New Roman"/>
                <w:color w:val="FF0000"/>
                <w:sz w:val="16"/>
                <w:szCs w:val="16"/>
                <w:lang w:eastAsia="ru-RU"/>
              </w:rPr>
            </w:pPr>
            <w:r w:rsidRPr="001236DC">
              <w:rPr>
                <w:rFonts w:eastAsia="Times New Roman"/>
                <w:color w:val="FF0000"/>
                <w:sz w:val="16"/>
                <w:szCs w:val="16"/>
                <w:lang w:eastAsia="ru-RU"/>
              </w:rPr>
              <w:t>3</w:t>
            </w:r>
          </w:p>
        </w:tc>
        <w:tc>
          <w:tcPr>
            <w:tcW w:w="958" w:type="dxa"/>
            <w:tcBorders>
              <w:top w:val="nil"/>
              <w:left w:val="nil"/>
              <w:bottom w:val="single" w:sz="8" w:space="0" w:color="auto"/>
              <w:right w:val="single" w:sz="8" w:space="0" w:color="auto"/>
            </w:tcBorders>
            <w:shd w:val="clear" w:color="FFFFCC" w:fill="FFFFFF"/>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2.2.3. Реализация мероприятий по созданию и обеспечению функционирования центров образования "Точка Роста" (брендирование помещений )</w:t>
            </w:r>
          </w:p>
        </w:tc>
        <w:tc>
          <w:tcPr>
            <w:tcW w:w="711" w:type="dxa"/>
            <w:tcBorders>
              <w:top w:val="nil"/>
              <w:left w:val="nil"/>
              <w:bottom w:val="nil"/>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Муниципальное бюджетное общеобразовательное учреждение "Новопокровская средняя общеобразовательная школа"</w:t>
            </w:r>
          </w:p>
        </w:tc>
        <w:tc>
          <w:tcPr>
            <w:tcW w:w="1134" w:type="dxa"/>
            <w:tcBorders>
              <w:top w:val="nil"/>
              <w:left w:val="nil"/>
              <w:bottom w:val="single" w:sz="8" w:space="0" w:color="auto"/>
              <w:right w:val="nil"/>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Создание материално-технической базы Центров коллективного пользования школ для реализации программ различных профилей</w:t>
            </w:r>
          </w:p>
        </w:tc>
        <w:tc>
          <w:tcPr>
            <w:tcW w:w="426" w:type="dxa"/>
            <w:gridSpan w:val="2"/>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Ед.</w:t>
            </w:r>
          </w:p>
        </w:tc>
        <w:tc>
          <w:tcPr>
            <w:tcW w:w="566" w:type="dxa"/>
            <w:gridSpan w:val="2"/>
            <w:tcBorders>
              <w:top w:val="single" w:sz="8" w:space="0" w:color="auto"/>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xml:space="preserve"> 50,00</w:t>
            </w:r>
          </w:p>
        </w:tc>
        <w:tc>
          <w:tcPr>
            <w:tcW w:w="851" w:type="dxa"/>
            <w:tcBorders>
              <w:top w:val="single" w:sz="8" w:space="0" w:color="auto"/>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626" w:type="dxa"/>
            <w:tcBorders>
              <w:top w:val="single" w:sz="8" w:space="0" w:color="auto"/>
              <w:left w:val="nil"/>
              <w:bottom w:val="single" w:sz="8" w:space="0" w:color="auto"/>
              <w:right w:val="nil"/>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70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50</w:t>
            </w:r>
          </w:p>
        </w:tc>
        <w:tc>
          <w:tcPr>
            <w:tcW w:w="992" w:type="dxa"/>
            <w:tcBorders>
              <w:top w:val="single" w:sz="8" w:space="0" w:color="auto"/>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r>
      <w:tr w:rsidR="00FC6F56" w:rsidRPr="00C00D3E" w:rsidTr="00285BBA">
        <w:trPr>
          <w:trHeight w:val="3585"/>
        </w:trPr>
        <w:tc>
          <w:tcPr>
            <w:tcW w:w="599" w:type="dxa"/>
            <w:tcBorders>
              <w:top w:val="single" w:sz="8" w:space="0" w:color="auto"/>
              <w:left w:val="single" w:sz="8" w:space="0" w:color="auto"/>
              <w:bottom w:val="nil"/>
              <w:right w:val="single" w:sz="8" w:space="0" w:color="auto"/>
            </w:tcBorders>
            <w:shd w:val="clear" w:color="FFFFCC" w:fill="FFFFFF"/>
            <w:vAlign w:val="center"/>
            <w:hideMark/>
          </w:tcPr>
          <w:p w:rsidR="00FC6F56" w:rsidRPr="001236DC" w:rsidRDefault="00FC6F56" w:rsidP="00285BBA">
            <w:pPr>
              <w:jc w:val="center"/>
              <w:rPr>
                <w:rFonts w:eastAsia="Times New Roman"/>
                <w:color w:val="FF0000"/>
                <w:sz w:val="16"/>
                <w:szCs w:val="16"/>
                <w:lang w:eastAsia="ru-RU"/>
              </w:rPr>
            </w:pPr>
            <w:r w:rsidRPr="001236DC">
              <w:rPr>
                <w:rFonts w:eastAsia="Times New Roman"/>
                <w:color w:val="FF0000"/>
                <w:sz w:val="16"/>
                <w:szCs w:val="16"/>
                <w:lang w:eastAsia="ru-RU"/>
              </w:rPr>
              <w:t>4</w:t>
            </w:r>
          </w:p>
        </w:tc>
        <w:tc>
          <w:tcPr>
            <w:tcW w:w="958" w:type="dxa"/>
            <w:tcBorders>
              <w:top w:val="nil"/>
              <w:left w:val="nil"/>
              <w:bottom w:val="nil"/>
              <w:right w:val="nil"/>
            </w:tcBorders>
            <w:shd w:val="clear" w:color="000000"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2.2.4. Реализация мероприятий Федеральныого проекта "Стимулирование спроса на отечественные беспилотные авиационные системы"</w:t>
            </w:r>
          </w:p>
        </w:tc>
        <w:tc>
          <w:tcPr>
            <w:tcW w:w="711" w:type="dxa"/>
            <w:tcBorders>
              <w:top w:val="single" w:sz="8" w:space="0" w:color="auto"/>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Муниципальное бюджетное общеобразовательное учреждение "Оборонинская средняя общеобразовательная школа"</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Обеспечение условий для получения качественного образования</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253,9</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253,9</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585"/>
        </w:trPr>
        <w:tc>
          <w:tcPr>
            <w:tcW w:w="599" w:type="dxa"/>
            <w:tcBorders>
              <w:top w:val="single" w:sz="8" w:space="0" w:color="auto"/>
              <w:left w:val="single" w:sz="8" w:space="0" w:color="auto"/>
              <w:bottom w:val="nil"/>
              <w:right w:val="single" w:sz="8" w:space="0" w:color="auto"/>
            </w:tcBorders>
            <w:shd w:val="clear" w:color="FFFFCC" w:fill="FFFFFF"/>
            <w:vAlign w:val="center"/>
            <w:hideMark/>
          </w:tcPr>
          <w:p w:rsidR="00FC6F56" w:rsidRPr="001236DC" w:rsidRDefault="00FC6F56" w:rsidP="00285BBA">
            <w:pPr>
              <w:jc w:val="center"/>
              <w:rPr>
                <w:rFonts w:eastAsia="Times New Roman"/>
                <w:color w:val="FF0000"/>
                <w:sz w:val="16"/>
                <w:szCs w:val="16"/>
                <w:lang w:eastAsia="ru-RU"/>
              </w:rPr>
            </w:pPr>
            <w:r w:rsidRPr="001236DC">
              <w:rPr>
                <w:rFonts w:eastAsia="Times New Roman"/>
                <w:color w:val="FF0000"/>
                <w:sz w:val="16"/>
                <w:szCs w:val="16"/>
                <w:lang w:eastAsia="ru-RU"/>
              </w:rPr>
              <w:t>5</w:t>
            </w:r>
          </w:p>
        </w:tc>
        <w:tc>
          <w:tcPr>
            <w:tcW w:w="958" w:type="dxa"/>
            <w:tcBorders>
              <w:top w:val="single" w:sz="8" w:space="0" w:color="auto"/>
              <w:left w:val="nil"/>
              <w:bottom w:val="single" w:sz="8" w:space="0" w:color="auto"/>
              <w:right w:val="single" w:sz="8" w:space="0" w:color="auto"/>
            </w:tcBorders>
            <w:shd w:val="clear" w:color="FFFFCC" w:fill="FFFFFF"/>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2.2.5. Реализация мероприятий по модернизации муниципальных школьных систем образования в Мордовском муниципальном округе Тамбовской области в МБОУ    "Новопокровская средняя общеобразовательная школа"</w:t>
            </w:r>
          </w:p>
        </w:tc>
        <w:tc>
          <w:tcPr>
            <w:tcW w:w="711" w:type="dxa"/>
            <w:tcBorders>
              <w:top w:val="nil"/>
              <w:left w:val="nil"/>
              <w:bottom w:val="nil"/>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Муниципальное бюджетное общеобразовательное учреждение "Новопокровская средняя общеобразовательная школа"</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Обеспечение условий для получения качественного образования</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тыс.чел.</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89 790,70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80730,8</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8970,1</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89,8</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r>
      <w:tr w:rsidR="00FC6F56" w:rsidRPr="00C00D3E" w:rsidTr="00285BBA">
        <w:trPr>
          <w:trHeight w:val="450"/>
        </w:trPr>
        <w:tc>
          <w:tcPr>
            <w:tcW w:w="599" w:type="dxa"/>
            <w:tcBorders>
              <w:top w:val="single" w:sz="8" w:space="0" w:color="auto"/>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 </w:t>
            </w:r>
          </w:p>
        </w:tc>
        <w:tc>
          <w:tcPr>
            <w:tcW w:w="958"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rPr>
                <w:rFonts w:eastAsia="Times New Roman"/>
                <w:b/>
                <w:bCs/>
                <w:color w:val="000000"/>
                <w:sz w:val="24"/>
                <w:szCs w:val="24"/>
                <w:lang w:eastAsia="ru-RU"/>
              </w:rPr>
            </w:pPr>
            <w:r w:rsidRPr="001236DC">
              <w:rPr>
                <w:rFonts w:eastAsia="Times New Roman"/>
                <w:b/>
                <w:bCs/>
                <w:color w:val="000000"/>
                <w:sz w:val="24"/>
                <w:szCs w:val="24"/>
                <w:lang w:eastAsia="ru-RU"/>
              </w:rPr>
              <w:t>Итого по Подпрограмме</w:t>
            </w:r>
          </w:p>
        </w:tc>
        <w:tc>
          <w:tcPr>
            <w:tcW w:w="711" w:type="dxa"/>
            <w:tcBorders>
              <w:top w:val="single" w:sz="8" w:space="0" w:color="auto"/>
              <w:left w:val="nil"/>
              <w:bottom w:val="single" w:sz="8" w:space="0" w:color="auto"/>
              <w:right w:val="single" w:sz="8" w:space="0" w:color="auto"/>
            </w:tcBorders>
            <w:shd w:val="clear" w:color="FFFFCC" w:fill="FFFFFF"/>
            <w:noWrap/>
            <w:vAlign w:val="center"/>
            <w:hideMark/>
          </w:tcPr>
          <w:p w:rsidR="00FC6F56" w:rsidRPr="001236DC" w:rsidRDefault="00FC6F56" w:rsidP="00285BBA">
            <w:pPr>
              <w:rPr>
                <w:rFonts w:eastAsia="Times New Roman"/>
                <w:b/>
                <w:bCs/>
                <w:color w:val="000000"/>
                <w:sz w:val="24"/>
                <w:szCs w:val="24"/>
                <w:lang w:eastAsia="ru-RU"/>
              </w:rPr>
            </w:pPr>
            <w:r w:rsidRPr="001236DC">
              <w:rPr>
                <w:rFonts w:eastAsia="Times New Roman"/>
                <w:b/>
                <w:bCs/>
                <w:color w:val="000000"/>
                <w:sz w:val="24"/>
                <w:szCs w:val="24"/>
                <w:lang w:eastAsia="ru-RU"/>
              </w:rPr>
              <w:t> </w:t>
            </w:r>
          </w:p>
        </w:tc>
        <w:tc>
          <w:tcPr>
            <w:tcW w:w="1134"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rPr>
                <w:rFonts w:eastAsia="Times New Roman"/>
                <w:b/>
                <w:bCs/>
                <w:color w:val="000000"/>
                <w:sz w:val="24"/>
                <w:szCs w:val="24"/>
                <w:lang w:eastAsia="ru-RU"/>
              </w:rPr>
            </w:pPr>
            <w:r w:rsidRPr="001236DC">
              <w:rPr>
                <w:rFonts w:eastAsia="Times New Roman"/>
                <w:b/>
                <w:bCs/>
                <w:color w:val="000000"/>
                <w:sz w:val="24"/>
                <w:szCs w:val="24"/>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958"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567" w:type="dxa"/>
            <w:tcBorders>
              <w:top w:val="single" w:sz="4" w:space="0" w:color="auto"/>
              <w:left w:val="single" w:sz="4" w:space="0" w:color="auto"/>
              <w:bottom w:val="nil"/>
              <w:right w:val="single" w:sz="4"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1 231,90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170,2</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3,5</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1058,2</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00"/>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958"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567" w:type="dxa"/>
            <w:tcBorders>
              <w:top w:val="single" w:sz="8" w:space="0" w:color="auto"/>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xml:space="preserve"> 728,20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xml:space="preserve"> 615,60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xml:space="preserve"> 112,60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00"/>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958"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xml:space="preserve"> 100,00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xml:space="preserve"> 0,00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xml:space="preserve"> 100,00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00"/>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958"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89 890,70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80730,8</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8 970,10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xml:space="preserve"> 189,80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00"/>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958"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xml:space="preserve"> 100,00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xml:space="preserve"> 0,00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xml:space="preserve"> 100,00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00"/>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958"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xml:space="preserve"> 100,00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xml:space="preserve"> 0,00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xml:space="preserve"> 100,00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00"/>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958"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xml:space="preserve"> 100,00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xml:space="preserve"> 0,00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xml:space="preserve"> 100,00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30"/>
        </w:trPr>
        <w:tc>
          <w:tcPr>
            <w:tcW w:w="8930" w:type="dxa"/>
            <w:gridSpan w:val="14"/>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b/>
                <w:bCs/>
                <w:color w:val="000000"/>
                <w:sz w:val="24"/>
                <w:szCs w:val="24"/>
                <w:lang w:eastAsia="ru-RU"/>
              </w:rPr>
            </w:pPr>
            <w:r w:rsidRPr="001236DC">
              <w:rPr>
                <w:rFonts w:eastAsia="Times New Roman"/>
                <w:b/>
                <w:bCs/>
                <w:color w:val="000000"/>
                <w:sz w:val="24"/>
                <w:szCs w:val="24"/>
                <w:lang w:eastAsia="ru-RU"/>
              </w:rPr>
              <w:t>2.3. Информатизация образовательного процесса</w:t>
            </w:r>
          </w:p>
        </w:tc>
      </w:tr>
      <w:tr w:rsidR="00FC6F56" w:rsidRPr="00C00D3E" w:rsidTr="00285BBA">
        <w:trPr>
          <w:trHeight w:val="780"/>
        </w:trPr>
        <w:tc>
          <w:tcPr>
            <w:tcW w:w="599"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 </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2.3.1. Реализация мероприятий регионального проекта "Цифровая образованая среда" в общеобразовательных учреждениях  Мордовского района. МБОУ «Новопокровская СОШ» с филиалами МБОУ «Оборонинская СОШ» с филиалами</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Муниципальные бюджетные образовательные учреждения</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Обеспечение условий для получения качественного образования</w:t>
            </w:r>
          </w:p>
        </w:tc>
        <w:tc>
          <w:tcPr>
            <w:tcW w:w="426" w:type="dxa"/>
            <w:gridSpan w:val="2"/>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79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110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110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66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110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110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61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110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110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66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110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110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64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110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110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70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110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110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15"/>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 </w:t>
            </w:r>
          </w:p>
        </w:tc>
        <w:tc>
          <w:tcPr>
            <w:tcW w:w="958"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rPr>
                <w:rFonts w:eastAsia="Times New Roman"/>
                <w:b/>
                <w:bCs/>
                <w:color w:val="000000"/>
                <w:sz w:val="24"/>
                <w:szCs w:val="24"/>
                <w:lang w:eastAsia="ru-RU"/>
              </w:rPr>
            </w:pPr>
            <w:r w:rsidRPr="001236DC">
              <w:rPr>
                <w:rFonts w:eastAsia="Times New Roman"/>
                <w:b/>
                <w:bCs/>
                <w:color w:val="000000"/>
                <w:sz w:val="24"/>
                <w:szCs w:val="24"/>
                <w:lang w:eastAsia="ru-RU"/>
              </w:rPr>
              <w:t>Итого по Подпрограмме</w:t>
            </w:r>
          </w:p>
        </w:tc>
        <w:tc>
          <w:tcPr>
            <w:tcW w:w="71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rPr>
                <w:rFonts w:eastAsia="Times New Roman"/>
                <w:b/>
                <w:bCs/>
                <w:color w:val="000000"/>
                <w:sz w:val="24"/>
                <w:szCs w:val="24"/>
                <w:lang w:eastAsia="ru-RU"/>
              </w:rPr>
            </w:pPr>
            <w:r w:rsidRPr="001236DC">
              <w:rPr>
                <w:rFonts w:eastAsia="Times New Roman"/>
                <w:b/>
                <w:bCs/>
                <w:color w:val="000000"/>
                <w:sz w:val="24"/>
                <w:szCs w:val="24"/>
                <w:lang w:eastAsia="ru-RU"/>
              </w:rPr>
              <w:t> </w:t>
            </w:r>
          </w:p>
        </w:tc>
        <w:tc>
          <w:tcPr>
            <w:tcW w:w="1134"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rPr>
                <w:rFonts w:eastAsia="Times New Roman"/>
                <w:b/>
                <w:bCs/>
                <w:color w:val="000000"/>
                <w:sz w:val="24"/>
                <w:szCs w:val="24"/>
                <w:lang w:eastAsia="ru-RU"/>
              </w:rPr>
            </w:pPr>
            <w:r w:rsidRPr="001236DC">
              <w:rPr>
                <w:rFonts w:eastAsia="Times New Roman"/>
                <w:b/>
                <w:bCs/>
                <w:color w:val="000000"/>
                <w:sz w:val="24"/>
                <w:szCs w:val="24"/>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958"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567" w:type="dxa"/>
            <w:tcBorders>
              <w:top w:val="nil"/>
              <w:left w:val="single" w:sz="4" w:space="0" w:color="auto"/>
              <w:bottom w:val="nil"/>
              <w:right w:val="nil"/>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2024</w:t>
            </w:r>
          </w:p>
        </w:tc>
        <w:tc>
          <w:tcPr>
            <w:tcW w:w="791"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00"/>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958"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567" w:type="dxa"/>
            <w:tcBorders>
              <w:top w:val="single" w:sz="8" w:space="0" w:color="auto"/>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110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110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00"/>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958"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110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110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00"/>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958"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110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110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00"/>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958"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110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110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00"/>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958"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110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110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00"/>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958"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110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110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30"/>
        </w:trPr>
        <w:tc>
          <w:tcPr>
            <w:tcW w:w="8930" w:type="dxa"/>
            <w:gridSpan w:val="14"/>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b/>
                <w:bCs/>
                <w:color w:val="000000"/>
                <w:sz w:val="24"/>
                <w:szCs w:val="24"/>
                <w:lang w:eastAsia="ru-RU"/>
              </w:rPr>
            </w:pPr>
            <w:r w:rsidRPr="001236DC">
              <w:rPr>
                <w:rFonts w:eastAsia="Times New Roman"/>
                <w:b/>
                <w:bCs/>
                <w:color w:val="000000"/>
                <w:sz w:val="24"/>
                <w:szCs w:val="24"/>
                <w:lang w:eastAsia="ru-RU"/>
              </w:rPr>
              <w:t>2.4. Совершенствование структуры и содержания общего образования</w:t>
            </w:r>
          </w:p>
        </w:tc>
      </w:tr>
      <w:tr w:rsidR="00FC6F56" w:rsidRPr="00C00D3E" w:rsidTr="00285BBA">
        <w:trPr>
          <w:trHeight w:val="1110"/>
        </w:trPr>
        <w:tc>
          <w:tcPr>
            <w:tcW w:w="599"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1</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2.4.1. Создание условий для развития системы оценки качества общего образования (организация и проведение государственной (итоговой) аттестации выпускников 9,11 классов  муниципальных бюджетных аккредитованных образовательных учреждений, в т.ч. в форме ЕГЭ и других формах</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Муниципальные бюджетные общеобразовательные учреждения, муниципальное казенное учрежддение "Информационно-методический центр"</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Доля выпускников 9-11 классов, прошедших государственную (итоговую) аттестацию от общего количества обучающихся</w:t>
            </w:r>
          </w:p>
        </w:tc>
        <w:tc>
          <w:tcPr>
            <w:tcW w:w="426" w:type="dxa"/>
            <w:gridSpan w:val="2"/>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Проценты</w:t>
            </w:r>
          </w:p>
        </w:tc>
        <w:tc>
          <w:tcPr>
            <w:tcW w:w="566" w:type="dxa"/>
            <w:gridSpan w:val="2"/>
            <w:tcBorders>
              <w:top w:val="single" w:sz="4" w:space="0" w:color="auto"/>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99</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121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99</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109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99</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109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99</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102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99</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96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99</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79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99</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645"/>
        </w:trPr>
        <w:tc>
          <w:tcPr>
            <w:tcW w:w="599"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2</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2.4.2. Обеспечение условий для  участия   в региональных предметных олимпиадах, творческих конкурсах, научно-практических конференциях школьников (в том числе транспортные расходы и питание обучающихся)</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Муниципальное бюджетное общеобразовательное учреждение "Оборонинская средняя общеобразовательная школа"</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Комплексная система выявления и поддержки одаренных и высокомотивированных учащихся. Доля учащихся, участвующих в региональных творческих конкурсах. Конференциях, соревнованиях</w:t>
            </w:r>
          </w:p>
        </w:tc>
        <w:tc>
          <w:tcPr>
            <w:tcW w:w="426" w:type="dxa"/>
            <w:gridSpan w:val="2"/>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Проценты</w:t>
            </w: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2023</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8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5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4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8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63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7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66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1140"/>
        </w:trPr>
        <w:tc>
          <w:tcPr>
            <w:tcW w:w="599"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3</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2.4.3. Организация  муниципального этапа Всероссийской олимпиады школьников. Проведение мероприятий по формированию у подрастающего поколения уважительного отношения ко всем этносам и религиям. Проведение в образовательных учреждениях конкурсов, круглых столов, диспутов и т. д. По воспитанию патриотизма, культуры мирного поведения, межнациональной и межконфессиональной дружбы,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средствами. Проведение родительских собраний, лекториев, встреч с сотрудниками правоохранительных органов,  индивидуальная работа педагога-психолога с детьми «группы риска» по профилактике экстремизма среди обучающихся и студентов </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Муниципальное казенное учреждение «Информационно-методический центр»</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Доля обучающихся, участвующих  в муниципальном этапе ВсоШ. Доля учащихся, участвующих в мероприятиях по профилактике и предупреждению экстремизма. </w:t>
            </w:r>
          </w:p>
        </w:tc>
        <w:tc>
          <w:tcPr>
            <w:tcW w:w="426" w:type="dxa"/>
            <w:gridSpan w:val="2"/>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Чел.</w:t>
            </w: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7</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7</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12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7</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7</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121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7</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7</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88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7</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7</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114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7</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7</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9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7</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7</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105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7</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7</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630"/>
        </w:trPr>
        <w:tc>
          <w:tcPr>
            <w:tcW w:w="599"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4</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2.4.4. Организация и проведение школьного этапа Всероссийской олимпиады школьников. Проведение тренинга «Воспитание межкультурной компетентности», социологических исследований социальной обстановки в образовательных учреждениях, мониторинга девиантного поведения молодежи, анализа деятельности молодежных субкультур.</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Муниципальное казенное учреждение «Информационно-методический центр»</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Количество обучающихся, участвовавших в школьном этапе ВсоШ, в социологических исследованиях, тренингах, диагностиках, мониторингах.</w:t>
            </w:r>
          </w:p>
        </w:tc>
        <w:tc>
          <w:tcPr>
            <w:tcW w:w="426" w:type="dxa"/>
            <w:gridSpan w:val="2"/>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Ед.</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43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1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10"/>
        </w:trPr>
        <w:tc>
          <w:tcPr>
            <w:tcW w:w="599"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5</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2.4.5. Организация деятельности муниципального отделения Российского движения детей и молодёжи "Движение первых"</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Муниципальное бюджетное учреждение дополнительного образования "Мордовский Дом детского творчества"</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Доля обучающихся, вовлечённых в Российское движение детей и молодёжи "Движение первых"</w:t>
            </w:r>
          </w:p>
        </w:tc>
        <w:tc>
          <w:tcPr>
            <w:tcW w:w="426" w:type="dxa"/>
            <w:gridSpan w:val="2"/>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Проценты</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r>
      <w:tr w:rsidR="00FC6F56" w:rsidRPr="00C00D3E" w:rsidTr="00285BBA">
        <w:trPr>
          <w:trHeight w:val="51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r>
      <w:tr w:rsidR="00FC6F56" w:rsidRPr="00C00D3E" w:rsidTr="00285BBA">
        <w:trPr>
          <w:trHeight w:val="51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r>
      <w:tr w:rsidR="00FC6F56" w:rsidRPr="00C00D3E" w:rsidTr="00285BBA">
        <w:trPr>
          <w:trHeight w:val="51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r>
      <w:tr w:rsidR="00FC6F56" w:rsidRPr="00C00D3E" w:rsidTr="00285BBA">
        <w:trPr>
          <w:trHeight w:val="51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r>
      <w:tr w:rsidR="00FC6F56" w:rsidRPr="00C00D3E" w:rsidTr="00285BBA">
        <w:trPr>
          <w:trHeight w:val="51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r>
      <w:tr w:rsidR="00FC6F56" w:rsidRPr="00C00D3E" w:rsidTr="00285BBA">
        <w:trPr>
          <w:trHeight w:val="51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r>
      <w:tr w:rsidR="00FC6F56" w:rsidRPr="00C00D3E" w:rsidTr="00285BBA">
        <w:trPr>
          <w:trHeight w:val="510"/>
        </w:trPr>
        <w:tc>
          <w:tcPr>
            <w:tcW w:w="599"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6</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2.4.6. Организация и проведение муниципального Фестиваля "Пасхальный свет"</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Муниципальное казенное учреждение «Информационно-методический центр»</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Доля обучающихся, вовлечённых в мероприятия Фестиваля</w:t>
            </w:r>
          </w:p>
        </w:tc>
        <w:tc>
          <w:tcPr>
            <w:tcW w:w="426" w:type="dxa"/>
            <w:gridSpan w:val="2"/>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Проценты</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30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r>
      <w:tr w:rsidR="00FC6F56" w:rsidRPr="00C00D3E" w:rsidTr="00285BBA">
        <w:trPr>
          <w:trHeight w:val="51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30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r>
      <w:tr w:rsidR="00FC6F56" w:rsidRPr="00C00D3E" w:rsidTr="00285BBA">
        <w:trPr>
          <w:trHeight w:val="51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30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r>
      <w:tr w:rsidR="00FC6F56" w:rsidRPr="00C00D3E" w:rsidTr="00285BBA">
        <w:trPr>
          <w:trHeight w:val="51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30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r>
      <w:tr w:rsidR="00FC6F56" w:rsidRPr="00C00D3E" w:rsidTr="00285BBA">
        <w:trPr>
          <w:trHeight w:val="51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30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r>
      <w:tr w:rsidR="00FC6F56" w:rsidRPr="00C00D3E" w:rsidTr="00285BBA">
        <w:trPr>
          <w:trHeight w:val="51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30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r>
      <w:tr w:rsidR="00FC6F56" w:rsidRPr="00C00D3E" w:rsidTr="00285BBA">
        <w:trPr>
          <w:trHeight w:val="51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30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r>
      <w:tr w:rsidR="00FC6F56" w:rsidRPr="00C00D3E" w:rsidTr="00285BBA">
        <w:trPr>
          <w:trHeight w:val="2400"/>
        </w:trPr>
        <w:tc>
          <w:tcPr>
            <w:tcW w:w="599" w:type="dxa"/>
            <w:tcBorders>
              <w:top w:val="nil"/>
              <w:left w:val="single" w:sz="8" w:space="0" w:color="auto"/>
              <w:bottom w:val="nil"/>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7</w:t>
            </w:r>
          </w:p>
        </w:tc>
        <w:tc>
          <w:tcPr>
            <w:tcW w:w="958" w:type="dxa"/>
            <w:tcBorders>
              <w:top w:val="nil"/>
              <w:left w:val="nil"/>
              <w:bottom w:val="nil"/>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2.4.7. Оборудование пунктов проведения Государственной итоговой аттестации обучающихся (ППЭ)</w:t>
            </w:r>
          </w:p>
        </w:tc>
        <w:tc>
          <w:tcPr>
            <w:tcW w:w="711" w:type="dxa"/>
            <w:tcBorders>
              <w:top w:val="nil"/>
              <w:left w:val="nil"/>
              <w:bottom w:val="nil"/>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Муниципальное казённое учреждение "Информационно-методический центр"</w:t>
            </w:r>
          </w:p>
        </w:tc>
        <w:tc>
          <w:tcPr>
            <w:tcW w:w="1134" w:type="dxa"/>
            <w:tcBorders>
              <w:top w:val="nil"/>
              <w:left w:val="nil"/>
              <w:bottom w:val="nil"/>
              <w:right w:val="nil"/>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Количество ППЭ, оснащённых обновленным аудиторным фондом.</w:t>
            </w:r>
          </w:p>
        </w:tc>
        <w:tc>
          <w:tcPr>
            <w:tcW w:w="426" w:type="dxa"/>
            <w:gridSpan w:val="2"/>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Единицы</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200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200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r>
      <w:tr w:rsidR="00FC6F56" w:rsidRPr="00C00D3E" w:rsidTr="00285BBA">
        <w:trPr>
          <w:trHeight w:val="315"/>
        </w:trPr>
        <w:tc>
          <w:tcPr>
            <w:tcW w:w="599" w:type="dxa"/>
            <w:tcBorders>
              <w:top w:val="single" w:sz="8" w:space="0" w:color="auto"/>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2809" w:type="dxa"/>
            <w:gridSpan w:val="4"/>
            <w:tcBorders>
              <w:top w:val="single" w:sz="8" w:space="0" w:color="auto"/>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4"/>
                <w:szCs w:val="24"/>
                <w:lang w:eastAsia="ru-RU"/>
              </w:rPr>
            </w:pPr>
            <w:r w:rsidRPr="001236DC">
              <w:rPr>
                <w:rFonts w:eastAsia="Times New Roman"/>
                <w:b/>
                <w:bCs/>
                <w:color w:val="000000"/>
                <w:sz w:val="24"/>
                <w:szCs w:val="24"/>
                <w:lang w:eastAsia="ru-RU"/>
              </w:rPr>
              <w:t>Итого по Подпрограмме</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0"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315"/>
        </w:trPr>
        <w:tc>
          <w:tcPr>
            <w:tcW w:w="599"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333</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333</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15"/>
        </w:trPr>
        <w:tc>
          <w:tcPr>
            <w:tcW w:w="599"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133</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133</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15"/>
        </w:trPr>
        <w:tc>
          <w:tcPr>
            <w:tcW w:w="599"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133</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133</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15"/>
        </w:trPr>
        <w:tc>
          <w:tcPr>
            <w:tcW w:w="599"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133</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133</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15"/>
        </w:trPr>
        <w:tc>
          <w:tcPr>
            <w:tcW w:w="599"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133</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133</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15"/>
        </w:trPr>
        <w:tc>
          <w:tcPr>
            <w:tcW w:w="599"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133</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133</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15"/>
        </w:trPr>
        <w:tc>
          <w:tcPr>
            <w:tcW w:w="599"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133</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133</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30"/>
        </w:trPr>
        <w:tc>
          <w:tcPr>
            <w:tcW w:w="8930" w:type="dxa"/>
            <w:gridSpan w:val="14"/>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b/>
                <w:bCs/>
                <w:color w:val="000000"/>
                <w:sz w:val="24"/>
                <w:szCs w:val="24"/>
                <w:lang w:eastAsia="ru-RU"/>
              </w:rPr>
            </w:pPr>
            <w:r w:rsidRPr="001236DC">
              <w:rPr>
                <w:rFonts w:eastAsia="Times New Roman"/>
                <w:b/>
                <w:bCs/>
                <w:color w:val="000000"/>
                <w:sz w:val="24"/>
                <w:szCs w:val="24"/>
                <w:lang w:eastAsia="ru-RU"/>
              </w:rPr>
              <w:t>2.5. Социальная защита работников образования</w:t>
            </w:r>
          </w:p>
        </w:tc>
      </w:tr>
      <w:tr w:rsidR="00FC6F56" w:rsidRPr="00C00D3E" w:rsidTr="00285BBA">
        <w:trPr>
          <w:trHeight w:val="570"/>
        </w:trPr>
        <w:tc>
          <w:tcPr>
            <w:tcW w:w="599"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1</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2.5.1. Организация и проведение муниципальных конкурсов педагогического мастерства</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Муниципальное казенное учреждение «Информационно-методический центр»</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Количество педагогических работников, принявших участие в муниципальных конкурсах профессионального мастерства</w:t>
            </w:r>
          </w:p>
        </w:tc>
        <w:tc>
          <w:tcPr>
            <w:tcW w:w="426" w:type="dxa"/>
            <w:gridSpan w:val="2"/>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Чел.</w:t>
            </w:r>
          </w:p>
        </w:tc>
        <w:tc>
          <w:tcPr>
            <w:tcW w:w="566" w:type="dxa"/>
            <w:gridSpan w:val="2"/>
            <w:tcBorders>
              <w:top w:val="single" w:sz="4" w:space="0" w:color="auto"/>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42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45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46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63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70"/>
        </w:trPr>
        <w:tc>
          <w:tcPr>
            <w:tcW w:w="599" w:type="dxa"/>
            <w:vMerge w:val="restart"/>
            <w:tcBorders>
              <w:top w:val="nil"/>
              <w:left w:val="single" w:sz="8" w:space="0" w:color="auto"/>
              <w:bottom w:val="single" w:sz="8" w:space="0" w:color="000000"/>
              <w:right w:val="nil"/>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2</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2.5.2.  Участие победителей муниципальных конкурсов профессионального мастерства в региональных и всероссийских этапах конкурсах</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Муниципальное казенное учреждение «Информационно-методический центр»</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Количество педагогических работников, принявших участие в областных и всероссийских конкурсах профессионального мастерства</w:t>
            </w:r>
          </w:p>
        </w:tc>
        <w:tc>
          <w:tcPr>
            <w:tcW w:w="426" w:type="dxa"/>
            <w:gridSpan w:val="2"/>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Чел.</w:t>
            </w: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40"/>
        </w:trPr>
        <w:tc>
          <w:tcPr>
            <w:tcW w:w="599" w:type="dxa"/>
            <w:vMerge/>
            <w:tcBorders>
              <w:top w:val="nil"/>
              <w:left w:val="single" w:sz="8" w:space="0" w:color="auto"/>
              <w:bottom w:val="single" w:sz="8" w:space="0" w:color="000000"/>
              <w:right w:val="nil"/>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25"/>
        </w:trPr>
        <w:tc>
          <w:tcPr>
            <w:tcW w:w="599" w:type="dxa"/>
            <w:vMerge/>
            <w:tcBorders>
              <w:top w:val="nil"/>
              <w:left w:val="single" w:sz="8" w:space="0" w:color="auto"/>
              <w:bottom w:val="single" w:sz="8" w:space="0" w:color="000000"/>
              <w:right w:val="nil"/>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55"/>
        </w:trPr>
        <w:tc>
          <w:tcPr>
            <w:tcW w:w="599" w:type="dxa"/>
            <w:vMerge/>
            <w:tcBorders>
              <w:top w:val="nil"/>
              <w:left w:val="single" w:sz="8" w:space="0" w:color="auto"/>
              <w:bottom w:val="single" w:sz="8" w:space="0" w:color="000000"/>
              <w:right w:val="nil"/>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630"/>
        </w:trPr>
        <w:tc>
          <w:tcPr>
            <w:tcW w:w="599" w:type="dxa"/>
            <w:vMerge/>
            <w:tcBorders>
              <w:top w:val="nil"/>
              <w:left w:val="single" w:sz="8" w:space="0" w:color="auto"/>
              <w:bottom w:val="single" w:sz="8" w:space="0" w:color="000000"/>
              <w:right w:val="nil"/>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55"/>
        </w:trPr>
        <w:tc>
          <w:tcPr>
            <w:tcW w:w="599" w:type="dxa"/>
            <w:vMerge/>
            <w:tcBorders>
              <w:top w:val="nil"/>
              <w:left w:val="single" w:sz="8" w:space="0" w:color="auto"/>
              <w:bottom w:val="single" w:sz="8" w:space="0" w:color="000000"/>
              <w:right w:val="nil"/>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645"/>
        </w:trPr>
        <w:tc>
          <w:tcPr>
            <w:tcW w:w="599" w:type="dxa"/>
            <w:vMerge/>
            <w:tcBorders>
              <w:top w:val="nil"/>
              <w:left w:val="single" w:sz="8" w:space="0" w:color="auto"/>
              <w:bottom w:val="single" w:sz="8" w:space="0" w:color="000000"/>
              <w:right w:val="nil"/>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435"/>
        </w:trPr>
        <w:tc>
          <w:tcPr>
            <w:tcW w:w="599"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3</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2.5.3. Выплата подъемных пособий молодым специалистам, именных стипендий</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Муниципальные бюджетные образовательные учреждения</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Функционирующая система поддержки молодых педагогических работников, количество молодых специалистов, получивших подъемное пособие</w:t>
            </w:r>
          </w:p>
        </w:tc>
        <w:tc>
          <w:tcPr>
            <w:tcW w:w="426" w:type="dxa"/>
            <w:gridSpan w:val="2"/>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Чел.</w:t>
            </w: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615"/>
        </w:trPr>
        <w:tc>
          <w:tcPr>
            <w:tcW w:w="599"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4</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2.5.4.  Организация и проведение муниципальных конференций, семинаров, выставок,массовых мероприятий с педагогами</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Муниципальное казенное учреждение «Информационно-методический центр»</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Функционирующие механизмы стимулирования высокого качества работы и профессионального развития педагогов. Доля педагогов, принявших участие в областных и районных массовых мероприятиях</w:t>
            </w:r>
          </w:p>
        </w:tc>
        <w:tc>
          <w:tcPr>
            <w:tcW w:w="426" w:type="dxa"/>
            <w:gridSpan w:val="2"/>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Проценты</w:t>
            </w: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95</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63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95</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8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95</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67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95</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61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95</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7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95</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4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95</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720"/>
        </w:trPr>
        <w:tc>
          <w:tcPr>
            <w:tcW w:w="599" w:type="dxa"/>
            <w:vMerge w:val="restart"/>
            <w:tcBorders>
              <w:top w:val="nil"/>
              <w:left w:val="single" w:sz="8" w:space="0" w:color="auto"/>
              <w:bottom w:val="nil"/>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5</w:t>
            </w:r>
          </w:p>
        </w:tc>
        <w:tc>
          <w:tcPr>
            <w:tcW w:w="958" w:type="dxa"/>
            <w:vMerge w:val="restart"/>
            <w:tcBorders>
              <w:top w:val="nil"/>
              <w:left w:val="single" w:sz="8" w:space="0" w:color="auto"/>
              <w:bottom w:val="nil"/>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2.5.5. Организация и проведение августовской педагогической конференции</w:t>
            </w:r>
          </w:p>
        </w:tc>
        <w:tc>
          <w:tcPr>
            <w:tcW w:w="711" w:type="dxa"/>
            <w:vMerge w:val="restart"/>
            <w:tcBorders>
              <w:top w:val="nil"/>
              <w:left w:val="single" w:sz="8" w:space="0" w:color="auto"/>
              <w:bottom w:val="nil"/>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Муниципальное казенное учреждение «Информационно-методический центр»</w:t>
            </w:r>
          </w:p>
        </w:tc>
        <w:tc>
          <w:tcPr>
            <w:tcW w:w="1134" w:type="dxa"/>
            <w:vMerge w:val="restart"/>
            <w:tcBorders>
              <w:top w:val="nil"/>
              <w:left w:val="single" w:sz="8" w:space="0" w:color="auto"/>
              <w:bottom w:val="nil"/>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Функционирующие механизмы стимулирования высокого качества работы и профессионального развития педагогов. Доля педагогов, принявших участие в областных и районных массовых мероприятиях</w:t>
            </w:r>
          </w:p>
        </w:tc>
        <w:tc>
          <w:tcPr>
            <w:tcW w:w="426" w:type="dxa"/>
            <w:gridSpan w:val="2"/>
            <w:vMerge w:val="restart"/>
            <w:tcBorders>
              <w:top w:val="nil"/>
              <w:left w:val="single" w:sz="8" w:space="0" w:color="auto"/>
              <w:bottom w:val="nil"/>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Проценты</w:t>
            </w: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615"/>
        </w:trPr>
        <w:tc>
          <w:tcPr>
            <w:tcW w:w="599"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70"/>
        </w:trPr>
        <w:tc>
          <w:tcPr>
            <w:tcW w:w="599"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25"/>
        </w:trPr>
        <w:tc>
          <w:tcPr>
            <w:tcW w:w="599"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85"/>
        </w:trPr>
        <w:tc>
          <w:tcPr>
            <w:tcW w:w="599"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70"/>
        </w:trPr>
        <w:tc>
          <w:tcPr>
            <w:tcW w:w="599"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810"/>
        </w:trPr>
        <w:tc>
          <w:tcPr>
            <w:tcW w:w="599"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nil"/>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nil"/>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nil"/>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nil"/>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851" w:type="dxa"/>
            <w:tcBorders>
              <w:top w:val="nil"/>
              <w:left w:val="nil"/>
              <w:bottom w:val="nil"/>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nil"/>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nil"/>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992" w:type="dxa"/>
            <w:tcBorders>
              <w:top w:val="nil"/>
              <w:left w:val="nil"/>
              <w:bottom w:val="nil"/>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705"/>
        </w:trPr>
        <w:tc>
          <w:tcPr>
            <w:tcW w:w="599" w:type="dxa"/>
            <w:vMerge w:val="restart"/>
            <w:tcBorders>
              <w:top w:val="single" w:sz="8" w:space="0" w:color="auto"/>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6</w:t>
            </w:r>
          </w:p>
        </w:tc>
        <w:tc>
          <w:tcPr>
            <w:tcW w:w="958" w:type="dxa"/>
            <w:vMerge w:val="restart"/>
            <w:tcBorders>
              <w:top w:val="single" w:sz="8" w:space="0" w:color="auto"/>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2.5.6. Подведение итогов муниципального конкурса «Лучший учитель Мордовского муниципального округа» (единовременная стимулирующая выплата победителю конкурса)</w:t>
            </w:r>
          </w:p>
        </w:tc>
        <w:tc>
          <w:tcPr>
            <w:tcW w:w="711" w:type="dxa"/>
            <w:vMerge w:val="restart"/>
            <w:tcBorders>
              <w:top w:val="single" w:sz="8" w:space="0" w:color="auto"/>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Муниципальные  бюджетные общеобразовательные учреждения "Новопокровская СОШ", "Оборонинская СОШ"</w:t>
            </w:r>
          </w:p>
        </w:tc>
        <w:tc>
          <w:tcPr>
            <w:tcW w:w="1134" w:type="dxa"/>
            <w:vMerge w:val="restart"/>
            <w:tcBorders>
              <w:top w:val="single" w:sz="8" w:space="0" w:color="auto"/>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Функционирующая система поддержки педагогических работников образовательных учреждений системы общего образования. Количество учителей, ежегодно  получающих выплаты</w:t>
            </w:r>
          </w:p>
        </w:tc>
        <w:tc>
          <w:tcPr>
            <w:tcW w:w="426" w:type="dxa"/>
            <w:gridSpan w:val="2"/>
            <w:vMerge w:val="restart"/>
            <w:tcBorders>
              <w:top w:val="single" w:sz="8" w:space="0" w:color="auto"/>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Чел.</w:t>
            </w:r>
          </w:p>
        </w:tc>
        <w:tc>
          <w:tcPr>
            <w:tcW w:w="566" w:type="dxa"/>
            <w:gridSpan w:val="2"/>
            <w:tcBorders>
              <w:top w:val="single" w:sz="8" w:space="0" w:color="auto"/>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w:t>
            </w:r>
          </w:p>
        </w:tc>
        <w:tc>
          <w:tcPr>
            <w:tcW w:w="567" w:type="dxa"/>
            <w:tcBorders>
              <w:top w:val="single" w:sz="8" w:space="0" w:color="auto"/>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single" w:sz="8" w:space="0" w:color="auto"/>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23</w:t>
            </w:r>
          </w:p>
        </w:tc>
        <w:tc>
          <w:tcPr>
            <w:tcW w:w="851" w:type="dxa"/>
            <w:tcBorders>
              <w:top w:val="single" w:sz="8" w:space="0" w:color="auto"/>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single" w:sz="8" w:space="0" w:color="auto"/>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single" w:sz="8" w:space="0" w:color="auto"/>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23</w:t>
            </w:r>
          </w:p>
        </w:tc>
        <w:tc>
          <w:tcPr>
            <w:tcW w:w="992" w:type="dxa"/>
            <w:tcBorders>
              <w:top w:val="single" w:sz="8" w:space="0" w:color="auto"/>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23</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23</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23</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23</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23</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23</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23</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23</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23</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23</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single" w:sz="8" w:space="0" w:color="auto"/>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23</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23</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435"/>
        </w:trPr>
        <w:tc>
          <w:tcPr>
            <w:tcW w:w="599"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7</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2.5.7. Обеспечение ежемесячных выплат студентам, обучающимся в учреждениях профессионального образования по направлению «педагогическое образование» в рамках целевой контрактной подготовки</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Администрация Мордовского муниципального округа</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Функционирующая система   обновления кадрового состава педагогов общеобразовательных учреждений. Количество студентов, получающих ежемесячные выплаты</w:t>
            </w:r>
          </w:p>
        </w:tc>
        <w:tc>
          <w:tcPr>
            <w:tcW w:w="426" w:type="dxa"/>
            <w:gridSpan w:val="2"/>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Чел.</w:t>
            </w:r>
          </w:p>
        </w:tc>
        <w:tc>
          <w:tcPr>
            <w:tcW w:w="566" w:type="dxa"/>
            <w:gridSpan w:val="2"/>
            <w:tcBorders>
              <w:top w:val="nil"/>
              <w:left w:val="nil"/>
              <w:bottom w:val="single" w:sz="8"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151</w:t>
            </w:r>
          </w:p>
        </w:tc>
        <w:tc>
          <w:tcPr>
            <w:tcW w:w="851"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151</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300</w:t>
            </w:r>
          </w:p>
        </w:tc>
        <w:tc>
          <w:tcPr>
            <w:tcW w:w="851"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300</w:t>
            </w:r>
          </w:p>
        </w:tc>
        <w:tc>
          <w:tcPr>
            <w:tcW w:w="851"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300</w:t>
            </w:r>
          </w:p>
        </w:tc>
        <w:tc>
          <w:tcPr>
            <w:tcW w:w="851"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300</w:t>
            </w:r>
          </w:p>
        </w:tc>
        <w:tc>
          <w:tcPr>
            <w:tcW w:w="851"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300</w:t>
            </w:r>
          </w:p>
        </w:tc>
        <w:tc>
          <w:tcPr>
            <w:tcW w:w="851"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8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300</w:t>
            </w:r>
          </w:p>
        </w:tc>
        <w:tc>
          <w:tcPr>
            <w:tcW w:w="851"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690"/>
        </w:trPr>
        <w:tc>
          <w:tcPr>
            <w:tcW w:w="599"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8</w:t>
            </w:r>
          </w:p>
        </w:tc>
        <w:tc>
          <w:tcPr>
            <w:tcW w:w="95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2.5.8. Меры стимулирования граждан, обучающихся по программам среднего профессионального или высшего образования и заключивших договор о целевом обучении</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Администрация Мордовского муниципального округа</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Функционирующая система   обновления кадрового состава педагогов общеобразовательных учреждений. Количество студентов, получающих ежемесячные выплаты</w:t>
            </w:r>
          </w:p>
        </w:tc>
        <w:tc>
          <w:tcPr>
            <w:tcW w:w="426" w:type="dxa"/>
            <w:gridSpan w:val="2"/>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Чел.</w:t>
            </w:r>
          </w:p>
        </w:tc>
        <w:tc>
          <w:tcPr>
            <w:tcW w:w="566" w:type="dxa"/>
            <w:gridSpan w:val="2"/>
            <w:tcBorders>
              <w:top w:val="nil"/>
              <w:left w:val="nil"/>
              <w:bottom w:val="single" w:sz="8"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w:t>
            </w:r>
          </w:p>
        </w:tc>
        <w:tc>
          <w:tcPr>
            <w:tcW w:w="567"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329,4</w:t>
            </w:r>
          </w:p>
        </w:tc>
        <w:tc>
          <w:tcPr>
            <w:tcW w:w="851"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322,8</w:t>
            </w:r>
          </w:p>
        </w:tc>
        <w:tc>
          <w:tcPr>
            <w:tcW w:w="709"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6,6</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43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294,0</w:t>
            </w:r>
          </w:p>
        </w:tc>
        <w:tc>
          <w:tcPr>
            <w:tcW w:w="851"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288,1</w:t>
            </w:r>
          </w:p>
        </w:tc>
        <w:tc>
          <w:tcPr>
            <w:tcW w:w="709"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5,9</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45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294,0</w:t>
            </w:r>
          </w:p>
        </w:tc>
        <w:tc>
          <w:tcPr>
            <w:tcW w:w="851"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288,1</w:t>
            </w:r>
          </w:p>
        </w:tc>
        <w:tc>
          <w:tcPr>
            <w:tcW w:w="709"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5,9</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1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294,0</w:t>
            </w:r>
          </w:p>
        </w:tc>
        <w:tc>
          <w:tcPr>
            <w:tcW w:w="851"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288,1</w:t>
            </w:r>
          </w:p>
        </w:tc>
        <w:tc>
          <w:tcPr>
            <w:tcW w:w="709"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5,9</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63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294</w:t>
            </w:r>
          </w:p>
        </w:tc>
        <w:tc>
          <w:tcPr>
            <w:tcW w:w="851"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288,1</w:t>
            </w:r>
          </w:p>
        </w:tc>
        <w:tc>
          <w:tcPr>
            <w:tcW w:w="709"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5,9</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6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294</w:t>
            </w:r>
          </w:p>
        </w:tc>
        <w:tc>
          <w:tcPr>
            <w:tcW w:w="851"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288,1</w:t>
            </w:r>
          </w:p>
        </w:tc>
        <w:tc>
          <w:tcPr>
            <w:tcW w:w="709"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5,9</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48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294</w:t>
            </w:r>
          </w:p>
        </w:tc>
        <w:tc>
          <w:tcPr>
            <w:tcW w:w="851"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288,1</w:t>
            </w:r>
          </w:p>
        </w:tc>
        <w:tc>
          <w:tcPr>
            <w:tcW w:w="709" w:type="dxa"/>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5,9</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480"/>
        </w:trPr>
        <w:tc>
          <w:tcPr>
            <w:tcW w:w="599"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9</w:t>
            </w:r>
          </w:p>
        </w:tc>
        <w:tc>
          <w:tcPr>
            <w:tcW w:w="958" w:type="dxa"/>
            <w:vMerge w:val="restart"/>
            <w:tcBorders>
              <w:top w:val="single" w:sz="4" w:space="0" w:color="auto"/>
              <w:left w:val="single" w:sz="4" w:space="0" w:color="auto"/>
              <w:bottom w:val="single" w:sz="4" w:space="0" w:color="000000"/>
              <w:right w:val="single" w:sz="4"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2.5.9. Подведение итогов муниципального конкурса «Лучший педагог дополнительного образования Мордовского муниципального округа» (единовременная стимулирующая выплата победителю конкурса)</w:t>
            </w:r>
          </w:p>
        </w:tc>
        <w:tc>
          <w:tcPr>
            <w:tcW w:w="711"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xml:space="preserve"> Муниципальные  бюджетные учреждения дополнительного образования  </w:t>
            </w:r>
          </w:p>
        </w:tc>
        <w:tc>
          <w:tcPr>
            <w:tcW w:w="1134"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Функционирующая система поддержки педагогических работников учреждений дополнительного  образования. Количество педагогов дополнительного образования, ежегодно  получающих выплаты</w:t>
            </w: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xml:space="preserve">Чел. </w:t>
            </w:r>
          </w:p>
        </w:tc>
        <w:tc>
          <w:tcPr>
            <w:tcW w:w="566" w:type="dxa"/>
            <w:gridSpan w:val="2"/>
            <w:tcBorders>
              <w:top w:val="single" w:sz="4" w:space="0" w:color="auto"/>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r>
      <w:tr w:rsidR="00FC6F56" w:rsidRPr="00C00D3E" w:rsidTr="00285BBA">
        <w:trPr>
          <w:trHeight w:val="48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r>
      <w:tr w:rsidR="00FC6F56" w:rsidRPr="00C00D3E" w:rsidTr="00285BBA">
        <w:trPr>
          <w:trHeight w:val="48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r>
      <w:tr w:rsidR="00FC6F56" w:rsidRPr="00C00D3E" w:rsidTr="00285BBA">
        <w:trPr>
          <w:trHeight w:val="48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r>
      <w:tr w:rsidR="00FC6F56" w:rsidRPr="00C00D3E" w:rsidTr="00285BBA">
        <w:trPr>
          <w:trHeight w:val="48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r>
      <w:tr w:rsidR="00FC6F56" w:rsidRPr="00C00D3E" w:rsidTr="00285BBA">
        <w:trPr>
          <w:trHeight w:val="48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r>
      <w:tr w:rsidR="00FC6F56" w:rsidRPr="00C00D3E" w:rsidTr="00285BBA">
        <w:trPr>
          <w:trHeight w:val="48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FC6F56" w:rsidRPr="001236DC" w:rsidRDefault="00FC6F56" w:rsidP="00285BBA">
            <w:pPr>
              <w:rPr>
                <w:rFonts w:eastAsia="Times New Roman"/>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 </w:t>
            </w:r>
          </w:p>
        </w:tc>
      </w:tr>
      <w:tr w:rsidR="00FC6F56" w:rsidRPr="00C00D3E" w:rsidTr="00285BBA">
        <w:trPr>
          <w:trHeight w:val="315"/>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2809" w:type="dxa"/>
            <w:gridSpan w:val="4"/>
            <w:tcBorders>
              <w:top w:val="single" w:sz="8" w:space="0" w:color="auto"/>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4"/>
                <w:szCs w:val="24"/>
                <w:lang w:eastAsia="ru-RU"/>
              </w:rPr>
            </w:pPr>
            <w:r w:rsidRPr="001236DC">
              <w:rPr>
                <w:rFonts w:eastAsia="Times New Roman"/>
                <w:b/>
                <w:bCs/>
                <w:color w:val="000000"/>
                <w:sz w:val="24"/>
                <w:szCs w:val="24"/>
                <w:lang w:eastAsia="ru-RU"/>
              </w:rPr>
              <w:t>Итого по Подпрограмме</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0" w:type="dxa"/>
            <w:tcBorders>
              <w:top w:val="single" w:sz="8" w:space="0" w:color="auto"/>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315"/>
        </w:trPr>
        <w:tc>
          <w:tcPr>
            <w:tcW w:w="59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single" w:sz="4" w:space="0" w:color="auto"/>
              <w:left w:val="nil"/>
              <w:bottom w:val="single" w:sz="4" w:space="0" w:color="auto"/>
              <w:right w:val="single" w:sz="4"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single" w:sz="4" w:space="0" w:color="auto"/>
              <w:left w:val="nil"/>
              <w:bottom w:val="single" w:sz="4" w:space="0" w:color="auto"/>
              <w:right w:val="single" w:sz="4"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single" w:sz="4" w:space="0" w:color="auto"/>
              <w:left w:val="nil"/>
              <w:bottom w:val="single" w:sz="4" w:space="0" w:color="auto"/>
              <w:right w:val="single" w:sz="4"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single" w:sz="4" w:space="0" w:color="auto"/>
              <w:left w:val="nil"/>
              <w:bottom w:val="single" w:sz="4" w:space="0" w:color="auto"/>
              <w:right w:val="single" w:sz="4"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single" w:sz="4" w:space="0" w:color="auto"/>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2024</w:t>
            </w:r>
          </w:p>
        </w:tc>
        <w:tc>
          <w:tcPr>
            <w:tcW w:w="791" w:type="dxa"/>
            <w:tcBorders>
              <w:top w:val="single" w:sz="4" w:space="0" w:color="auto"/>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648,4</w:t>
            </w:r>
          </w:p>
        </w:tc>
        <w:tc>
          <w:tcPr>
            <w:tcW w:w="851" w:type="dxa"/>
            <w:tcBorders>
              <w:top w:val="single" w:sz="4" w:space="0" w:color="auto"/>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single" w:sz="4" w:space="0" w:color="auto"/>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322,8</w:t>
            </w:r>
          </w:p>
        </w:tc>
        <w:tc>
          <w:tcPr>
            <w:tcW w:w="709" w:type="dxa"/>
            <w:tcBorders>
              <w:top w:val="single" w:sz="4" w:space="0" w:color="auto"/>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325,6</w:t>
            </w:r>
          </w:p>
        </w:tc>
        <w:tc>
          <w:tcPr>
            <w:tcW w:w="992" w:type="dxa"/>
            <w:tcBorders>
              <w:top w:val="single" w:sz="4" w:space="0" w:color="auto"/>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15"/>
        </w:trPr>
        <w:tc>
          <w:tcPr>
            <w:tcW w:w="599" w:type="dxa"/>
            <w:tcBorders>
              <w:top w:val="nil"/>
              <w:left w:val="single" w:sz="4" w:space="0" w:color="auto"/>
              <w:bottom w:val="single" w:sz="4" w:space="0" w:color="auto"/>
              <w:right w:val="single" w:sz="4" w:space="0" w:color="auto"/>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2025</w:t>
            </w:r>
          </w:p>
        </w:tc>
        <w:tc>
          <w:tcPr>
            <w:tcW w:w="791"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757</w:t>
            </w:r>
          </w:p>
        </w:tc>
        <w:tc>
          <w:tcPr>
            <w:tcW w:w="851"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288,1</w:t>
            </w:r>
          </w:p>
        </w:tc>
        <w:tc>
          <w:tcPr>
            <w:tcW w:w="709"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468,9</w:t>
            </w:r>
          </w:p>
        </w:tc>
        <w:tc>
          <w:tcPr>
            <w:tcW w:w="992"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15"/>
        </w:trPr>
        <w:tc>
          <w:tcPr>
            <w:tcW w:w="599" w:type="dxa"/>
            <w:tcBorders>
              <w:top w:val="nil"/>
              <w:left w:val="single" w:sz="4" w:space="0" w:color="auto"/>
              <w:bottom w:val="single" w:sz="4" w:space="0" w:color="auto"/>
              <w:right w:val="single" w:sz="4" w:space="0" w:color="auto"/>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2026</w:t>
            </w:r>
          </w:p>
        </w:tc>
        <w:tc>
          <w:tcPr>
            <w:tcW w:w="791"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757</w:t>
            </w:r>
          </w:p>
        </w:tc>
        <w:tc>
          <w:tcPr>
            <w:tcW w:w="851"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288,1</w:t>
            </w:r>
          </w:p>
        </w:tc>
        <w:tc>
          <w:tcPr>
            <w:tcW w:w="709"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468,9</w:t>
            </w:r>
          </w:p>
        </w:tc>
        <w:tc>
          <w:tcPr>
            <w:tcW w:w="992"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15"/>
        </w:trPr>
        <w:tc>
          <w:tcPr>
            <w:tcW w:w="599" w:type="dxa"/>
            <w:tcBorders>
              <w:top w:val="nil"/>
              <w:left w:val="single" w:sz="4" w:space="0" w:color="auto"/>
              <w:bottom w:val="single" w:sz="4" w:space="0" w:color="auto"/>
              <w:right w:val="single" w:sz="4" w:space="0" w:color="auto"/>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2027</w:t>
            </w:r>
          </w:p>
        </w:tc>
        <w:tc>
          <w:tcPr>
            <w:tcW w:w="791"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757</w:t>
            </w:r>
          </w:p>
        </w:tc>
        <w:tc>
          <w:tcPr>
            <w:tcW w:w="851"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288,1</w:t>
            </w:r>
          </w:p>
        </w:tc>
        <w:tc>
          <w:tcPr>
            <w:tcW w:w="709"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468,9</w:t>
            </w:r>
          </w:p>
        </w:tc>
        <w:tc>
          <w:tcPr>
            <w:tcW w:w="992"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15"/>
        </w:trPr>
        <w:tc>
          <w:tcPr>
            <w:tcW w:w="599" w:type="dxa"/>
            <w:tcBorders>
              <w:top w:val="nil"/>
              <w:left w:val="single" w:sz="4" w:space="0" w:color="auto"/>
              <w:bottom w:val="single" w:sz="4" w:space="0" w:color="auto"/>
              <w:right w:val="single" w:sz="4" w:space="0" w:color="auto"/>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2028</w:t>
            </w:r>
          </w:p>
        </w:tc>
        <w:tc>
          <w:tcPr>
            <w:tcW w:w="791"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757</w:t>
            </w:r>
          </w:p>
        </w:tc>
        <w:tc>
          <w:tcPr>
            <w:tcW w:w="851"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288,1</w:t>
            </w:r>
          </w:p>
        </w:tc>
        <w:tc>
          <w:tcPr>
            <w:tcW w:w="709"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468,9</w:t>
            </w:r>
          </w:p>
        </w:tc>
        <w:tc>
          <w:tcPr>
            <w:tcW w:w="992"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15"/>
        </w:trPr>
        <w:tc>
          <w:tcPr>
            <w:tcW w:w="599" w:type="dxa"/>
            <w:tcBorders>
              <w:top w:val="nil"/>
              <w:left w:val="single" w:sz="4" w:space="0" w:color="auto"/>
              <w:bottom w:val="single" w:sz="4" w:space="0" w:color="auto"/>
              <w:right w:val="single" w:sz="4" w:space="0" w:color="auto"/>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2029</w:t>
            </w:r>
          </w:p>
        </w:tc>
        <w:tc>
          <w:tcPr>
            <w:tcW w:w="791"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757</w:t>
            </w:r>
          </w:p>
        </w:tc>
        <w:tc>
          <w:tcPr>
            <w:tcW w:w="851"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288,1</w:t>
            </w:r>
          </w:p>
        </w:tc>
        <w:tc>
          <w:tcPr>
            <w:tcW w:w="709"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468,9</w:t>
            </w:r>
          </w:p>
        </w:tc>
        <w:tc>
          <w:tcPr>
            <w:tcW w:w="992"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15"/>
        </w:trPr>
        <w:tc>
          <w:tcPr>
            <w:tcW w:w="599" w:type="dxa"/>
            <w:tcBorders>
              <w:top w:val="nil"/>
              <w:left w:val="single" w:sz="4" w:space="0" w:color="auto"/>
              <w:bottom w:val="nil"/>
              <w:right w:val="single" w:sz="4" w:space="0" w:color="auto"/>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nil"/>
              <w:bottom w:val="nil"/>
              <w:right w:val="single" w:sz="4"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nil"/>
              <w:right w:val="single" w:sz="4"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nil"/>
              <w:right w:val="single" w:sz="4"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nil"/>
              <w:right w:val="single" w:sz="4"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nil"/>
              <w:right w:val="single" w:sz="4"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nil"/>
              <w:right w:val="single" w:sz="4"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2030</w:t>
            </w:r>
          </w:p>
        </w:tc>
        <w:tc>
          <w:tcPr>
            <w:tcW w:w="791" w:type="dxa"/>
            <w:tcBorders>
              <w:top w:val="nil"/>
              <w:left w:val="nil"/>
              <w:bottom w:val="nil"/>
              <w:right w:val="single" w:sz="4"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757</w:t>
            </w:r>
          </w:p>
        </w:tc>
        <w:tc>
          <w:tcPr>
            <w:tcW w:w="851"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288,1</w:t>
            </w:r>
          </w:p>
        </w:tc>
        <w:tc>
          <w:tcPr>
            <w:tcW w:w="709" w:type="dxa"/>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468,9</w:t>
            </w:r>
          </w:p>
        </w:tc>
        <w:tc>
          <w:tcPr>
            <w:tcW w:w="992" w:type="dxa"/>
            <w:tcBorders>
              <w:top w:val="nil"/>
              <w:left w:val="nil"/>
              <w:bottom w:val="nil"/>
              <w:right w:val="single" w:sz="4"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30"/>
        </w:trPr>
        <w:tc>
          <w:tcPr>
            <w:tcW w:w="8930" w:type="dxa"/>
            <w:gridSpan w:val="14"/>
            <w:tcBorders>
              <w:top w:val="single" w:sz="8" w:space="0" w:color="auto"/>
              <w:left w:val="single" w:sz="8" w:space="0" w:color="auto"/>
              <w:bottom w:val="single" w:sz="8" w:space="0" w:color="auto"/>
              <w:right w:val="single" w:sz="8" w:space="0" w:color="000000"/>
            </w:tcBorders>
            <w:shd w:val="clear" w:color="FFFFCC" w:fill="FFFFFF"/>
            <w:vAlign w:val="center"/>
            <w:hideMark/>
          </w:tcPr>
          <w:p w:rsidR="00FC6F56" w:rsidRPr="001236DC" w:rsidRDefault="00FC6F56" w:rsidP="00285BBA">
            <w:pPr>
              <w:jc w:val="center"/>
              <w:rPr>
                <w:rFonts w:eastAsia="Times New Roman"/>
                <w:b/>
                <w:bCs/>
                <w:color w:val="000000"/>
                <w:sz w:val="24"/>
                <w:szCs w:val="24"/>
                <w:lang w:eastAsia="ru-RU"/>
              </w:rPr>
            </w:pPr>
            <w:r w:rsidRPr="001236DC">
              <w:rPr>
                <w:rFonts w:eastAsia="Times New Roman"/>
                <w:b/>
                <w:bCs/>
                <w:color w:val="000000"/>
                <w:sz w:val="24"/>
                <w:szCs w:val="24"/>
                <w:lang w:eastAsia="ru-RU"/>
              </w:rPr>
              <w:t xml:space="preserve">2.6. Школьное питание </w:t>
            </w:r>
          </w:p>
        </w:tc>
      </w:tr>
      <w:tr w:rsidR="00FC6F56" w:rsidRPr="00C00D3E" w:rsidTr="00285BBA">
        <w:trPr>
          <w:trHeight w:val="690"/>
        </w:trPr>
        <w:tc>
          <w:tcPr>
            <w:tcW w:w="599"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1</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2.6.1.Обеспечение отдельных категорий обучающихся муниципальных бюджетных общеобразовательных учреждений бесплатным питанием, для которых организован подвоз.</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Муниципальные бюджетные общеобразовательные учреждения</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Условия для обеспечения школьников округа полноценным, сбалансированным качественным питанием. Охват обучающихся муниципальных бюджетных общеобразовательных учреждений горячим питанием</w:t>
            </w:r>
          </w:p>
        </w:tc>
        <w:tc>
          <w:tcPr>
            <w:tcW w:w="426" w:type="dxa"/>
            <w:gridSpan w:val="2"/>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Процент</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452,5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452,5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692,5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692,5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692,5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692,5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692,5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692,5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692,5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692,5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692,5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692,5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2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692,5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692,5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690"/>
        </w:trPr>
        <w:tc>
          <w:tcPr>
            <w:tcW w:w="599"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2</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2.6.2. Организация бесплатного горячего питания обучающихся, получающих начальное общее образование в государственных и муниципальных бюджетных образовательных учреждениях</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Муниципальные бюджетные общеобразовательные учреждения</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Обеспечение бесплатным горячим питанием обучающихся 1-4 классов муниципальных бюджетных общеобразовательных учреждений.</w:t>
            </w:r>
          </w:p>
        </w:tc>
        <w:tc>
          <w:tcPr>
            <w:tcW w:w="426" w:type="dxa"/>
            <w:gridSpan w:val="2"/>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Проценты</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5214,3</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4740,2</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468,9</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5,2</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7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5180,6</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4709,6</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465,8</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5,2</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7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4672,1</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4247,3</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420,1</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4,7</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7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4459,4</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4009,4</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445,5</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7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4459,4</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4009,4</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445,5</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7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4459,4</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4009,4</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445,5</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2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4459,4</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4009,4</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445,5</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25"/>
        </w:trPr>
        <w:tc>
          <w:tcPr>
            <w:tcW w:w="599"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3</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2.6.3. Обеспечение питанием обучающихся муниципальных бюджетных общеобразовательных учреждений из малообеспеченных семей</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Муниципальные бюджетные общеобразовательные учреждения</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Численность обучающихся из малообеспеченных семей получающих горячее питание в муниципальных бюджетных  общеобразовательных  учреждениях</w:t>
            </w:r>
          </w:p>
        </w:tc>
        <w:tc>
          <w:tcPr>
            <w:tcW w:w="426" w:type="dxa"/>
            <w:gridSpan w:val="2"/>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Чел.</w:t>
            </w: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55</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512,00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501,8</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10,2</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2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55</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505,40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495,3</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10,1</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2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55</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505,40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495,3</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10,1</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2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55</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505,40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495,3</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10,1</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2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55</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505,40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495,3</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10,1</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2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55</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505,40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495,3</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10,1</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2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55</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505,40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495,3</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10,1</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25"/>
        </w:trPr>
        <w:tc>
          <w:tcPr>
            <w:tcW w:w="599"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4</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2.6.4. Обеспечение мер социальной поддержки многодетных семей в части предоставления бесплатного питания в муниципальных бюджетных общеобразовательных учреждениях</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Муниципальные бюджетные общеобразовательные учреждения</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Функционирующая система поддержки обучающихся из многодетных семей. Количество обучающихся которым назначаются выплаты</w:t>
            </w:r>
          </w:p>
        </w:tc>
        <w:tc>
          <w:tcPr>
            <w:tcW w:w="426" w:type="dxa"/>
            <w:gridSpan w:val="2"/>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Чел.</w:t>
            </w: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150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949,30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 949,30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2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150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1 093,70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1 093,70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2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150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1 093,70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1 093,70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2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150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1 093,70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1 093,70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2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150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1 093,70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1 093,70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2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150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1 093,70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1 093,70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2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150</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1 093,70</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1 093,70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285"/>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2809" w:type="dxa"/>
            <w:gridSpan w:val="4"/>
            <w:tcBorders>
              <w:top w:val="single" w:sz="8" w:space="0" w:color="auto"/>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b/>
                <w:bCs/>
                <w:color w:val="000000"/>
                <w:sz w:val="24"/>
                <w:szCs w:val="24"/>
                <w:lang w:eastAsia="ru-RU"/>
              </w:rPr>
            </w:pPr>
            <w:r w:rsidRPr="001236DC">
              <w:rPr>
                <w:rFonts w:eastAsia="Times New Roman"/>
                <w:b/>
                <w:bCs/>
                <w:color w:val="000000"/>
                <w:sz w:val="24"/>
                <w:szCs w:val="24"/>
                <w:lang w:eastAsia="ru-RU"/>
              </w:rPr>
              <w:t>Итого по Подпрограмме</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0"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315"/>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7128,1</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4740,2</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1 920,00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467,9</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15"/>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7472,2</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4709,6</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2054,8</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707,8</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15"/>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6963,7</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4247,3</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2009,1</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707,3</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15"/>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6751</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4009,4</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2034,5</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707,1</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15"/>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6751</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4009,4</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2034,5</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707,1</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15"/>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6751</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4009,4</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2034,5</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707,1</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15"/>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6751</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4009,4</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2034,5</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707,1</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435"/>
        </w:trPr>
        <w:tc>
          <w:tcPr>
            <w:tcW w:w="8930" w:type="dxa"/>
            <w:gridSpan w:val="14"/>
            <w:tcBorders>
              <w:top w:val="single" w:sz="8" w:space="0" w:color="auto"/>
              <w:left w:val="single" w:sz="8" w:space="0" w:color="auto"/>
              <w:bottom w:val="single" w:sz="8" w:space="0" w:color="auto"/>
              <w:right w:val="single" w:sz="8" w:space="0" w:color="000000"/>
            </w:tcBorders>
            <w:shd w:val="clear" w:color="FFFFCC" w:fill="FFFFFF"/>
            <w:vAlign w:val="center"/>
            <w:hideMark/>
          </w:tcPr>
          <w:p w:rsidR="00FC6F56" w:rsidRPr="001236DC" w:rsidRDefault="00FC6F56" w:rsidP="00285BBA">
            <w:pPr>
              <w:jc w:val="center"/>
              <w:rPr>
                <w:rFonts w:eastAsia="Times New Roman"/>
                <w:b/>
                <w:bCs/>
                <w:color w:val="000000"/>
                <w:sz w:val="24"/>
                <w:szCs w:val="24"/>
                <w:lang w:eastAsia="ru-RU"/>
              </w:rPr>
            </w:pPr>
            <w:r w:rsidRPr="001236DC">
              <w:rPr>
                <w:rFonts w:eastAsia="Times New Roman"/>
                <w:b/>
                <w:bCs/>
                <w:color w:val="000000"/>
                <w:sz w:val="24"/>
                <w:szCs w:val="24"/>
                <w:lang w:eastAsia="ru-RU"/>
              </w:rPr>
              <w:t>2.7.  Одаренные дети</w:t>
            </w:r>
          </w:p>
        </w:tc>
      </w:tr>
      <w:tr w:rsidR="00FC6F56" w:rsidRPr="00C00D3E" w:rsidTr="00285BBA">
        <w:trPr>
          <w:trHeight w:val="585"/>
        </w:trPr>
        <w:tc>
          <w:tcPr>
            <w:tcW w:w="599"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1</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2.7.1. Учреждение муниципальных стипендий и грантов одаренным детям в различных видах деятельности. Организация и проведение муниципального конкурса "Ученик года"</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Муниципальное казенное учреждение «Информационно-методический центр»</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Функционирующая система выявления и поддержки одаренных высокомотивированных обучающихся   и воспитанников</w:t>
            </w:r>
          </w:p>
        </w:tc>
        <w:tc>
          <w:tcPr>
            <w:tcW w:w="426" w:type="dxa"/>
            <w:gridSpan w:val="2"/>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Чел.</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8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8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67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64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73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8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25"/>
        </w:trPr>
        <w:tc>
          <w:tcPr>
            <w:tcW w:w="599" w:type="dxa"/>
            <w:vMerge w:val="restart"/>
            <w:tcBorders>
              <w:top w:val="nil"/>
              <w:left w:val="single" w:sz="8" w:space="0" w:color="auto"/>
              <w:bottom w:val="single" w:sz="4"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2</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2.7.2.  Участие в  региональных конкурсных мероприятиях для одарённых детей.</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Учреждения дополнительного образования детей</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Функционирующая система выявления и поддержки одаренных высокомотивированных обучающихся   и воспитанников</w:t>
            </w:r>
          </w:p>
        </w:tc>
        <w:tc>
          <w:tcPr>
            <w:tcW w:w="426" w:type="dxa"/>
            <w:gridSpan w:val="2"/>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Чел.</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4"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4"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4"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4"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4"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990"/>
        </w:trPr>
        <w:tc>
          <w:tcPr>
            <w:tcW w:w="599" w:type="dxa"/>
            <w:vMerge/>
            <w:tcBorders>
              <w:top w:val="nil"/>
              <w:left w:val="single" w:sz="8" w:space="0" w:color="auto"/>
              <w:bottom w:val="single" w:sz="4"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25"/>
        </w:trPr>
        <w:tc>
          <w:tcPr>
            <w:tcW w:w="599"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3</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2.7.3. Проведение встречи Главы  округа с одаренными детьми</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Муниципальное казенное учреждение «Информационно-методический центр»</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Функционирующая система выявления и поддержки одаренных высокомотивированных обучающихся   и воспитанников</w:t>
            </w:r>
          </w:p>
        </w:tc>
        <w:tc>
          <w:tcPr>
            <w:tcW w:w="426" w:type="dxa"/>
            <w:gridSpan w:val="2"/>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Чел.</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85"/>
        </w:trPr>
        <w:tc>
          <w:tcPr>
            <w:tcW w:w="599"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4</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2.7.4. Организация и проведение открытия и закрытия межмуниципальной школы вожатых-стажёров "АКТИВ-school"</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Муниципальные бюджетные общеобразовательные учреждения</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Количество детей, получивших сертификат вожатыого-стажёра</w:t>
            </w:r>
          </w:p>
        </w:tc>
        <w:tc>
          <w:tcPr>
            <w:tcW w:w="426" w:type="dxa"/>
            <w:gridSpan w:val="2"/>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чел</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30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63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30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66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30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8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30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7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30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64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30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73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30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15"/>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3235" w:type="dxa"/>
            <w:gridSpan w:val="6"/>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4"/>
                <w:szCs w:val="24"/>
                <w:lang w:eastAsia="ru-RU"/>
              </w:rPr>
            </w:pPr>
            <w:r w:rsidRPr="001236DC">
              <w:rPr>
                <w:rFonts w:eastAsia="Times New Roman"/>
                <w:b/>
                <w:bCs/>
                <w:color w:val="000000"/>
                <w:sz w:val="24"/>
                <w:szCs w:val="24"/>
                <w:lang w:eastAsia="ru-RU"/>
              </w:rPr>
              <w:t>Итого по Подпрограмме</w:t>
            </w:r>
          </w:p>
        </w:tc>
        <w:tc>
          <w:tcPr>
            <w:tcW w:w="560"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315"/>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75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75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15"/>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75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75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15"/>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75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75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15"/>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75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75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15"/>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75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75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15"/>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75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75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15"/>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75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75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15"/>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3235" w:type="dxa"/>
            <w:gridSpan w:val="6"/>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4"/>
                <w:szCs w:val="24"/>
                <w:lang w:eastAsia="ru-RU"/>
              </w:rPr>
            </w:pPr>
            <w:r w:rsidRPr="001236DC">
              <w:rPr>
                <w:rFonts w:eastAsia="Times New Roman"/>
                <w:b/>
                <w:bCs/>
                <w:color w:val="000000"/>
                <w:sz w:val="24"/>
                <w:szCs w:val="24"/>
                <w:lang w:eastAsia="ru-RU"/>
              </w:rPr>
              <w:t>Итого по Подпрограмме</w:t>
            </w:r>
          </w:p>
        </w:tc>
        <w:tc>
          <w:tcPr>
            <w:tcW w:w="560"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15"/>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211 895,00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18 499,80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131 764,70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61 630,50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15"/>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207 746,10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19 855,10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130 726,20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57 164,80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15"/>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190 880,40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19 399,70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126 488,50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44 992,20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15"/>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279 732,40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99 901,10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135 484,20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44 347,10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15"/>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190 029,90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19 170,30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126 514,10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44 345,50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15"/>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190 029,90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19 170,30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126 514,10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44 345,50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15"/>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190 029,90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19 170,30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126 514,10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44 345,50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630"/>
        </w:trPr>
        <w:tc>
          <w:tcPr>
            <w:tcW w:w="8930" w:type="dxa"/>
            <w:gridSpan w:val="14"/>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b/>
                <w:bCs/>
                <w:color w:val="000000"/>
                <w:sz w:val="24"/>
                <w:szCs w:val="24"/>
                <w:lang w:eastAsia="ru-RU"/>
              </w:rPr>
            </w:pPr>
            <w:r w:rsidRPr="001236DC">
              <w:rPr>
                <w:rFonts w:eastAsia="Times New Roman"/>
                <w:b/>
                <w:bCs/>
                <w:color w:val="000000"/>
                <w:sz w:val="24"/>
                <w:szCs w:val="24"/>
                <w:lang w:eastAsia="ru-RU"/>
              </w:rPr>
              <w:t>3. Подпрограмма «Защита прав детей, государственная поддержка детей-сирот и детей с особыми нуждами»</w:t>
            </w:r>
          </w:p>
        </w:tc>
      </w:tr>
      <w:tr w:rsidR="00FC6F56" w:rsidRPr="00C00D3E" w:rsidTr="00285BBA">
        <w:trPr>
          <w:trHeight w:val="555"/>
        </w:trPr>
        <w:tc>
          <w:tcPr>
            <w:tcW w:w="599"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1</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3.1. Организация и проведение конкурсов, семинаров для семей, воспитывающих детей – сирот и детей, оставшихся без попечения родителей</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Муниципальное бюджетное дошкольное образовательное учреждение "Детский сад "Золотой ключик"</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Поддержка и популиризация семейных форм устройства  детей, оставшихся без попечения родителей.</w:t>
            </w:r>
          </w:p>
        </w:tc>
        <w:tc>
          <w:tcPr>
            <w:tcW w:w="426" w:type="dxa"/>
            <w:gridSpan w:val="2"/>
            <w:vMerge w:val="restart"/>
            <w:tcBorders>
              <w:top w:val="nil"/>
              <w:left w:val="single" w:sz="8" w:space="0" w:color="auto"/>
              <w:bottom w:val="single" w:sz="8" w:space="0" w:color="000000"/>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Чел.</w:t>
            </w:r>
          </w:p>
        </w:tc>
        <w:tc>
          <w:tcPr>
            <w:tcW w:w="566" w:type="dxa"/>
            <w:gridSpan w:val="2"/>
            <w:tcBorders>
              <w:top w:val="single" w:sz="4" w:space="0" w:color="auto"/>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43</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7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43</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66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43</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1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43</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7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43</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8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43</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64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43</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45"/>
        </w:trPr>
        <w:tc>
          <w:tcPr>
            <w:tcW w:w="599"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2</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3.2. Организация и проведение выездных заседаний  областной психолого-медико-педагогической комиссии (в том числе транспортные расходы)</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Муниципальное бюджетное дошкольное образовательное учреждение Детский сад "Золотой ключик"</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Функционирующая система раннего выявления и организация обучения детей с ограниченными возможностями здоровья</w:t>
            </w:r>
          </w:p>
        </w:tc>
        <w:tc>
          <w:tcPr>
            <w:tcW w:w="426" w:type="dxa"/>
            <w:gridSpan w:val="2"/>
            <w:vMerge w:val="restart"/>
            <w:tcBorders>
              <w:top w:val="nil"/>
              <w:left w:val="single" w:sz="8" w:space="0" w:color="auto"/>
              <w:bottom w:val="single" w:sz="8" w:space="0" w:color="000000"/>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Чел.</w:t>
            </w: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56</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56</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56</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56</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56</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56</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56</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60"/>
        </w:trPr>
        <w:tc>
          <w:tcPr>
            <w:tcW w:w="599"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3</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3.3. Проведение обследования детей специалистами областной психолого-медико-педагогической комиссии с целью формирования логопедических групп в дошкольных образовательных учреждениях (в том числе транспортные расходы)</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Муниципальное бюджетное дошкольное образовательное учреждение Детский сад "Золотой ключик"</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Функционирующая система раннего выявления и помощи детям, имеющим речевые нарушения</w:t>
            </w:r>
          </w:p>
        </w:tc>
        <w:tc>
          <w:tcPr>
            <w:tcW w:w="426" w:type="dxa"/>
            <w:gridSpan w:val="2"/>
            <w:vMerge w:val="restart"/>
            <w:tcBorders>
              <w:top w:val="nil"/>
              <w:left w:val="single" w:sz="8" w:space="0" w:color="auto"/>
              <w:bottom w:val="single" w:sz="8" w:space="0" w:color="000000"/>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Чел.</w:t>
            </w: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25</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25</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25</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25</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25</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25</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25</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90"/>
        </w:trPr>
        <w:tc>
          <w:tcPr>
            <w:tcW w:w="599"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4</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3.4. Организация работы «Школы для родителей» с участием специалистов областной психолого-медико-педагогической комиссии</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Муниципальное бюджетное дошкольное образовательное учреждение Детский сад "Золотой ключик"</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Функционирующая система консультирования родителей по  проблемным вопросам воспитания и обучения детей</w:t>
            </w:r>
          </w:p>
        </w:tc>
        <w:tc>
          <w:tcPr>
            <w:tcW w:w="426" w:type="dxa"/>
            <w:gridSpan w:val="2"/>
            <w:vMerge w:val="restart"/>
            <w:tcBorders>
              <w:top w:val="nil"/>
              <w:left w:val="single" w:sz="8" w:space="0" w:color="auto"/>
              <w:bottom w:val="single" w:sz="8" w:space="0" w:color="000000"/>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Чел.</w:t>
            </w: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46</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46</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46</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46</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46</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46</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46</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90"/>
        </w:trPr>
        <w:tc>
          <w:tcPr>
            <w:tcW w:w="599"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5</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3.5. Оказание материальной помощи детям, находящимся в социальной палате муницпипальной больницы</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Муниципальное бюджетное дошкольное образовательное учреждение "Делтский сад "Золотой ключик"</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Функционирующая система оказания материальной помощи детям, находящимся в сложной жизненной ситуации</w:t>
            </w:r>
          </w:p>
        </w:tc>
        <w:tc>
          <w:tcPr>
            <w:tcW w:w="426" w:type="dxa"/>
            <w:gridSpan w:val="2"/>
            <w:vMerge w:val="restart"/>
            <w:tcBorders>
              <w:top w:val="nil"/>
              <w:left w:val="single" w:sz="8" w:space="0" w:color="auto"/>
              <w:bottom w:val="single" w:sz="8" w:space="0" w:color="000000"/>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Чел.</w:t>
            </w: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12</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12</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12</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12</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12</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12</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12</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70"/>
        </w:trPr>
        <w:tc>
          <w:tcPr>
            <w:tcW w:w="599"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6</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3.6. Организация оздоровления детей   в период летних каникул (софинансирование)</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Муниципальные бюджетные общеобразовательные учреждения, учреждения дополнительного образования</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Функционирующая система улучшения здоровья обучающихся, создание условия для  полноценного отдыха детей различных социальных групп</w:t>
            </w:r>
          </w:p>
        </w:tc>
        <w:tc>
          <w:tcPr>
            <w:tcW w:w="426" w:type="dxa"/>
            <w:gridSpan w:val="2"/>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Чел.</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660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1859,9</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941,1</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918,8</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660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2062,8</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941,1</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1121,7</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660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2062,8</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941,1</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1121,7</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660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2062,8</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941,1</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1121,7</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660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2062,8</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941,1</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1121,7</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660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2062,8</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941,1</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1121,7</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660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2062,8</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941,1</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1121,7</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420"/>
        </w:trPr>
        <w:tc>
          <w:tcPr>
            <w:tcW w:w="599"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7</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3.7. Организация отдыха и занятости детей   в период летних каникул</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Муниципальные бюджетные   образовательные учреждения округа</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Занятость и прафилактика правонарушений детей в летний период</w:t>
            </w:r>
          </w:p>
        </w:tc>
        <w:tc>
          <w:tcPr>
            <w:tcW w:w="426" w:type="dxa"/>
            <w:gridSpan w:val="2"/>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Чел.</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56,3</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56,3</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60,9</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60,9</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60,9</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60,9</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60,9</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60,9</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60,9</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60,9</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60,9</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60,9</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60,9</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60,9</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60"/>
        </w:trPr>
        <w:tc>
          <w:tcPr>
            <w:tcW w:w="599"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8</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3.8. Ежемесячное пособие опекунам на содержание ребенка</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Муниципальное казенное учреждение "Централизованная бухгалтерия"</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Численность детей, находящихся под опекой (попечительством), на которых назначены выплаты денежных средств</w:t>
            </w:r>
          </w:p>
        </w:tc>
        <w:tc>
          <w:tcPr>
            <w:tcW w:w="426" w:type="dxa"/>
            <w:gridSpan w:val="2"/>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Чел.</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27</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2055,4</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2 055,40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27</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2162,2</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2 162,20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27</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2162,2</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2 162,20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27</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2162,2</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2 162,20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27</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2162,2</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2 162,20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27</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2162,2</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2 162,20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27</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2162,2</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2 162,20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600"/>
        </w:trPr>
        <w:tc>
          <w:tcPr>
            <w:tcW w:w="599"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9</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3.9. Исполнение государственных полномочий по организации и осуществлении деятельности по опеке и попечительству в отношении несовершеннолетних граждан</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Администрация Мордовского муниципального округа</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Численность работников, обеспечивающих в муниципальном районе деятельность по опеке и попечительству</w:t>
            </w:r>
          </w:p>
        </w:tc>
        <w:tc>
          <w:tcPr>
            <w:tcW w:w="426" w:type="dxa"/>
            <w:gridSpan w:val="2"/>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Чел.</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737,9</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737,9</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667,9</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667,9</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667,9</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667,9</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667,9</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667,9</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667,9</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667,9</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667,9</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667,9</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87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667,9</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667,9</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660"/>
        </w:trPr>
        <w:tc>
          <w:tcPr>
            <w:tcW w:w="599"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10</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xml:space="preserve">3.10. Осуществление государственных полномочий по организации деятельности комиссий по делам несовершеннолетних и защите их прав </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Администрация Мордовского муниципального округа</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Численность работников, обеспечивающих в муниципалиттете деятельность комиссии по делам несовершеннолетних и защите из прав</w:t>
            </w:r>
          </w:p>
        </w:tc>
        <w:tc>
          <w:tcPr>
            <w:tcW w:w="426" w:type="dxa"/>
            <w:gridSpan w:val="2"/>
            <w:vMerge w:val="restart"/>
            <w:tcBorders>
              <w:top w:val="nil"/>
              <w:left w:val="single" w:sz="8" w:space="0" w:color="auto"/>
              <w:bottom w:val="single" w:sz="4"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Чел.</w:t>
            </w:r>
          </w:p>
        </w:tc>
        <w:tc>
          <w:tcPr>
            <w:tcW w:w="566" w:type="dxa"/>
            <w:gridSpan w:val="2"/>
            <w:tcBorders>
              <w:top w:val="nil"/>
              <w:left w:val="nil"/>
              <w:bottom w:val="nil"/>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481</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481,0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4"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single" w:sz="8" w:space="0" w:color="auto"/>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646,8</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646,8</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4"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646,8</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646,8</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4"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646,8</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646,8</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4"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646,8</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646,8</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4"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646,8</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646,8</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4"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646,8</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646,8</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420"/>
        </w:trPr>
        <w:tc>
          <w:tcPr>
            <w:tcW w:w="599" w:type="dxa"/>
            <w:vMerge w:val="restart"/>
            <w:tcBorders>
              <w:top w:val="nil"/>
              <w:left w:val="single" w:sz="8" w:space="0" w:color="auto"/>
              <w:bottom w:val="single" w:sz="8" w:space="0" w:color="000000"/>
              <w:right w:val="single" w:sz="8" w:space="0" w:color="auto"/>
            </w:tcBorders>
            <w:shd w:val="clear" w:color="FF6600"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11</w:t>
            </w:r>
          </w:p>
        </w:tc>
        <w:tc>
          <w:tcPr>
            <w:tcW w:w="958" w:type="dxa"/>
            <w:vMerge w:val="restart"/>
            <w:tcBorders>
              <w:top w:val="nil"/>
              <w:left w:val="single" w:sz="8" w:space="0" w:color="auto"/>
              <w:bottom w:val="single" w:sz="8" w:space="0" w:color="000000"/>
              <w:right w:val="single" w:sz="8" w:space="0" w:color="auto"/>
            </w:tcBorders>
            <w:shd w:val="clear" w:color="FF66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3.11. Организация горячего питания детей-инвалидов, детей с ограниченными возможностями здоровья,  обучающихся в общеобразовательных учреждениях.</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Муниципальные бюджетные   общеобразовательные учреждения округа</w:t>
            </w:r>
          </w:p>
        </w:tc>
        <w:tc>
          <w:tcPr>
            <w:tcW w:w="1134" w:type="dxa"/>
            <w:vMerge w:val="restart"/>
            <w:tcBorders>
              <w:top w:val="nil"/>
              <w:left w:val="single" w:sz="8" w:space="0" w:color="auto"/>
              <w:bottom w:val="single" w:sz="8" w:space="0" w:color="000000"/>
              <w:right w:val="single" w:sz="4" w:space="0" w:color="auto"/>
            </w:tcBorders>
            <w:shd w:val="clear" w:color="FF66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Численность обучающихся детей-инвалидов, детей с ограниченными возможностями здоровья для которых организовано горячее питание</w:t>
            </w:r>
          </w:p>
        </w:tc>
        <w:tc>
          <w:tcPr>
            <w:tcW w:w="426" w:type="dxa"/>
            <w:gridSpan w:val="2"/>
            <w:vMerge w:val="restart"/>
            <w:tcBorders>
              <w:top w:val="nil"/>
              <w:left w:val="single" w:sz="4" w:space="0" w:color="auto"/>
              <w:bottom w:val="single" w:sz="4" w:space="0" w:color="000000"/>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Чел.</w:t>
            </w:r>
          </w:p>
        </w:tc>
        <w:tc>
          <w:tcPr>
            <w:tcW w:w="566" w:type="dxa"/>
            <w:gridSpan w:val="2"/>
            <w:tcBorders>
              <w:top w:val="nil"/>
              <w:left w:val="nil"/>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45</w:t>
            </w:r>
          </w:p>
        </w:tc>
        <w:tc>
          <w:tcPr>
            <w:tcW w:w="567"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814,8</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626" w:type="dxa"/>
            <w:tcBorders>
              <w:top w:val="nil"/>
              <w:left w:val="nil"/>
              <w:bottom w:val="single" w:sz="8"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709" w:type="dxa"/>
            <w:tcBorders>
              <w:top w:val="nil"/>
              <w:left w:val="nil"/>
              <w:bottom w:val="single" w:sz="8"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814,8</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4" w:space="0" w:color="auto"/>
              <w:bottom w:val="single" w:sz="4" w:space="0" w:color="000000"/>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45</w:t>
            </w:r>
          </w:p>
        </w:tc>
        <w:tc>
          <w:tcPr>
            <w:tcW w:w="567"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1005,3</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626" w:type="dxa"/>
            <w:tcBorders>
              <w:top w:val="nil"/>
              <w:left w:val="nil"/>
              <w:bottom w:val="single" w:sz="8"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709" w:type="dxa"/>
            <w:tcBorders>
              <w:top w:val="nil"/>
              <w:left w:val="nil"/>
              <w:bottom w:val="single" w:sz="8"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1005,3</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4" w:space="0" w:color="auto"/>
              <w:bottom w:val="single" w:sz="4" w:space="0" w:color="000000"/>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45</w:t>
            </w:r>
          </w:p>
        </w:tc>
        <w:tc>
          <w:tcPr>
            <w:tcW w:w="567"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1005,3</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626" w:type="dxa"/>
            <w:tcBorders>
              <w:top w:val="nil"/>
              <w:left w:val="nil"/>
              <w:bottom w:val="single" w:sz="8"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709" w:type="dxa"/>
            <w:tcBorders>
              <w:top w:val="nil"/>
              <w:left w:val="nil"/>
              <w:bottom w:val="single" w:sz="8"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1005,3</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4" w:space="0" w:color="auto"/>
              <w:bottom w:val="single" w:sz="4" w:space="0" w:color="000000"/>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45</w:t>
            </w:r>
          </w:p>
        </w:tc>
        <w:tc>
          <w:tcPr>
            <w:tcW w:w="567"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1005,3</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626" w:type="dxa"/>
            <w:tcBorders>
              <w:top w:val="nil"/>
              <w:left w:val="nil"/>
              <w:bottom w:val="single" w:sz="8"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709" w:type="dxa"/>
            <w:tcBorders>
              <w:top w:val="nil"/>
              <w:left w:val="nil"/>
              <w:bottom w:val="single" w:sz="8"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1005,3</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4" w:space="0" w:color="auto"/>
              <w:bottom w:val="single" w:sz="4" w:space="0" w:color="000000"/>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45</w:t>
            </w:r>
          </w:p>
        </w:tc>
        <w:tc>
          <w:tcPr>
            <w:tcW w:w="567"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1005,3</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626" w:type="dxa"/>
            <w:tcBorders>
              <w:top w:val="nil"/>
              <w:left w:val="nil"/>
              <w:bottom w:val="single" w:sz="8"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709" w:type="dxa"/>
            <w:tcBorders>
              <w:top w:val="nil"/>
              <w:left w:val="nil"/>
              <w:bottom w:val="single" w:sz="8"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1005,3</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4" w:space="0" w:color="auto"/>
              <w:bottom w:val="single" w:sz="4" w:space="0" w:color="000000"/>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45</w:t>
            </w:r>
          </w:p>
        </w:tc>
        <w:tc>
          <w:tcPr>
            <w:tcW w:w="567"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1005,3</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626" w:type="dxa"/>
            <w:tcBorders>
              <w:top w:val="nil"/>
              <w:left w:val="nil"/>
              <w:bottom w:val="single" w:sz="8"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709" w:type="dxa"/>
            <w:tcBorders>
              <w:top w:val="nil"/>
              <w:left w:val="nil"/>
              <w:bottom w:val="single" w:sz="8"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1005,3</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4" w:space="0" w:color="auto"/>
              <w:bottom w:val="single" w:sz="4" w:space="0" w:color="000000"/>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45</w:t>
            </w:r>
          </w:p>
        </w:tc>
        <w:tc>
          <w:tcPr>
            <w:tcW w:w="567"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1005,3</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626" w:type="dxa"/>
            <w:tcBorders>
              <w:top w:val="nil"/>
              <w:left w:val="nil"/>
              <w:bottom w:val="single" w:sz="8"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709" w:type="dxa"/>
            <w:tcBorders>
              <w:top w:val="nil"/>
              <w:left w:val="nil"/>
              <w:bottom w:val="single" w:sz="8"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1005,3</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r>
      <w:tr w:rsidR="00FC6F56" w:rsidRPr="00C00D3E" w:rsidTr="00285BBA">
        <w:trPr>
          <w:trHeight w:val="990"/>
        </w:trPr>
        <w:tc>
          <w:tcPr>
            <w:tcW w:w="599" w:type="dxa"/>
            <w:vMerge w:val="restart"/>
            <w:tcBorders>
              <w:top w:val="nil"/>
              <w:left w:val="single" w:sz="8" w:space="0" w:color="auto"/>
              <w:bottom w:val="single" w:sz="8" w:space="0" w:color="000000"/>
              <w:right w:val="single" w:sz="8" w:space="0" w:color="auto"/>
            </w:tcBorders>
            <w:shd w:val="clear" w:color="FF6600"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13</w:t>
            </w:r>
          </w:p>
        </w:tc>
        <w:tc>
          <w:tcPr>
            <w:tcW w:w="95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3.12. Обеспечение мер социальной поддержки детям 5-11 классов из семей граждан, призванных на военную службу по  мобилизации , в части предоставления бесплатного питания в муниципальных бюджетных общеобразовательных учреждениях</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Муниципальные бюджетные   образовательные учреждения округа</w:t>
            </w:r>
          </w:p>
        </w:tc>
        <w:tc>
          <w:tcPr>
            <w:tcW w:w="1134" w:type="dxa"/>
            <w:vMerge w:val="restart"/>
            <w:tcBorders>
              <w:top w:val="nil"/>
              <w:left w:val="single" w:sz="8" w:space="0" w:color="auto"/>
              <w:bottom w:val="nil"/>
              <w:right w:val="single" w:sz="4" w:space="0" w:color="auto"/>
            </w:tcBorders>
            <w:shd w:val="clear" w:color="FF66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Функциональная система поддержки обучающихся из семей мобилизованных граждан на военную службу.</w:t>
            </w:r>
          </w:p>
        </w:tc>
        <w:tc>
          <w:tcPr>
            <w:tcW w:w="42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FC6F56" w:rsidRPr="001236DC" w:rsidRDefault="00FC6F56" w:rsidP="00285BBA">
            <w:pPr>
              <w:jc w:val="center"/>
              <w:rPr>
                <w:rFonts w:eastAsia="Times New Roman"/>
                <w:color w:val="000000"/>
                <w:lang w:eastAsia="ru-RU"/>
              </w:rPr>
            </w:pPr>
            <w:r w:rsidRPr="001236DC">
              <w:rPr>
                <w:rFonts w:eastAsia="Times New Roman"/>
                <w:color w:val="000000"/>
                <w:lang w:eastAsia="ru-RU"/>
              </w:rPr>
              <w:t>Колич .</w:t>
            </w:r>
          </w:p>
        </w:tc>
        <w:tc>
          <w:tcPr>
            <w:tcW w:w="566" w:type="dxa"/>
            <w:gridSpan w:val="2"/>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lang w:eastAsia="ru-RU"/>
              </w:rPr>
            </w:pPr>
            <w:r w:rsidRPr="001236DC">
              <w:rPr>
                <w:rFonts w:eastAsia="Times New Roman"/>
                <w:color w:val="000000"/>
                <w:lang w:eastAsia="ru-RU"/>
              </w:rPr>
              <w:t>7</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213,5</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213,5</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r>
      <w:tr w:rsidR="00FC6F56" w:rsidRPr="00C00D3E" w:rsidTr="00285BBA">
        <w:trPr>
          <w:trHeight w:val="96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nil"/>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lang w:eastAsia="ru-RU"/>
              </w:rPr>
            </w:pPr>
          </w:p>
        </w:tc>
        <w:tc>
          <w:tcPr>
            <w:tcW w:w="566" w:type="dxa"/>
            <w:gridSpan w:val="2"/>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lang w:eastAsia="ru-RU"/>
              </w:rPr>
            </w:pPr>
            <w:r w:rsidRPr="001236DC">
              <w:rPr>
                <w:rFonts w:eastAsia="Times New Roman"/>
                <w:color w:val="000000"/>
                <w:lang w:eastAsia="ru-RU"/>
              </w:rPr>
              <w:t>7</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252,7</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252,7</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r>
      <w:tr w:rsidR="00FC6F56" w:rsidRPr="00C00D3E" w:rsidTr="00285BBA">
        <w:trPr>
          <w:trHeight w:val="96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nil"/>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lang w:eastAsia="ru-RU"/>
              </w:rPr>
            </w:pPr>
          </w:p>
        </w:tc>
        <w:tc>
          <w:tcPr>
            <w:tcW w:w="566" w:type="dxa"/>
            <w:gridSpan w:val="2"/>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lang w:eastAsia="ru-RU"/>
              </w:rPr>
            </w:pPr>
            <w:r w:rsidRPr="001236DC">
              <w:rPr>
                <w:rFonts w:eastAsia="Times New Roman"/>
                <w:color w:val="000000"/>
                <w:lang w:eastAsia="ru-RU"/>
              </w:rPr>
              <w:t>7</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252,7</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252,7</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r>
      <w:tr w:rsidR="00FC6F56" w:rsidRPr="00C00D3E" w:rsidTr="00285BBA">
        <w:trPr>
          <w:trHeight w:val="168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nil"/>
              <w:right w:val="single" w:sz="4"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lang w:eastAsia="ru-RU"/>
              </w:rPr>
            </w:pPr>
          </w:p>
        </w:tc>
        <w:tc>
          <w:tcPr>
            <w:tcW w:w="566" w:type="dxa"/>
            <w:gridSpan w:val="2"/>
            <w:tcBorders>
              <w:top w:val="nil"/>
              <w:left w:val="nil"/>
              <w:bottom w:val="single" w:sz="8" w:space="0" w:color="auto"/>
              <w:right w:val="single" w:sz="8" w:space="0" w:color="auto"/>
            </w:tcBorders>
            <w:shd w:val="clear" w:color="000000" w:fill="FFFFFF"/>
            <w:vAlign w:val="center"/>
            <w:hideMark/>
          </w:tcPr>
          <w:p w:rsidR="00FC6F56" w:rsidRPr="001236DC" w:rsidRDefault="00FC6F56" w:rsidP="00285BBA">
            <w:pPr>
              <w:jc w:val="center"/>
              <w:rPr>
                <w:rFonts w:eastAsia="Times New Roman"/>
                <w:color w:val="000000"/>
                <w:lang w:eastAsia="ru-RU"/>
              </w:rPr>
            </w:pPr>
            <w:r w:rsidRPr="001236DC">
              <w:rPr>
                <w:rFonts w:eastAsia="Times New Roman"/>
                <w:color w:val="000000"/>
                <w:lang w:eastAsia="ru-RU"/>
              </w:rPr>
              <w:t>7</w:t>
            </w:r>
          </w:p>
        </w:tc>
        <w:tc>
          <w:tcPr>
            <w:tcW w:w="567"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252,7</w:t>
            </w:r>
          </w:p>
        </w:tc>
        <w:tc>
          <w:tcPr>
            <w:tcW w:w="851"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0,0</w:t>
            </w:r>
          </w:p>
        </w:tc>
        <w:tc>
          <w:tcPr>
            <w:tcW w:w="709"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252,7</w:t>
            </w:r>
          </w:p>
        </w:tc>
        <w:tc>
          <w:tcPr>
            <w:tcW w:w="992" w:type="dxa"/>
            <w:tcBorders>
              <w:top w:val="nil"/>
              <w:left w:val="nil"/>
              <w:bottom w:val="single" w:sz="8" w:space="0" w:color="auto"/>
              <w:right w:val="single" w:sz="8" w:space="0" w:color="auto"/>
            </w:tcBorders>
            <w:shd w:val="clear" w:color="FFFFCC" w:fill="FFFFFF"/>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r>
      <w:tr w:rsidR="00FC6F56" w:rsidRPr="00C00D3E" w:rsidTr="00285BBA">
        <w:trPr>
          <w:trHeight w:val="1110"/>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 </w:t>
            </w:r>
          </w:p>
        </w:tc>
        <w:tc>
          <w:tcPr>
            <w:tcW w:w="958"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4"/>
                <w:szCs w:val="24"/>
                <w:lang w:eastAsia="ru-RU"/>
              </w:rPr>
            </w:pPr>
            <w:r w:rsidRPr="001236DC">
              <w:rPr>
                <w:rFonts w:eastAsia="Times New Roman"/>
                <w:b/>
                <w:bCs/>
                <w:color w:val="000000"/>
                <w:sz w:val="24"/>
                <w:szCs w:val="24"/>
                <w:lang w:eastAsia="ru-RU"/>
              </w:rPr>
              <w:t>Итого по Подпрограмме</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4"/>
                <w:szCs w:val="24"/>
                <w:lang w:eastAsia="ru-RU"/>
              </w:rPr>
            </w:pPr>
            <w:r w:rsidRPr="001236DC">
              <w:rPr>
                <w:rFonts w:eastAsia="Times New Roman"/>
                <w:b/>
                <w:bCs/>
                <w:color w:val="000000"/>
                <w:sz w:val="24"/>
                <w:szCs w:val="24"/>
                <w:lang w:eastAsia="ru-RU"/>
              </w:rPr>
              <w:t> </w:t>
            </w:r>
          </w:p>
        </w:tc>
        <w:tc>
          <w:tcPr>
            <w:tcW w:w="1134" w:type="dxa"/>
            <w:tcBorders>
              <w:top w:val="single" w:sz="8" w:space="0" w:color="auto"/>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4"/>
                <w:szCs w:val="24"/>
                <w:lang w:eastAsia="ru-RU"/>
              </w:rPr>
            </w:pPr>
            <w:r w:rsidRPr="001236DC">
              <w:rPr>
                <w:rFonts w:eastAsia="Times New Roman"/>
                <w:b/>
                <w:bCs/>
                <w:color w:val="000000"/>
                <w:sz w:val="24"/>
                <w:szCs w:val="24"/>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315"/>
        </w:trPr>
        <w:tc>
          <w:tcPr>
            <w:tcW w:w="599"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6 241,80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4 215,40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2 026,40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15"/>
        </w:trPr>
        <w:tc>
          <w:tcPr>
            <w:tcW w:w="599"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6 881,60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4 418,00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2 463,60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15"/>
        </w:trPr>
        <w:tc>
          <w:tcPr>
            <w:tcW w:w="599"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6 881,60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4 418,00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2 463,60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15"/>
        </w:trPr>
        <w:tc>
          <w:tcPr>
            <w:tcW w:w="599"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6 881,60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4 418,00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2 463,60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15"/>
        </w:trPr>
        <w:tc>
          <w:tcPr>
            <w:tcW w:w="599"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6 628,90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4 418,00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2 210,90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15"/>
        </w:trPr>
        <w:tc>
          <w:tcPr>
            <w:tcW w:w="599"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6 628,90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4 418,00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2 210,90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15"/>
        </w:trPr>
        <w:tc>
          <w:tcPr>
            <w:tcW w:w="599"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nil"/>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6 628,90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4 418,00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2 210,90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15"/>
        </w:trPr>
        <w:tc>
          <w:tcPr>
            <w:tcW w:w="8930" w:type="dxa"/>
            <w:gridSpan w:val="14"/>
            <w:tcBorders>
              <w:top w:val="nil"/>
              <w:left w:val="single" w:sz="8" w:space="0" w:color="auto"/>
              <w:bottom w:val="single" w:sz="8" w:space="0" w:color="auto"/>
              <w:right w:val="nil"/>
            </w:tcBorders>
            <w:shd w:val="clear" w:color="FFFFCC" w:fill="FFFFFF"/>
            <w:noWrap/>
            <w:vAlign w:val="center"/>
            <w:hideMark/>
          </w:tcPr>
          <w:p w:rsidR="00FC6F56" w:rsidRPr="001236DC" w:rsidRDefault="00FC6F56" w:rsidP="00285BBA">
            <w:pPr>
              <w:jc w:val="center"/>
              <w:rPr>
                <w:rFonts w:eastAsia="Times New Roman"/>
                <w:b/>
                <w:bCs/>
                <w:color w:val="000000"/>
                <w:sz w:val="24"/>
                <w:szCs w:val="24"/>
                <w:lang w:eastAsia="ru-RU"/>
              </w:rPr>
            </w:pPr>
            <w:r w:rsidRPr="001236DC">
              <w:rPr>
                <w:rFonts w:eastAsia="Times New Roman"/>
                <w:b/>
                <w:bCs/>
                <w:color w:val="000000"/>
                <w:sz w:val="24"/>
                <w:szCs w:val="24"/>
                <w:lang w:eastAsia="ru-RU"/>
              </w:rPr>
              <w:t>4. Подпрограмма "Обеспечение реализации муниципальной программы и прочие мероприятия в области образования"</w:t>
            </w:r>
          </w:p>
        </w:tc>
      </w:tr>
      <w:tr w:rsidR="00FC6F56" w:rsidRPr="00C00D3E" w:rsidTr="00285BBA">
        <w:trPr>
          <w:trHeight w:val="390"/>
        </w:trPr>
        <w:tc>
          <w:tcPr>
            <w:tcW w:w="599"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1</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4.1. Предоставление компенсации расходов на оплату жилых помещений, отопления и освещения педагогическим работникам, проживающим и работающим в сельской местности, рабочих поселках (поселках городского типа)</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Муниципальные бюджетные   образовательные учреждения округа</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Количество педагогических работников, получающих выплаты в образовательных учреждениях округа</w:t>
            </w:r>
          </w:p>
        </w:tc>
        <w:tc>
          <w:tcPr>
            <w:tcW w:w="426" w:type="dxa"/>
            <w:gridSpan w:val="2"/>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Чел.</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411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9 175,00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9 175,00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411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2005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9 332,20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9 332,20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411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9 332,20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9 332,20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411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9 332,20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9 332,20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411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9 332,20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9 332,20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411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9 332,20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9 332,20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138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411</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9 332,20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9 332,20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90"/>
        </w:trPr>
        <w:tc>
          <w:tcPr>
            <w:tcW w:w="599"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2</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4.2. Ежемесячная денежная выплата на обеспечение мер социальной поддержки отдельных категорий граждан, работающих в сельской местности и рабочих поселках (руководящих, медицинских, библиотечных работников учреждений образования)</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Муниципальные бюджетные   образовательные учреждения округа</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Количество специалистов, получающих выплаты в МБОУ</w:t>
            </w:r>
          </w:p>
        </w:tc>
        <w:tc>
          <w:tcPr>
            <w:tcW w:w="426" w:type="dxa"/>
            <w:gridSpan w:val="2"/>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Чел.</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17,4</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17,4</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18,2</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18,2</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18,2</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18,2</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4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18,2</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18,2</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18,2</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18,2</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18,2</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18,2</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67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18,2</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18,2</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585"/>
        </w:trPr>
        <w:tc>
          <w:tcPr>
            <w:tcW w:w="599"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3</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4.3. Расходы на выплаты персоналу, содержание муниципальное казенное учреждение "Информационно-методический центр"</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Муниципальное казенное учреждение" Информационно-методический центр"</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Количество обслуживаемых учреждений</w:t>
            </w:r>
          </w:p>
        </w:tc>
        <w:tc>
          <w:tcPr>
            <w:tcW w:w="426" w:type="dxa"/>
            <w:gridSpan w:val="2"/>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Кол.</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2 735,20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2 735,20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2 903,10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2 903,10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2 882,60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2 882,60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2 858,10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2 858,10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2 858,10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2 858,10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2 858,10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2 858,10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2 858,10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2 858,10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15"/>
        </w:trPr>
        <w:tc>
          <w:tcPr>
            <w:tcW w:w="599"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4</w:t>
            </w:r>
          </w:p>
        </w:tc>
        <w:tc>
          <w:tcPr>
            <w:tcW w:w="958" w:type="dxa"/>
            <w:vMerge w:val="restart"/>
            <w:tcBorders>
              <w:top w:val="nil"/>
              <w:left w:val="single" w:sz="8" w:space="0" w:color="auto"/>
              <w:bottom w:val="single" w:sz="8" w:space="0" w:color="000000"/>
              <w:right w:val="single" w:sz="8" w:space="0" w:color="auto"/>
            </w:tcBorders>
            <w:shd w:val="clear" w:color="000000" w:fill="FFFFFF"/>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4.4. Обеспечение деятельности по организации и предоставлению общеобразовательных услуг</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Муниципальное казенное учреждение «Централизованная бухгалтерия»</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Количество работников</w:t>
            </w:r>
          </w:p>
        </w:tc>
        <w:tc>
          <w:tcPr>
            <w:tcW w:w="426" w:type="dxa"/>
            <w:gridSpan w:val="2"/>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Кол.</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73</w:t>
            </w:r>
          </w:p>
        </w:tc>
        <w:tc>
          <w:tcPr>
            <w:tcW w:w="567" w:type="dxa"/>
            <w:tcBorders>
              <w:top w:val="nil"/>
              <w:left w:val="nil"/>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9717,9</w:t>
            </w:r>
          </w:p>
        </w:tc>
        <w:tc>
          <w:tcPr>
            <w:tcW w:w="851"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9717,9</w:t>
            </w:r>
          </w:p>
        </w:tc>
        <w:tc>
          <w:tcPr>
            <w:tcW w:w="992"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1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73</w:t>
            </w:r>
          </w:p>
        </w:tc>
        <w:tc>
          <w:tcPr>
            <w:tcW w:w="567" w:type="dxa"/>
            <w:tcBorders>
              <w:top w:val="nil"/>
              <w:left w:val="nil"/>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12157</w:t>
            </w:r>
          </w:p>
        </w:tc>
        <w:tc>
          <w:tcPr>
            <w:tcW w:w="851"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12157,0</w:t>
            </w:r>
          </w:p>
        </w:tc>
        <w:tc>
          <w:tcPr>
            <w:tcW w:w="992"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1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73</w:t>
            </w:r>
          </w:p>
        </w:tc>
        <w:tc>
          <w:tcPr>
            <w:tcW w:w="567" w:type="dxa"/>
            <w:tcBorders>
              <w:top w:val="nil"/>
              <w:left w:val="nil"/>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12157</w:t>
            </w:r>
          </w:p>
        </w:tc>
        <w:tc>
          <w:tcPr>
            <w:tcW w:w="851"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12157,0</w:t>
            </w:r>
          </w:p>
        </w:tc>
        <w:tc>
          <w:tcPr>
            <w:tcW w:w="992"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1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73</w:t>
            </w:r>
          </w:p>
        </w:tc>
        <w:tc>
          <w:tcPr>
            <w:tcW w:w="567" w:type="dxa"/>
            <w:tcBorders>
              <w:top w:val="nil"/>
              <w:left w:val="nil"/>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12157</w:t>
            </w:r>
          </w:p>
        </w:tc>
        <w:tc>
          <w:tcPr>
            <w:tcW w:w="851"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12157,0</w:t>
            </w:r>
          </w:p>
        </w:tc>
        <w:tc>
          <w:tcPr>
            <w:tcW w:w="992"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1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73</w:t>
            </w:r>
          </w:p>
        </w:tc>
        <w:tc>
          <w:tcPr>
            <w:tcW w:w="567" w:type="dxa"/>
            <w:tcBorders>
              <w:top w:val="nil"/>
              <w:left w:val="nil"/>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12157</w:t>
            </w:r>
          </w:p>
        </w:tc>
        <w:tc>
          <w:tcPr>
            <w:tcW w:w="851"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12157,0</w:t>
            </w:r>
          </w:p>
        </w:tc>
        <w:tc>
          <w:tcPr>
            <w:tcW w:w="992"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1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73</w:t>
            </w:r>
          </w:p>
        </w:tc>
        <w:tc>
          <w:tcPr>
            <w:tcW w:w="567" w:type="dxa"/>
            <w:tcBorders>
              <w:top w:val="nil"/>
              <w:left w:val="nil"/>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12157</w:t>
            </w:r>
          </w:p>
        </w:tc>
        <w:tc>
          <w:tcPr>
            <w:tcW w:w="851"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12157,0</w:t>
            </w:r>
          </w:p>
        </w:tc>
        <w:tc>
          <w:tcPr>
            <w:tcW w:w="992"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1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73</w:t>
            </w:r>
          </w:p>
        </w:tc>
        <w:tc>
          <w:tcPr>
            <w:tcW w:w="567" w:type="dxa"/>
            <w:tcBorders>
              <w:top w:val="nil"/>
              <w:left w:val="nil"/>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12157</w:t>
            </w:r>
          </w:p>
        </w:tc>
        <w:tc>
          <w:tcPr>
            <w:tcW w:w="851"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12157,0</w:t>
            </w:r>
          </w:p>
        </w:tc>
        <w:tc>
          <w:tcPr>
            <w:tcW w:w="992"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15"/>
        </w:trPr>
        <w:tc>
          <w:tcPr>
            <w:tcW w:w="599"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5</w:t>
            </w:r>
          </w:p>
        </w:tc>
        <w:tc>
          <w:tcPr>
            <w:tcW w:w="958" w:type="dxa"/>
            <w:vMerge w:val="restart"/>
            <w:tcBorders>
              <w:top w:val="nil"/>
              <w:left w:val="single" w:sz="8" w:space="0" w:color="auto"/>
              <w:bottom w:val="single" w:sz="8" w:space="0" w:color="000000"/>
              <w:right w:val="single" w:sz="8" w:space="0" w:color="auto"/>
            </w:tcBorders>
            <w:shd w:val="clear" w:color="000000" w:fill="FFFFFF"/>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4.5. Обеспечение деятельности по организации и предоставлению общеобразовательных услуг</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Муниципальные бюджетные   образовательные учреждения округа</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Количество работников</w:t>
            </w:r>
          </w:p>
        </w:tc>
        <w:tc>
          <w:tcPr>
            <w:tcW w:w="426" w:type="dxa"/>
            <w:gridSpan w:val="2"/>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Кол.</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89</w:t>
            </w:r>
          </w:p>
        </w:tc>
        <w:tc>
          <w:tcPr>
            <w:tcW w:w="567" w:type="dxa"/>
            <w:tcBorders>
              <w:top w:val="nil"/>
              <w:left w:val="nil"/>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26370,2</w:t>
            </w:r>
          </w:p>
        </w:tc>
        <w:tc>
          <w:tcPr>
            <w:tcW w:w="851"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26370,2</w:t>
            </w:r>
          </w:p>
        </w:tc>
        <w:tc>
          <w:tcPr>
            <w:tcW w:w="992"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1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89</w:t>
            </w:r>
          </w:p>
        </w:tc>
        <w:tc>
          <w:tcPr>
            <w:tcW w:w="567" w:type="dxa"/>
            <w:tcBorders>
              <w:top w:val="nil"/>
              <w:left w:val="nil"/>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27084</w:t>
            </w:r>
          </w:p>
        </w:tc>
        <w:tc>
          <w:tcPr>
            <w:tcW w:w="851"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27084</w:t>
            </w:r>
          </w:p>
        </w:tc>
        <w:tc>
          <w:tcPr>
            <w:tcW w:w="992"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1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89</w:t>
            </w:r>
          </w:p>
        </w:tc>
        <w:tc>
          <w:tcPr>
            <w:tcW w:w="567" w:type="dxa"/>
            <w:tcBorders>
              <w:top w:val="nil"/>
              <w:left w:val="nil"/>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27084</w:t>
            </w:r>
          </w:p>
        </w:tc>
        <w:tc>
          <w:tcPr>
            <w:tcW w:w="851"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27084</w:t>
            </w:r>
          </w:p>
        </w:tc>
        <w:tc>
          <w:tcPr>
            <w:tcW w:w="992"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1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89</w:t>
            </w:r>
          </w:p>
        </w:tc>
        <w:tc>
          <w:tcPr>
            <w:tcW w:w="567" w:type="dxa"/>
            <w:tcBorders>
              <w:top w:val="nil"/>
              <w:left w:val="nil"/>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27084</w:t>
            </w:r>
          </w:p>
        </w:tc>
        <w:tc>
          <w:tcPr>
            <w:tcW w:w="851"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27084</w:t>
            </w:r>
          </w:p>
        </w:tc>
        <w:tc>
          <w:tcPr>
            <w:tcW w:w="992"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1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89</w:t>
            </w:r>
          </w:p>
        </w:tc>
        <w:tc>
          <w:tcPr>
            <w:tcW w:w="567" w:type="dxa"/>
            <w:tcBorders>
              <w:top w:val="nil"/>
              <w:left w:val="nil"/>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27084</w:t>
            </w:r>
          </w:p>
        </w:tc>
        <w:tc>
          <w:tcPr>
            <w:tcW w:w="851"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27084</w:t>
            </w:r>
          </w:p>
        </w:tc>
        <w:tc>
          <w:tcPr>
            <w:tcW w:w="992"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1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89</w:t>
            </w:r>
          </w:p>
        </w:tc>
        <w:tc>
          <w:tcPr>
            <w:tcW w:w="567" w:type="dxa"/>
            <w:tcBorders>
              <w:top w:val="nil"/>
              <w:left w:val="nil"/>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27084</w:t>
            </w:r>
          </w:p>
        </w:tc>
        <w:tc>
          <w:tcPr>
            <w:tcW w:w="851"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27084</w:t>
            </w:r>
          </w:p>
        </w:tc>
        <w:tc>
          <w:tcPr>
            <w:tcW w:w="992"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1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89</w:t>
            </w:r>
          </w:p>
        </w:tc>
        <w:tc>
          <w:tcPr>
            <w:tcW w:w="567" w:type="dxa"/>
            <w:tcBorders>
              <w:top w:val="nil"/>
              <w:left w:val="nil"/>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27084</w:t>
            </w:r>
          </w:p>
        </w:tc>
        <w:tc>
          <w:tcPr>
            <w:tcW w:w="851"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27084</w:t>
            </w:r>
          </w:p>
        </w:tc>
        <w:tc>
          <w:tcPr>
            <w:tcW w:w="992"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15"/>
        </w:trPr>
        <w:tc>
          <w:tcPr>
            <w:tcW w:w="8930" w:type="dxa"/>
            <w:gridSpan w:val="14"/>
            <w:tcBorders>
              <w:top w:val="single" w:sz="8" w:space="0" w:color="auto"/>
              <w:left w:val="single" w:sz="8" w:space="0" w:color="auto"/>
              <w:bottom w:val="single" w:sz="8" w:space="0" w:color="auto"/>
              <w:right w:val="single" w:sz="8" w:space="0" w:color="000000"/>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Обеспечение комплексной безопасности образовательного учреждения</w:t>
            </w:r>
          </w:p>
        </w:tc>
      </w:tr>
      <w:tr w:rsidR="00FC6F56" w:rsidRPr="00C00D3E" w:rsidTr="00285BBA">
        <w:trPr>
          <w:trHeight w:val="315"/>
        </w:trPr>
        <w:tc>
          <w:tcPr>
            <w:tcW w:w="8930" w:type="dxa"/>
            <w:gridSpan w:val="14"/>
            <w:tcBorders>
              <w:top w:val="single" w:sz="8" w:space="0" w:color="auto"/>
              <w:left w:val="single" w:sz="8" w:space="0" w:color="auto"/>
              <w:bottom w:val="single" w:sz="8" w:space="0" w:color="auto"/>
              <w:right w:val="single" w:sz="8" w:space="0" w:color="000000"/>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Противопожарная безопасность</w:t>
            </w:r>
          </w:p>
        </w:tc>
      </w:tr>
      <w:tr w:rsidR="00FC6F56" w:rsidRPr="00C00D3E" w:rsidTr="00285BBA">
        <w:trPr>
          <w:trHeight w:val="360"/>
        </w:trPr>
        <w:tc>
          <w:tcPr>
            <w:tcW w:w="599"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 </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4.6. Материально- техническое обеспечение пожарной безопасности муниципальных бюджетных образовательных учреждений (оснащение пожарной сигнализацией, пропитка огнезащитным составом, проведение замера сопротивления изоляции, перезарядка огнетушителей, техническое обслуживание пожарной сигнализации, проекты на пожарную сигнализацию,  прямая телефонная связь, техническое обслуживание системы вывода сигнала на пульт в пожарную часть,   проведение проверки технического состояния дымовых и вентиляционных каналов)</w:t>
            </w:r>
          </w:p>
        </w:tc>
        <w:tc>
          <w:tcPr>
            <w:tcW w:w="711"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Муниципальные бюджетные   образовательные учреждения округа</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Обеспечение современных и безопасных условий организации образовательного процесса в образовательных учреждениях. Уровень противопожарной безопасности  муниципальных бюджетных образовательных учреждений</w:t>
            </w:r>
          </w:p>
        </w:tc>
        <w:tc>
          <w:tcPr>
            <w:tcW w:w="426" w:type="dxa"/>
            <w:gridSpan w:val="2"/>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Проценты</w:t>
            </w:r>
          </w:p>
        </w:tc>
        <w:tc>
          <w:tcPr>
            <w:tcW w:w="566" w:type="dxa"/>
            <w:gridSpan w:val="2"/>
            <w:tcBorders>
              <w:top w:val="single" w:sz="4" w:space="0" w:color="auto"/>
              <w:left w:val="nil"/>
              <w:bottom w:val="nil"/>
              <w:right w:val="nil"/>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1000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3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single" w:sz="8" w:space="0" w:color="auto"/>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1606</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1606</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45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nil"/>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1700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1700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48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single" w:sz="8" w:space="0" w:color="auto"/>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1700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1700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3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1700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1700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79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1700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1700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207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1700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1700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2070"/>
        </w:trPr>
        <w:tc>
          <w:tcPr>
            <w:tcW w:w="599"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 </w:t>
            </w:r>
          </w:p>
        </w:tc>
        <w:tc>
          <w:tcPr>
            <w:tcW w:w="95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4.7.  Оборудование зданий образовательных учреждений системами оповещения и управления эвакуацией, либо автономными системами экстренного оповещения работников, обучающихся/воспитанников и иных лиц, находящихся на объекте.</w:t>
            </w:r>
          </w:p>
        </w:tc>
        <w:tc>
          <w:tcPr>
            <w:tcW w:w="711" w:type="dxa"/>
            <w:tcBorders>
              <w:top w:val="single" w:sz="4" w:space="0" w:color="auto"/>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Муниципальные бюджетные   образовательные учреждения округа</w:t>
            </w:r>
          </w:p>
        </w:tc>
        <w:tc>
          <w:tcPr>
            <w:tcW w:w="1134" w:type="dxa"/>
            <w:tcBorders>
              <w:top w:val="single" w:sz="4" w:space="0" w:color="auto"/>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Доля образовательных учреждений, обеспеченных системами оповещения и управления эвакуацией, либо автономными системами экстренного оповещения работников, обучающихся/воспитанников и иных лиц, находящихся на объекте.</w:t>
            </w:r>
          </w:p>
        </w:tc>
        <w:tc>
          <w:tcPr>
            <w:tcW w:w="426" w:type="dxa"/>
            <w:gridSpan w:val="2"/>
            <w:tcBorders>
              <w:top w:val="single" w:sz="4" w:space="0" w:color="auto"/>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Проценты</w:t>
            </w:r>
          </w:p>
        </w:tc>
        <w:tc>
          <w:tcPr>
            <w:tcW w:w="566" w:type="dxa"/>
            <w:gridSpan w:val="2"/>
            <w:tcBorders>
              <w:top w:val="single" w:sz="4" w:space="0" w:color="auto"/>
              <w:left w:val="nil"/>
              <w:bottom w:val="single" w:sz="4" w:space="0" w:color="auto"/>
              <w:right w:val="single" w:sz="4" w:space="0" w:color="auto"/>
            </w:tcBorders>
            <w:shd w:val="clear" w:color="FFFFCC" w:fill="FFFFFF"/>
            <w:vAlign w:val="center"/>
            <w:hideMark/>
          </w:tcPr>
          <w:p w:rsidR="00FC6F56" w:rsidRPr="001236DC" w:rsidRDefault="00FC6F56" w:rsidP="00285BBA">
            <w:pPr>
              <w:jc w:val="right"/>
              <w:rPr>
                <w:rFonts w:eastAsia="Times New Roman"/>
                <w:sz w:val="20"/>
                <w:szCs w:val="20"/>
                <w:lang w:eastAsia="ru-RU"/>
              </w:rPr>
            </w:pPr>
            <w:r w:rsidRPr="001236DC">
              <w:rPr>
                <w:rFonts w:eastAsia="Times New Roman"/>
                <w:sz w:val="20"/>
                <w:szCs w:val="20"/>
                <w:lang w:eastAsia="ru-RU"/>
              </w:rPr>
              <w:t>100</w:t>
            </w:r>
          </w:p>
        </w:tc>
        <w:tc>
          <w:tcPr>
            <w:tcW w:w="567" w:type="dxa"/>
            <w:tcBorders>
              <w:top w:val="single" w:sz="4" w:space="0" w:color="auto"/>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sz w:val="20"/>
                <w:szCs w:val="20"/>
                <w:lang w:eastAsia="ru-RU"/>
              </w:rPr>
            </w:pPr>
            <w:r w:rsidRPr="001236DC">
              <w:rPr>
                <w:rFonts w:eastAsia="Times New Roman"/>
                <w:sz w:val="20"/>
                <w:szCs w:val="20"/>
                <w:lang w:eastAsia="ru-RU"/>
              </w:rPr>
              <w:t>1300</w:t>
            </w:r>
          </w:p>
        </w:tc>
        <w:tc>
          <w:tcPr>
            <w:tcW w:w="8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FF0000"/>
                <w:sz w:val="20"/>
                <w:szCs w:val="20"/>
                <w:lang w:eastAsia="ru-RU"/>
              </w:rPr>
            </w:pPr>
            <w:r w:rsidRPr="001236DC">
              <w:rPr>
                <w:rFonts w:eastAsia="Times New Roman"/>
                <w:color w:val="FF0000"/>
                <w:sz w:val="20"/>
                <w:szCs w:val="20"/>
                <w:lang w:eastAsia="ru-RU"/>
              </w:rPr>
              <w:t> </w:t>
            </w:r>
          </w:p>
        </w:tc>
        <w:tc>
          <w:tcPr>
            <w:tcW w:w="626" w:type="dxa"/>
            <w:tcBorders>
              <w:top w:val="single" w:sz="4" w:space="0" w:color="auto"/>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FF0000"/>
                <w:sz w:val="20"/>
                <w:szCs w:val="20"/>
                <w:lang w:eastAsia="ru-RU"/>
              </w:rPr>
            </w:pPr>
            <w:r w:rsidRPr="001236DC">
              <w:rPr>
                <w:rFonts w:eastAsia="Times New Roman"/>
                <w:color w:val="FF0000"/>
                <w:sz w:val="20"/>
                <w:szCs w:val="20"/>
                <w:lang w:eastAsia="ru-RU"/>
              </w:rPr>
              <w:t> </w:t>
            </w:r>
          </w:p>
        </w:tc>
        <w:tc>
          <w:tcPr>
            <w:tcW w:w="709" w:type="dxa"/>
            <w:tcBorders>
              <w:top w:val="single" w:sz="4" w:space="0" w:color="auto"/>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1300</w:t>
            </w:r>
          </w:p>
        </w:tc>
        <w:tc>
          <w:tcPr>
            <w:tcW w:w="992" w:type="dxa"/>
            <w:tcBorders>
              <w:top w:val="single" w:sz="4" w:space="0" w:color="auto"/>
              <w:left w:val="nil"/>
              <w:bottom w:val="single" w:sz="4" w:space="0" w:color="auto"/>
              <w:right w:val="single" w:sz="4" w:space="0" w:color="auto"/>
            </w:tcBorders>
            <w:shd w:val="clear" w:color="FFFFCC" w:fill="FFFFFF"/>
            <w:vAlign w:val="center"/>
            <w:hideMark/>
          </w:tcPr>
          <w:p w:rsidR="00FC6F56" w:rsidRPr="001236DC" w:rsidRDefault="00FC6F56" w:rsidP="00285BBA">
            <w:pPr>
              <w:jc w:val="center"/>
              <w:rPr>
                <w:rFonts w:eastAsia="Times New Roman"/>
                <w:color w:val="FF0000"/>
                <w:sz w:val="20"/>
                <w:szCs w:val="20"/>
                <w:lang w:eastAsia="ru-RU"/>
              </w:rPr>
            </w:pPr>
            <w:r w:rsidRPr="001236DC">
              <w:rPr>
                <w:rFonts w:eastAsia="Times New Roman"/>
                <w:color w:val="FF0000"/>
                <w:sz w:val="20"/>
                <w:szCs w:val="20"/>
                <w:lang w:eastAsia="ru-RU"/>
              </w:rPr>
              <w:t> </w:t>
            </w:r>
          </w:p>
        </w:tc>
      </w:tr>
      <w:tr w:rsidR="00FC6F56" w:rsidRPr="00C00D3E" w:rsidTr="00285BBA">
        <w:trPr>
          <w:trHeight w:val="315"/>
        </w:trPr>
        <w:tc>
          <w:tcPr>
            <w:tcW w:w="8930" w:type="dxa"/>
            <w:gridSpan w:val="14"/>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Антитеррористическая безопасность</w:t>
            </w:r>
          </w:p>
        </w:tc>
      </w:tr>
      <w:tr w:rsidR="00FC6F56" w:rsidRPr="00C00D3E" w:rsidTr="00285BBA">
        <w:trPr>
          <w:trHeight w:val="915"/>
        </w:trPr>
        <w:tc>
          <w:tcPr>
            <w:tcW w:w="599" w:type="dxa"/>
            <w:vMerge w:val="restart"/>
            <w:tcBorders>
              <w:top w:val="nil"/>
              <w:left w:val="single" w:sz="8" w:space="0" w:color="auto"/>
              <w:bottom w:val="single" w:sz="8" w:space="0" w:color="000000"/>
              <w:right w:val="single" w:sz="8" w:space="0" w:color="auto"/>
            </w:tcBorders>
            <w:shd w:val="clear" w:color="FF6600"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 </w:t>
            </w:r>
          </w:p>
        </w:tc>
        <w:tc>
          <w:tcPr>
            <w:tcW w:w="958" w:type="dxa"/>
            <w:vMerge w:val="restart"/>
            <w:tcBorders>
              <w:top w:val="nil"/>
              <w:left w:val="single" w:sz="8" w:space="0" w:color="auto"/>
              <w:bottom w:val="single" w:sz="8" w:space="0" w:color="000000"/>
              <w:right w:val="single" w:sz="8" w:space="0" w:color="auto"/>
            </w:tcBorders>
            <w:shd w:val="clear" w:color="FF66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4.8. Материально-техническое обеспечение антитеррористической безопасности муниципальных бюджетных образовательных учреждений (оснащение тревожными средствами оповещения, оплата услуг вневедомственной охраны,оплата услуг чоп)</w:t>
            </w:r>
          </w:p>
        </w:tc>
        <w:tc>
          <w:tcPr>
            <w:tcW w:w="711" w:type="dxa"/>
            <w:vMerge w:val="restart"/>
            <w:tcBorders>
              <w:top w:val="nil"/>
              <w:left w:val="single" w:sz="8" w:space="0" w:color="auto"/>
              <w:bottom w:val="single" w:sz="8" w:space="0" w:color="000000"/>
              <w:right w:val="single" w:sz="8" w:space="0" w:color="auto"/>
            </w:tcBorders>
            <w:shd w:val="clear" w:color="FF66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Муниципальные бюджетные   образовательные учреждения округа</w:t>
            </w:r>
          </w:p>
        </w:tc>
        <w:tc>
          <w:tcPr>
            <w:tcW w:w="1134" w:type="dxa"/>
            <w:vMerge w:val="restart"/>
            <w:tcBorders>
              <w:top w:val="nil"/>
              <w:left w:val="single" w:sz="8" w:space="0" w:color="auto"/>
              <w:bottom w:val="single" w:sz="8" w:space="0" w:color="000000"/>
              <w:right w:val="single" w:sz="8" w:space="0" w:color="auto"/>
            </w:tcBorders>
            <w:shd w:val="clear" w:color="FF66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Обеспечение современных и безопасных условий организации образовательного процесса в образовательных учреждениях. Уровень антитеррористической безопасности  муниципальных бюджетных образовательных учреждений</w:t>
            </w:r>
          </w:p>
        </w:tc>
        <w:tc>
          <w:tcPr>
            <w:tcW w:w="426" w:type="dxa"/>
            <w:gridSpan w:val="2"/>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Проценты</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1471</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1471</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1205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1205,0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1705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1705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1705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1705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1705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1705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0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1705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1705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69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1705</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1705</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420"/>
        </w:trPr>
        <w:tc>
          <w:tcPr>
            <w:tcW w:w="599"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 </w:t>
            </w:r>
          </w:p>
        </w:tc>
        <w:tc>
          <w:tcPr>
            <w:tcW w:w="95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4.8. Oграждение забором:</w:t>
            </w:r>
          </w:p>
        </w:tc>
        <w:tc>
          <w:tcPr>
            <w:tcW w:w="711" w:type="dxa"/>
            <w:vMerge w:val="restart"/>
            <w:tcBorders>
              <w:top w:val="nil"/>
              <w:left w:val="single" w:sz="8" w:space="0" w:color="auto"/>
              <w:bottom w:val="single" w:sz="8" w:space="0" w:color="000000"/>
              <w:right w:val="single" w:sz="8" w:space="0" w:color="auto"/>
            </w:tcBorders>
            <w:shd w:val="clear" w:color="FF66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Муниципальные бюджетные   образовательные учреждения округа</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Обеспечение современных и безопасных условий организации образовательного процесса в образовательных учреждениях. Уровень антитеррористической безопасности  муниципальных бюджетных образовательных учреждений</w:t>
            </w:r>
          </w:p>
        </w:tc>
        <w:tc>
          <w:tcPr>
            <w:tcW w:w="426" w:type="dxa"/>
            <w:gridSpan w:val="2"/>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Проценты</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45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48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40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42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45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7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100</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420"/>
        </w:trPr>
        <w:tc>
          <w:tcPr>
            <w:tcW w:w="599"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16"/>
                <w:szCs w:val="16"/>
                <w:lang w:eastAsia="ru-RU"/>
              </w:rPr>
            </w:pPr>
            <w:r w:rsidRPr="001236DC">
              <w:rPr>
                <w:rFonts w:eastAsia="Times New Roman"/>
                <w:color w:val="000000"/>
                <w:sz w:val="16"/>
                <w:szCs w:val="16"/>
                <w:lang w:eastAsia="ru-RU"/>
              </w:rPr>
              <w:t> </w:t>
            </w:r>
          </w:p>
        </w:tc>
        <w:tc>
          <w:tcPr>
            <w:tcW w:w="958"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4.9. Резерв материальных средств для ликвидации последствий террористического акта</w:t>
            </w:r>
          </w:p>
        </w:tc>
        <w:tc>
          <w:tcPr>
            <w:tcW w:w="711" w:type="dxa"/>
            <w:vMerge w:val="restart"/>
            <w:tcBorders>
              <w:top w:val="nil"/>
              <w:left w:val="single" w:sz="8" w:space="0" w:color="auto"/>
              <w:bottom w:val="single" w:sz="8" w:space="0" w:color="000000"/>
              <w:right w:val="single" w:sz="8" w:space="0" w:color="auto"/>
            </w:tcBorders>
            <w:shd w:val="clear" w:color="FF6600"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Муниципальные бюджетные   общеобразовательные учреждения округа</w:t>
            </w:r>
          </w:p>
        </w:tc>
        <w:tc>
          <w:tcPr>
            <w:tcW w:w="1134" w:type="dxa"/>
            <w:vMerge w:val="restart"/>
            <w:tcBorders>
              <w:top w:val="nil"/>
              <w:left w:val="single" w:sz="8" w:space="0" w:color="auto"/>
              <w:bottom w:val="single" w:sz="8" w:space="0" w:color="000000"/>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Обеспечение современных и безопасных условий организации образовательного процесса в образовательных учреждениях. Уровень антитеррористической безопасности  муниципальных бюджетных образовательных учреждений</w:t>
            </w:r>
          </w:p>
        </w:tc>
        <w:tc>
          <w:tcPr>
            <w:tcW w:w="426" w:type="dxa"/>
            <w:gridSpan w:val="2"/>
            <w:tcBorders>
              <w:top w:val="nil"/>
              <w:left w:val="nil"/>
              <w:bottom w:val="nil"/>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28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tcBorders>
              <w:top w:val="nil"/>
              <w:left w:val="nil"/>
              <w:bottom w:val="nil"/>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69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tcBorders>
              <w:top w:val="nil"/>
              <w:left w:val="nil"/>
              <w:bottom w:val="nil"/>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49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tcBorders>
              <w:top w:val="nil"/>
              <w:left w:val="nil"/>
              <w:bottom w:val="nil"/>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Ед.</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615"/>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tcBorders>
              <w:top w:val="nil"/>
              <w:left w:val="nil"/>
              <w:bottom w:val="nil"/>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45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tcBorders>
              <w:top w:val="nil"/>
              <w:left w:val="nil"/>
              <w:bottom w:val="nil"/>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420"/>
        </w:trPr>
        <w:tc>
          <w:tcPr>
            <w:tcW w:w="599"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16"/>
                <w:szCs w:val="16"/>
                <w:lang w:eastAsia="ru-RU"/>
              </w:rPr>
            </w:pPr>
          </w:p>
        </w:tc>
        <w:tc>
          <w:tcPr>
            <w:tcW w:w="958"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C6F56" w:rsidRPr="001236DC" w:rsidRDefault="00FC6F56" w:rsidP="00285BBA">
            <w:pPr>
              <w:rPr>
                <w:rFonts w:eastAsia="Times New Roman"/>
                <w:color w:val="000000"/>
                <w:sz w:val="20"/>
                <w:szCs w:val="20"/>
                <w:lang w:eastAsia="ru-RU"/>
              </w:rPr>
            </w:pP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20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color w:val="000000"/>
                <w:sz w:val="20"/>
                <w:szCs w:val="20"/>
                <w:lang w:eastAsia="ru-RU"/>
              </w:rPr>
            </w:pPr>
            <w:r w:rsidRPr="001236DC">
              <w:rPr>
                <w:rFonts w:eastAsia="Times New Roman"/>
                <w:color w:val="000000"/>
                <w:sz w:val="20"/>
                <w:szCs w:val="20"/>
                <w:lang w:eastAsia="ru-RU"/>
              </w:rPr>
              <w:t> </w:t>
            </w:r>
          </w:p>
        </w:tc>
      </w:tr>
      <w:tr w:rsidR="00FC6F56" w:rsidRPr="00C00D3E" w:rsidTr="00285BBA">
        <w:trPr>
          <w:trHeight w:val="312"/>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2809" w:type="dxa"/>
            <w:gridSpan w:val="4"/>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4"/>
                <w:szCs w:val="24"/>
                <w:lang w:eastAsia="ru-RU"/>
              </w:rPr>
            </w:pPr>
            <w:r w:rsidRPr="001236DC">
              <w:rPr>
                <w:rFonts w:eastAsia="Times New Roman"/>
                <w:b/>
                <w:bCs/>
                <w:color w:val="000000"/>
                <w:sz w:val="24"/>
                <w:szCs w:val="24"/>
                <w:lang w:eastAsia="ru-RU"/>
              </w:rPr>
              <w:t>Итого по Подпрограмме</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0"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315"/>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nil"/>
              <w:bottom w:val="single" w:sz="8" w:space="0" w:color="auto"/>
              <w:right w:val="nil"/>
            </w:tcBorders>
            <w:shd w:val="clear" w:color="FFFFCC" w:fill="FFFFFF"/>
            <w:vAlign w:val="center"/>
            <w:hideMark/>
          </w:tcPr>
          <w:p w:rsidR="00FC6F56" w:rsidRPr="001236DC" w:rsidRDefault="00FC6F56" w:rsidP="00285BBA">
            <w:pPr>
              <w:jc w:val="right"/>
              <w:rPr>
                <w:rFonts w:eastAsia="Times New Roman"/>
                <w:b/>
                <w:bCs/>
                <w:color w:val="000000"/>
                <w:sz w:val="24"/>
                <w:szCs w:val="24"/>
                <w:lang w:eastAsia="ru-RU"/>
              </w:rPr>
            </w:pPr>
            <w:r w:rsidRPr="001236DC">
              <w:rPr>
                <w:rFonts w:eastAsia="Times New Roman"/>
                <w:b/>
                <w:bCs/>
                <w:color w:val="000000"/>
                <w:sz w:val="24"/>
                <w:szCs w:val="24"/>
                <w:lang w:eastAsia="ru-RU"/>
              </w:rPr>
              <w:t> </w:t>
            </w:r>
          </w:p>
        </w:tc>
        <w:tc>
          <w:tcPr>
            <w:tcW w:w="711"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b/>
                <w:bCs/>
                <w:color w:val="000000"/>
                <w:sz w:val="24"/>
                <w:szCs w:val="24"/>
                <w:lang w:eastAsia="ru-RU"/>
              </w:rPr>
            </w:pPr>
            <w:r w:rsidRPr="001236DC">
              <w:rPr>
                <w:rFonts w:eastAsia="Times New Roman"/>
                <w:b/>
                <w:bCs/>
                <w:color w:val="000000"/>
                <w:sz w:val="24"/>
                <w:szCs w:val="24"/>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b/>
                <w:bCs/>
                <w:color w:val="000000"/>
                <w:sz w:val="24"/>
                <w:szCs w:val="24"/>
                <w:lang w:eastAsia="ru-RU"/>
              </w:rPr>
            </w:pPr>
            <w:r w:rsidRPr="001236DC">
              <w:rPr>
                <w:rFonts w:eastAsia="Times New Roman"/>
                <w:b/>
                <w:bCs/>
                <w:color w:val="000000"/>
                <w:sz w:val="24"/>
                <w:szCs w:val="24"/>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b/>
                <w:bCs/>
                <w:color w:val="000000"/>
                <w:sz w:val="24"/>
                <w:szCs w:val="24"/>
                <w:lang w:eastAsia="ru-RU"/>
              </w:rPr>
            </w:pPr>
            <w:r w:rsidRPr="001236DC">
              <w:rPr>
                <w:rFonts w:eastAsia="Times New Roman"/>
                <w:b/>
                <w:bCs/>
                <w:color w:val="000000"/>
                <w:sz w:val="24"/>
                <w:szCs w:val="24"/>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51 786,70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9 192,40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42 594,30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15"/>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nil"/>
              <w:bottom w:val="single" w:sz="8" w:space="0" w:color="auto"/>
              <w:right w:val="nil"/>
            </w:tcBorders>
            <w:shd w:val="clear" w:color="FFFFCC" w:fill="FFFFFF"/>
            <w:vAlign w:val="center"/>
            <w:hideMark/>
          </w:tcPr>
          <w:p w:rsidR="00FC6F56" w:rsidRPr="001236DC" w:rsidRDefault="00FC6F56" w:rsidP="00285BBA">
            <w:pPr>
              <w:jc w:val="right"/>
              <w:rPr>
                <w:rFonts w:eastAsia="Times New Roman"/>
                <w:b/>
                <w:bCs/>
                <w:color w:val="000000"/>
                <w:sz w:val="24"/>
                <w:szCs w:val="24"/>
                <w:lang w:eastAsia="ru-RU"/>
              </w:rPr>
            </w:pPr>
            <w:r w:rsidRPr="001236DC">
              <w:rPr>
                <w:rFonts w:eastAsia="Times New Roman"/>
                <w:b/>
                <w:bCs/>
                <w:color w:val="000000"/>
                <w:sz w:val="24"/>
                <w:szCs w:val="24"/>
                <w:lang w:eastAsia="ru-RU"/>
              </w:rPr>
              <w:t> </w:t>
            </w:r>
          </w:p>
        </w:tc>
        <w:tc>
          <w:tcPr>
            <w:tcW w:w="711"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b/>
                <w:bCs/>
                <w:color w:val="000000"/>
                <w:sz w:val="24"/>
                <w:szCs w:val="24"/>
                <w:lang w:eastAsia="ru-RU"/>
              </w:rPr>
            </w:pPr>
            <w:r w:rsidRPr="001236DC">
              <w:rPr>
                <w:rFonts w:eastAsia="Times New Roman"/>
                <w:b/>
                <w:bCs/>
                <w:color w:val="000000"/>
                <w:sz w:val="24"/>
                <w:szCs w:val="24"/>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b/>
                <w:bCs/>
                <w:color w:val="000000"/>
                <w:sz w:val="24"/>
                <w:szCs w:val="24"/>
                <w:lang w:eastAsia="ru-RU"/>
              </w:rPr>
            </w:pPr>
            <w:r w:rsidRPr="001236DC">
              <w:rPr>
                <w:rFonts w:eastAsia="Times New Roman"/>
                <w:b/>
                <w:bCs/>
                <w:color w:val="000000"/>
                <w:sz w:val="24"/>
                <w:szCs w:val="24"/>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b/>
                <w:bCs/>
                <w:color w:val="000000"/>
                <w:sz w:val="24"/>
                <w:szCs w:val="24"/>
                <w:lang w:eastAsia="ru-RU"/>
              </w:rPr>
            </w:pPr>
            <w:r w:rsidRPr="001236DC">
              <w:rPr>
                <w:rFonts w:eastAsia="Times New Roman"/>
                <w:b/>
                <w:bCs/>
                <w:color w:val="000000"/>
                <w:sz w:val="24"/>
                <w:szCs w:val="24"/>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54 325,50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9 350,40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44 975,10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15"/>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nil"/>
              <w:bottom w:val="single" w:sz="8" w:space="0" w:color="auto"/>
              <w:right w:val="nil"/>
            </w:tcBorders>
            <w:shd w:val="clear" w:color="FFFFCC" w:fill="FFFFFF"/>
            <w:vAlign w:val="center"/>
            <w:hideMark/>
          </w:tcPr>
          <w:p w:rsidR="00FC6F56" w:rsidRPr="001236DC" w:rsidRDefault="00FC6F56" w:rsidP="00285BBA">
            <w:pPr>
              <w:jc w:val="right"/>
              <w:rPr>
                <w:rFonts w:eastAsia="Times New Roman"/>
                <w:b/>
                <w:bCs/>
                <w:color w:val="000000"/>
                <w:sz w:val="24"/>
                <w:szCs w:val="24"/>
                <w:lang w:eastAsia="ru-RU"/>
              </w:rPr>
            </w:pPr>
            <w:r w:rsidRPr="001236DC">
              <w:rPr>
                <w:rFonts w:eastAsia="Times New Roman"/>
                <w:b/>
                <w:bCs/>
                <w:color w:val="000000"/>
                <w:sz w:val="24"/>
                <w:szCs w:val="24"/>
                <w:lang w:eastAsia="ru-RU"/>
              </w:rPr>
              <w:t> </w:t>
            </w:r>
          </w:p>
        </w:tc>
        <w:tc>
          <w:tcPr>
            <w:tcW w:w="711"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b/>
                <w:bCs/>
                <w:color w:val="000000"/>
                <w:sz w:val="24"/>
                <w:szCs w:val="24"/>
                <w:lang w:eastAsia="ru-RU"/>
              </w:rPr>
            </w:pPr>
            <w:r w:rsidRPr="001236DC">
              <w:rPr>
                <w:rFonts w:eastAsia="Times New Roman"/>
                <w:b/>
                <w:bCs/>
                <w:color w:val="000000"/>
                <w:sz w:val="24"/>
                <w:szCs w:val="24"/>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b/>
                <w:bCs/>
                <w:color w:val="000000"/>
                <w:sz w:val="24"/>
                <w:szCs w:val="24"/>
                <w:lang w:eastAsia="ru-RU"/>
              </w:rPr>
            </w:pPr>
            <w:r w:rsidRPr="001236DC">
              <w:rPr>
                <w:rFonts w:eastAsia="Times New Roman"/>
                <w:b/>
                <w:bCs/>
                <w:color w:val="000000"/>
                <w:sz w:val="24"/>
                <w:szCs w:val="24"/>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b/>
                <w:bCs/>
                <w:color w:val="000000"/>
                <w:sz w:val="24"/>
                <w:szCs w:val="24"/>
                <w:lang w:eastAsia="ru-RU"/>
              </w:rPr>
            </w:pPr>
            <w:r w:rsidRPr="001236DC">
              <w:rPr>
                <w:rFonts w:eastAsia="Times New Roman"/>
                <w:b/>
                <w:bCs/>
                <w:color w:val="000000"/>
                <w:sz w:val="24"/>
                <w:szCs w:val="24"/>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54 899,00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9 350,40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45 548,60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15"/>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nil"/>
              <w:bottom w:val="single" w:sz="8" w:space="0" w:color="auto"/>
              <w:right w:val="nil"/>
            </w:tcBorders>
            <w:shd w:val="clear" w:color="FFFFCC" w:fill="FFFFFF"/>
            <w:vAlign w:val="center"/>
            <w:hideMark/>
          </w:tcPr>
          <w:p w:rsidR="00FC6F56" w:rsidRPr="001236DC" w:rsidRDefault="00FC6F56" w:rsidP="00285BBA">
            <w:pPr>
              <w:jc w:val="right"/>
              <w:rPr>
                <w:rFonts w:eastAsia="Times New Roman"/>
                <w:b/>
                <w:bCs/>
                <w:color w:val="000000"/>
                <w:sz w:val="24"/>
                <w:szCs w:val="24"/>
                <w:lang w:eastAsia="ru-RU"/>
              </w:rPr>
            </w:pPr>
            <w:r w:rsidRPr="001236DC">
              <w:rPr>
                <w:rFonts w:eastAsia="Times New Roman"/>
                <w:b/>
                <w:bCs/>
                <w:color w:val="000000"/>
                <w:sz w:val="24"/>
                <w:szCs w:val="24"/>
                <w:lang w:eastAsia="ru-RU"/>
              </w:rPr>
              <w:t> </w:t>
            </w:r>
          </w:p>
        </w:tc>
        <w:tc>
          <w:tcPr>
            <w:tcW w:w="711"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b/>
                <w:bCs/>
                <w:color w:val="000000"/>
                <w:sz w:val="24"/>
                <w:szCs w:val="24"/>
                <w:lang w:eastAsia="ru-RU"/>
              </w:rPr>
            </w:pPr>
            <w:r w:rsidRPr="001236DC">
              <w:rPr>
                <w:rFonts w:eastAsia="Times New Roman"/>
                <w:b/>
                <w:bCs/>
                <w:color w:val="000000"/>
                <w:sz w:val="24"/>
                <w:szCs w:val="24"/>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b/>
                <w:bCs/>
                <w:color w:val="000000"/>
                <w:sz w:val="24"/>
                <w:szCs w:val="24"/>
                <w:lang w:eastAsia="ru-RU"/>
              </w:rPr>
            </w:pPr>
            <w:r w:rsidRPr="001236DC">
              <w:rPr>
                <w:rFonts w:eastAsia="Times New Roman"/>
                <w:b/>
                <w:bCs/>
                <w:color w:val="000000"/>
                <w:sz w:val="24"/>
                <w:szCs w:val="24"/>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b/>
                <w:bCs/>
                <w:color w:val="000000"/>
                <w:sz w:val="24"/>
                <w:szCs w:val="24"/>
                <w:lang w:eastAsia="ru-RU"/>
              </w:rPr>
            </w:pPr>
            <w:r w:rsidRPr="001236DC">
              <w:rPr>
                <w:rFonts w:eastAsia="Times New Roman"/>
                <w:b/>
                <w:bCs/>
                <w:color w:val="000000"/>
                <w:sz w:val="24"/>
                <w:szCs w:val="24"/>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54 874,50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9 350,40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45 524,10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15"/>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nil"/>
              <w:bottom w:val="single" w:sz="8" w:space="0" w:color="auto"/>
              <w:right w:val="nil"/>
            </w:tcBorders>
            <w:shd w:val="clear" w:color="FFFFCC" w:fill="FFFFFF"/>
            <w:vAlign w:val="center"/>
            <w:hideMark/>
          </w:tcPr>
          <w:p w:rsidR="00FC6F56" w:rsidRPr="001236DC" w:rsidRDefault="00FC6F56" w:rsidP="00285BBA">
            <w:pPr>
              <w:jc w:val="right"/>
              <w:rPr>
                <w:rFonts w:eastAsia="Times New Roman"/>
                <w:b/>
                <w:bCs/>
                <w:color w:val="000000"/>
                <w:sz w:val="24"/>
                <w:szCs w:val="24"/>
                <w:lang w:eastAsia="ru-RU"/>
              </w:rPr>
            </w:pPr>
            <w:r w:rsidRPr="001236DC">
              <w:rPr>
                <w:rFonts w:eastAsia="Times New Roman"/>
                <w:b/>
                <w:bCs/>
                <w:color w:val="000000"/>
                <w:sz w:val="24"/>
                <w:szCs w:val="24"/>
                <w:lang w:eastAsia="ru-RU"/>
              </w:rPr>
              <w:t> </w:t>
            </w:r>
          </w:p>
        </w:tc>
        <w:tc>
          <w:tcPr>
            <w:tcW w:w="711"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b/>
                <w:bCs/>
                <w:color w:val="000000"/>
                <w:sz w:val="24"/>
                <w:szCs w:val="24"/>
                <w:lang w:eastAsia="ru-RU"/>
              </w:rPr>
            </w:pPr>
            <w:r w:rsidRPr="001236DC">
              <w:rPr>
                <w:rFonts w:eastAsia="Times New Roman"/>
                <w:b/>
                <w:bCs/>
                <w:color w:val="000000"/>
                <w:sz w:val="24"/>
                <w:szCs w:val="24"/>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b/>
                <w:bCs/>
                <w:color w:val="000000"/>
                <w:sz w:val="24"/>
                <w:szCs w:val="24"/>
                <w:lang w:eastAsia="ru-RU"/>
              </w:rPr>
            </w:pPr>
            <w:r w:rsidRPr="001236DC">
              <w:rPr>
                <w:rFonts w:eastAsia="Times New Roman"/>
                <w:b/>
                <w:bCs/>
                <w:color w:val="000000"/>
                <w:sz w:val="24"/>
                <w:szCs w:val="24"/>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b/>
                <w:bCs/>
                <w:color w:val="000000"/>
                <w:sz w:val="24"/>
                <w:szCs w:val="24"/>
                <w:lang w:eastAsia="ru-RU"/>
              </w:rPr>
            </w:pPr>
            <w:r w:rsidRPr="001236DC">
              <w:rPr>
                <w:rFonts w:eastAsia="Times New Roman"/>
                <w:b/>
                <w:bCs/>
                <w:color w:val="000000"/>
                <w:sz w:val="24"/>
                <w:szCs w:val="24"/>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54 874,50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9 350,40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45 524,10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15"/>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nil"/>
              <w:bottom w:val="single" w:sz="8" w:space="0" w:color="auto"/>
              <w:right w:val="nil"/>
            </w:tcBorders>
            <w:shd w:val="clear" w:color="FFFFCC" w:fill="FFFFFF"/>
            <w:vAlign w:val="center"/>
            <w:hideMark/>
          </w:tcPr>
          <w:p w:rsidR="00FC6F56" w:rsidRPr="001236DC" w:rsidRDefault="00FC6F56" w:rsidP="00285BBA">
            <w:pPr>
              <w:jc w:val="right"/>
              <w:rPr>
                <w:rFonts w:eastAsia="Times New Roman"/>
                <w:b/>
                <w:bCs/>
                <w:color w:val="000000"/>
                <w:sz w:val="24"/>
                <w:szCs w:val="24"/>
                <w:lang w:eastAsia="ru-RU"/>
              </w:rPr>
            </w:pPr>
            <w:r w:rsidRPr="001236DC">
              <w:rPr>
                <w:rFonts w:eastAsia="Times New Roman"/>
                <w:b/>
                <w:bCs/>
                <w:color w:val="000000"/>
                <w:sz w:val="24"/>
                <w:szCs w:val="24"/>
                <w:lang w:eastAsia="ru-RU"/>
              </w:rPr>
              <w:t> </w:t>
            </w:r>
          </w:p>
        </w:tc>
        <w:tc>
          <w:tcPr>
            <w:tcW w:w="711"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b/>
                <w:bCs/>
                <w:color w:val="000000"/>
                <w:sz w:val="24"/>
                <w:szCs w:val="24"/>
                <w:lang w:eastAsia="ru-RU"/>
              </w:rPr>
            </w:pPr>
            <w:r w:rsidRPr="001236DC">
              <w:rPr>
                <w:rFonts w:eastAsia="Times New Roman"/>
                <w:b/>
                <w:bCs/>
                <w:color w:val="000000"/>
                <w:sz w:val="24"/>
                <w:szCs w:val="24"/>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b/>
                <w:bCs/>
                <w:color w:val="000000"/>
                <w:sz w:val="24"/>
                <w:szCs w:val="24"/>
                <w:lang w:eastAsia="ru-RU"/>
              </w:rPr>
            </w:pPr>
            <w:r w:rsidRPr="001236DC">
              <w:rPr>
                <w:rFonts w:eastAsia="Times New Roman"/>
                <w:b/>
                <w:bCs/>
                <w:color w:val="000000"/>
                <w:sz w:val="24"/>
                <w:szCs w:val="24"/>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b/>
                <w:bCs/>
                <w:color w:val="000000"/>
                <w:sz w:val="24"/>
                <w:szCs w:val="24"/>
                <w:lang w:eastAsia="ru-RU"/>
              </w:rPr>
            </w:pPr>
            <w:r w:rsidRPr="001236DC">
              <w:rPr>
                <w:rFonts w:eastAsia="Times New Roman"/>
                <w:b/>
                <w:bCs/>
                <w:color w:val="000000"/>
                <w:sz w:val="24"/>
                <w:szCs w:val="24"/>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54 874,50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9 350,40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45 524,10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315"/>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nil"/>
              <w:bottom w:val="single" w:sz="8" w:space="0" w:color="auto"/>
              <w:right w:val="nil"/>
            </w:tcBorders>
            <w:shd w:val="clear" w:color="FFFFCC" w:fill="FFFFFF"/>
            <w:vAlign w:val="center"/>
            <w:hideMark/>
          </w:tcPr>
          <w:p w:rsidR="00FC6F56" w:rsidRPr="001236DC" w:rsidRDefault="00FC6F56" w:rsidP="00285BBA">
            <w:pPr>
              <w:jc w:val="right"/>
              <w:rPr>
                <w:rFonts w:eastAsia="Times New Roman"/>
                <w:b/>
                <w:bCs/>
                <w:color w:val="000000"/>
                <w:sz w:val="24"/>
                <w:szCs w:val="24"/>
                <w:lang w:eastAsia="ru-RU"/>
              </w:rPr>
            </w:pPr>
            <w:r w:rsidRPr="001236DC">
              <w:rPr>
                <w:rFonts w:eastAsia="Times New Roman"/>
                <w:b/>
                <w:bCs/>
                <w:color w:val="000000"/>
                <w:sz w:val="24"/>
                <w:szCs w:val="24"/>
                <w:lang w:eastAsia="ru-RU"/>
              </w:rPr>
              <w:t> </w:t>
            </w:r>
          </w:p>
        </w:tc>
        <w:tc>
          <w:tcPr>
            <w:tcW w:w="711"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b/>
                <w:bCs/>
                <w:color w:val="000000"/>
                <w:sz w:val="24"/>
                <w:szCs w:val="24"/>
                <w:lang w:eastAsia="ru-RU"/>
              </w:rPr>
            </w:pPr>
            <w:r w:rsidRPr="001236DC">
              <w:rPr>
                <w:rFonts w:eastAsia="Times New Roman"/>
                <w:b/>
                <w:bCs/>
                <w:color w:val="000000"/>
                <w:sz w:val="24"/>
                <w:szCs w:val="24"/>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b/>
                <w:bCs/>
                <w:color w:val="000000"/>
                <w:sz w:val="24"/>
                <w:szCs w:val="24"/>
                <w:lang w:eastAsia="ru-RU"/>
              </w:rPr>
            </w:pPr>
            <w:r w:rsidRPr="001236DC">
              <w:rPr>
                <w:rFonts w:eastAsia="Times New Roman"/>
                <w:b/>
                <w:bCs/>
                <w:color w:val="000000"/>
                <w:sz w:val="24"/>
                <w:szCs w:val="24"/>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b/>
                <w:bCs/>
                <w:color w:val="000000"/>
                <w:sz w:val="24"/>
                <w:szCs w:val="24"/>
                <w:lang w:eastAsia="ru-RU"/>
              </w:rPr>
            </w:pPr>
            <w:r w:rsidRPr="001236DC">
              <w:rPr>
                <w:rFonts w:eastAsia="Times New Roman"/>
                <w:b/>
                <w:bCs/>
                <w:color w:val="000000"/>
                <w:sz w:val="24"/>
                <w:szCs w:val="24"/>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54 874,50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9 350,40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45 524,10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0</w:t>
            </w:r>
          </w:p>
        </w:tc>
      </w:tr>
      <w:tr w:rsidR="00FC6F56" w:rsidRPr="00C00D3E" w:rsidTr="00285BBA">
        <w:trPr>
          <w:trHeight w:val="660"/>
        </w:trPr>
        <w:tc>
          <w:tcPr>
            <w:tcW w:w="599"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1669" w:type="dxa"/>
            <w:gridSpan w:val="2"/>
            <w:tcBorders>
              <w:top w:val="single" w:sz="8" w:space="0" w:color="auto"/>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4"/>
                <w:szCs w:val="24"/>
                <w:lang w:eastAsia="ru-RU"/>
              </w:rPr>
            </w:pPr>
            <w:r w:rsidRPr="001236DC">
              <w:rPr>
                <w:rFonts w:eastAsia="Times New Roman"/>
                <w:b/>
                <w:bCs/>
                <w:color w:val="000000"/>
                <w:sz w:val="24"/>
                <w:szCs w:val="24"/>
                <w:lang w:eastAsia="ru-RU"/>
              </w:rPr>
              <w:t xml:space="preserve">                       Итого по Программе</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w:t>
            </w:r>
          </w:p>
        </w:tc>
      </w:tr>
      <w:tr w:rsidR="00FC6F56" w:rsidRPr="00C00D3E" w:rsidTr="00285BBA">
        <w:trPr>
          <w:trHeight w:val="315"/>
        </w:trPr>
        <w:tc>
          <w:tcPr>
            <w:tcW w:w="599" w:type="dxa"/>
            <w:tcBorders>
              <w:top w:val="nil"/>
              <w:left w:val="single" w:sz="8" w:space="0" w:color="auto"/>
              <w:bottom w:val="single" w:sz="8" w:space="0" w:color="auto"/>
              <w:right w:val="nil"/>
            </w:tcBorders>
            <w:shd w:val="clear" w:color="FFFFCC" w:fill="FFFFFF"/>
            <w:vAlign w:val="center"/>
            <w:hideMark/>
          </w:tcPr>
          <w:p w:rsidR="00FC6F56" w:rsidRPr="001236DC" w:rsidRDefault="00FC6F56" w:rsidP="00285BBA">
            <w:pPr>
              <w:rPr>
                <w:rFonts w:eastAsia="Times New Roman"/>
                <w:color w:val="000000"/>
                <w:sz w:val="24"/>
                <w:szCs w:val="24"/>
                <w:lang w:eastAsia="ru-RU"/>
              </w:rPr>
            </w:pPr>
            <w:r w:rsidRPr="001236DC">
              <w:rPr>
                <w:rFonts w:eastAsia="Times New Roman"/>
                <w:color w:val="000000"/>
                <w:sz w:val="24"/>
                <w:szCs w:val="24"/>
                <w:lang w:eastAsia="ru-RU"/>
              </w:rPr>
              <w:t> </w:t>
            </w:r>
          </w:p>
        </w:tc>
        <w:tc>
          <w:tcPr>
            <w:tcW w:w="958" w:type="dxa"/>
            <w:tcBorders>
              <w:top w:val="nil"/>
              <w:left w:val="single" w:sz="8" w:space="0" w:color="auto"/>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71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42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rPr>
                <w:rFonts w:eastAsia="Times New Roman"/>
                <w:color w:val="000000"/>
                <w:sz w:val="20"/>
                <w:szCs w:val="20"/>
                <w:lang w:eastAsia="ru-RU"/>
              </w:rPr>
            </w:pPr>
            <w:r w:rsidRPr="001236DC">
              <w:rPr>
                <w:rFonts w:eastAsia="Times New Roman"/>
                <w:color w:val="000000"/>
                <w:sz w:val="20"/>
                <w:szCs w:val="20"/>
                <w:lang w:eastAsia="ru-RU"/>
              </w:rPr>
              <w:t> </w:t>
            </w:r>
          </w:p>
        </w:tc>
        <w:tc>
          <w:tcPr>
            <w:tcW w:w="566" w:type="dxa"/>
            <w:gridSpan w:val="2"/>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right"/>
              <w:rPr>
                <w:rFonts w:eastAsia="Times New Roman"/>
                <w:color w:val="000000"/>
                <w:sz w:val="20"/>
                <w:szCs w:val="20"/>
                <w:lang w:eastAsia="ru-RU"/>
              </w:rPr>
            </w:pPr>
            <w:r w:rsidRPr="001236DC">
              <w:rPr>
                <w:rFonts w:eastAsia="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000000" w:fill="FFFFFF"/>
            <w:noWrap/>
            <w:vAlign w:val="bottom"/>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2024</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325 376,80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18 499,80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163 893,80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142 983,20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xml:space="preserve"> 0,00</w:t>
            </w:r>
          </w:p>
        </w:tc>
      </w:tr>
      <w:tr w:rsidR="00FC6F56" w:rsidRPr="00C00D3E" w:rsidTr="00285BBA">
        <w:trPr>
          <w:trHeight w:val="300"/>
        </w:trPr>
        <w:tc>
          <w:tcPr>
            <w:tcW w:w="599" w:type="dxa"/>
            <w:tcBorders>
              <w:top w:val="nil"/>
              <w:left w:val="single" w:sz="8" w:space="0" w:color="auto"/>
              <w:bottom w:val="single" w:sz="8" w:space="0" w:color="auto"/>
              <w:right w:val="nil"/>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958" w:type="dxa"/>
            <w:tcBorders>
              <w:top w:val="nil"/>
              <w:left w:val="single" w:sz="8" w:space="0" w:color="auto"/>
              <w:bottom w:val="single" w:sz="8" w:space="0" w:color="auto"/>
              <w:right w:val="single" w:sz="8" w:space="0" w:color="auto"/>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711" w:type="dxa"/>
            <w:tcBorders>
              <w:top w:val="nil"/>
              <w:left w:val="nil"/>
              <w:bottom w:val="single" w:sz="8" w:space="0" w:color="auto"/>
              <w:right w:val="single" w:sz="8" w:space="0" w:color="auto"/>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1134" w:type="dxa"/>
            <w:tcBorders>
              <w:top w:val="nil"/>
              <w:left w:val="nil"/>
              <w:bottom w:val="single" w:sz="8" w:space="0" w:color="auto"/>
              <w:right w:val="single" w:sz="8" w:space="0" w:color="auto"/>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426" w:type="dxa"/>
            <w:gridSpan w:val="2"/>
            <w:tcBorders>
              <w:top w:val="nil"/>
              <w:left w:val="nil"/>
              <w:bottom w:val="single" w:sz="8" w:space="0" w:color="auto"/>
              <w:right w:val="single" w:sz="8" w:space="0" w:color="auto"/>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566" w:type="dxa"/>
            <w:gridSpan w:val="2"/>
            <w:tcBorders>
              <w:top w:val="nil"/>
              <w:left w:val="nil"/>
              <w:bottom w:val="single" w:sz="8" w:space="0" w:color="auto"/>
              <w:right w:val="single" w:sz="8" w:space="0" w:color="auto"/>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567" w:type="dxa"/>
            <w:tcBorders>
              <w:top w:val="nil"/>
              <w:left w:val="nil"/>
              <w:bottom w:val="single" w:sz="8" w:space="0" w:color="auto"/>
              <w:right w:val="single" w:sz="8" w:space="0" w:color="auto"/>
            </w:tcBorders>
            <w:shd w:val="clear" w:color="000000" w:fill="FFFFFF"/>
            <w:noWrap/>
            <w:vAlign w:val="bottom"/>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2025</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327 347,60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19 855,10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163 592,90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143 899,60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xml:space="preserve"> 0,00</w:t>
            </w:r>
          </w:p>
        </w:tc>
      </w:tr>
      <w:tr w:rsidR="00FC6F56" w:rsidRPr="00C00D3E" w:rsidTr="00285BBA">
        <w:trPr>
          <w:trHeight w:val="300"/>
        </w:trPr>
        <w:tc>
          <w:tcPr>
            <w:tcW w:w="599" w:type="dxa"/>
            <w:tcBorders>
              <w:top w:val="nil"/>
              <w:left w:val="single" w:sz="8" w:space="0" w:color="auto"/>
              <w:bottom w:val="single" w:sz="8" w:space="0" w:color="auto"/>
              <w:right w:val="nil"/>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958" w:type="dxa"/>
            <w:tcBorders>
              <w:top w:val="nil"/>
              <w:left w:val="single" w:sz="8" w:space="0" w:color="auto"/>
              <w:bottom w:val="single" w:sz="8" w:space="0" w:color="auto"/>
              <w:right w:val="single" w:sz="8" w:space="0" w:color="auto"/>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711" w:type="dxa"/>
            <w:tcBorders>
              <w:top w:val="nil"/>
              <w:left w:val="nil"/>
              <w:bottom w:val="single" w:sz="8" w:space="0" w:color="auto"/>
              <w:right w:val="single" w:sz="8" w:space="0" w:color="auto"/>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1134" w:type="dxa"/>
            <w:tcBorders>
              <w:top w:val="nil"/>
              <w:left w:val="nil"/>
              <w:bottom w:val="single" w:sz="8" w:space="0" w:color="auto"/>
              <w:right w:val="single" w:sz="8" w:space="0" w:color="auto"/>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426" w:type="dxa"/>
            <w:gridSpan w:val="2"/>
            <w:tcBorders>
              <w:top w:val="nil"/>
              <w:left w:val="nil"/>
              <w:bottom w:val="single" w:sz="8" w:space="0" w:color="auto"/>
              <w:right w:val="single" w:sz="8" w:space="0" w:color="auto"/>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566" w:type="dxa"/>
            <w:gridSpan w:val="2"/>
            <w:tcBorders>
              <w:top w:val="nil"/>
              <w:left w:val="nil"/>
              <w:bottom w:val="single" w:sz="8" w:space="0" w:color="auto"/>
              <w:right w:val="single" w:sz="8" w:space="0" w:color="auto"/>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567" w:type="dxa"/>
            <w:tcBorders>
              <w:top w:val="nil"/>
              <w:left w:val="nil"/>
              <w:bottom w:val="single" w:sz="8" w:space="0" w:color="auto"/>
              <w:right w:val="single" w:sz="8" w:space="0" w:color="auto"/>
            </w:tcBorders>
            <w:shd w:val="clear" w:color="000000" w:fill="FFFFFF"/>
            <w:noWrap/>
            <w:vAlign w:val="bottom"/>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2026</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306 559,00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19 399,70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159 355,20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127 804,10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xml:space="preserve"> 0,00</w:t>
            </w:r>
          </w:p>
        </w:tc>
      </w:tr>
      <w:tr w:rsidR="00FC6F56" w:rsidRPr="00C00D3E" w:rsidTr="00285BBA">
        <w:trPr>
          <w:trHeight w:val="300"/>
        </w:trPr>
        <w:tc>
          <w:tcPr>
            <w:tcW w:w="599" w:type="dxa"/>
            <w:tcBorders>
              <w:top w:val="nil"/>
              <w:left w:val="single" w:sz="8" w:space="0" w:color="auto"/>
              <w:bottom w:val="single" w:sz="8" w:space="0" w:color="auto"/>
              <w:right w:val="nil"/>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958" w:type="dxa"/>
            <w:tcBorders>
              <w:top w:val="nil"/>
              <w:left w:val="single" w:sz="8" w:space="0" w:color="auto"/>
              <w:bottom w:val="single" w:sz="8" w:space="0" w:color="auto"/>
              <w:right w:val="single" w:sz="8" w:space="0" w:color="auto"/>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711" w:type="dxa"/>
            <w:tcBorders>
              <w:top w:val="nil"/>
              <w:left w:val="nil"/>
              <w:bottom w:val="single" w:sz="8" w:space="0" w:color="auto"/>
              <w:right w:val="single" w:sz="8" w:space="0" w:color="auto"/>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1134" w:type="dxa"/>
            <w:tcBorders>
              <w:top w:val="nil"/>
              <w:left w:val="nil"/>
              <w:bottom w:val="single" w:sz="8" w:space="0" w:color="auto"/>
              <w:right w:val="single" w:sz="8" w:space="0" w:color="auto"/>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426" w:type="dxa"/>
            <w:gridSpan w:val="2"/>
            <w:tcBorders>
              <w:top w:val="nil"/>
              <w:left w:val="nil"/>
              <w:bottom w:val="single" w:sz="8" w:space="0" w:color="auto"/>
              <w:right w:val="single" w:sz="8" w:space="0" w:color="auto"/>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566" w:type="dxa"/>
            <w:gridSpan w:val="2"/>
            <w:tcBorders>
              <w:top w:val="nil"/>
              <w:left w:val="nil"/>
              <w:bottom w:val="single" w:sz="8" w:space="0" w:color="auto"/>
              <w:right w:val="single" w:sz="8" w:space="0" w:color="auto"/>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567" w:type="dxa"/>
            <w:tcBorders>
              <w:top w:val="nil"/>
              <w:left w:val="nil"/>
              <w:bottom w:val="single" w:sz="8" w:space="0" w:color="auto"/>
              <w:right w:val="single" w:sz="8" w:space="0" w:color="auto"/>
            </w:tcBorders>
            <w:shd w:val="clear" w:color="000000" w:fill="FFFFFF"/>
            <w:noWrap/>
            <w:vAlign w:val="bottom"/>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2027</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459 364,00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162 516,00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169 628,80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127 219,20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xml:space="preserve"> 0,00</w:t>
            </w:r>
          </w:p>
        </w:tc>
      </w:tr>
      <w:tr w:rsidR="00FC6F56" w:rsidRPr="00C00D3E" w:rsidTr="00285BBA">
        <w:trPr>
          <w:trHeight w:val="300"/>
        </w:trPr>
        <w:tc>
          <w:tcPr>
            <w:tcW w:w="599" w:type="dxa"/>
            <w:tcBorders>
              <w:top w:val="nil"/>
              <w:left w:val="single" w:sz="8" w:space="0" w:color="auto"/>
              <w:bottom w:val="single" w:sz="8" w:space="0" w:color="auto"/>
              <w:right w:val="nil"/>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958" w:type="dxa"/>
            <w:tcBorders>
              <w:top w:val="nil"/>
              <w:left w:val="single" w:sz="8" w:space="0" w:color="auto"/>
              <w:bottom w:val="single" w:sz="8" w:space="0" w:color="auto"/>
              <w:right w:val="single" w:sz="8" w:space="0" w:color="auto"/>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711" w:type="dxa"/>
            <w:tcBorders>
              <w:top w:val="nil"/>
              <w:left w:val="nil"/>
              <w:bottom w:val="single" w:sz="8" w:space="0" w:color="auto"/>
              <w:right w:val="single" w:sz="8" w:space="0" w:color="auto"/>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1134" w:type="dxa"/>
            <w:tcBorders>
              <w:top w:val="nil"/>
              <w:left w:val="nil"/>
              <w:bottom w:val="single" w:sz="8" w:space="0" w:color="auto"/>
              <w:right w:val="single" w:sz="8" w:space="0" w:color="auto"/>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426" w:type="dxa"/>
            <w:gridSpan w:val="2"/>
            <w:tcBorders>
              <w:top w:val="nil"/>
              <w:left w:val="nil"/>
              <w:bottom w:val="single" w:sz="8" w:space="0" w:color="auto"/>
              <w:right w:val="single" w:sz="8" w:space="0" w:color="auto"/>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566" w:type="dxa"/>
            <w:gridSpan w:val="2"/>
            <w:tcBorders>
              <w:top w:val="nil"/>
              <w:left w:val="nil"/>
              <w:bottom w:val="single" w:sz="8" w:space="0" w:color="auto"/>
              <w:right w:val="single" w:sz="8" w:space="0" w:color="auto"/>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567" w:type="dxa"/>
            <w:tcBorders>
              <w:top w:val="nil"/>
              <w:left w:val="nil"/>
              <w:bottom w:val="single" w:sz="8" w:space="0" w:color="auto"/>
              <w:right w:val="single" w:sz="8" w:space="0" w:color="auto"/>
            </w:tcBorders>
            <w:shd w:val="clear" w:color="000000" w:fill="FFFFFF"/>
            <w:noWrap/>
            <w:vAlign w:val="bottom"/>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2028</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304 516,00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19 170,30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158 380,80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126 964,90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xml:space="preserve"> 0,00</w:t>
            </w:r>
          </w:p>
        </w:tc>
      </w:tr>
      <w:tr w:rsidR="00FC6F56" w:rsidRPr="00C00D3E" w:rsidTr="00285BBA">
        <w:trPr>
          <w:trHeight w:val="300"/>
        </w:trPr>
        <w:tc>
          <w:tcPr>
            <w:tcW w:w="599" w:type="dxa"/>
            <w:tcBorders>
              <w:top w:val="nil"/>
              <w:left w:val="single" w:sz="8" w:space="0" w:color="auto"/>
              <w:bottom w:val="single" w:sz="8" w:space="0" w:color="auto"/>
              <w:right w:val="nil"/>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958" w:type="dxa"/>
            <w:tcBorders>
              <w:top w:val="nil"/>
              <w:left w:val="single" w:sz="8" w:space="0" w:color="auto"/>
              <w:bottom w:val="single" w:sz="8" w:space="0" w:color="auto"/>
              <w:right w:val="single" w:sz="8" w:space="0" w:color="auto"/>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711" w:type="dxa"/>
            <w:tcBorders>
              <w:top w:val="nil"/>
              <w:left w:val="nil"/>
              <w:bottom w:val="single" w:sz="8" w:space="0" w:color="auto"/>
              <w:right w:val="single" w:sz="8" w:space="0" w:color="auto"/>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1134" w:type="dxa"/>
            <w:tcBorders>
              <w:top w:val="nil"/>
              <w:left w:val="nil"/>
              <w:bottom w:val="single" w:sz="8" w:space="0" w:color="auto"/>
              <w:right w:val="single" w:sz="8" w:space="0" w:color="auto"/>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426" w:type="dxa"/>
            <w:gridSpan w:val="2"/>
            <w:tcBorders>
              <w:top w:val="nil"/>
              <w:left w:val="nil"/>
              <w:bottom w:val="single" w:sz="8" w:space="0" w:color="auto"/>
              <w:right w:val="single" w:sz="8" w:space="0" w:color="auto"/>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566" w:type="dxa"/>
            <w:gridSpan w:val="2"/>
            <w:tcBorders>
              <w:top w:val="nil"/>
              <w:left w:val="nil"/>
              <w:bottom w:val="single" w:sz="8" w:space="0" w:color="auto"/>
              <w:right w:val="single" w:sz="8" w:space="0" w:color="auto"/>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567" w:type="dxa"/>
            <w:tcBorders>
              <w:top w:val="nil"/>
              <w:left w:val="nil"/>
              <w:bottom w:val="single" w:sz="8" w:space="0" w:color="auto"/>
              <w:right w:val="single" w:sz="8" w:space="0" w:color="auto"/>
            </w:tcBorders>
            <w:shd w:val="clear" w:color="000000" w:fill="FFFFFF"/>
            <w:noWrap/>
            <w:vAlign w:val="bottom"/>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2029</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304 516,00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19 170,30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158 380,80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126 964,90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xml:space="preserve"> 0,00</w:t>
            </w:r>
          </w:p>
        </w:tc>
      </w:tr>
      <w:tr w:rsidR="00FC6F56" w:rsidRPr="00C00D3E" w:rsidTr="00285BBA">
        <w:trPr>
          <w:trHeight w:val="300"/>
        </w:trPr>
        <w:tc>
          <w:tcPr>
            <w:tcW w:w="599" w:type="dxa"/>
            <w:tcBorders>
              <w:top w:val="nil"/>
              <w:left w:val="single" w:sz="8" w:space="0" w:color="auto"/>
              <w:bottom w:val="single" w:sz="8" w:space="0" w:color="auto"/>
              <w:right w:val="nil"/>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958" w:type="dxa"/>
            <w:tcBorders>
              <w:top w:val="nil"/>
              <w:left w:val="single" w:sz="8" w:space="0" w:color="auto"/>
              <w:bottom w:val="single" w:sz="8" w:space="0" w:color="auto"/>
              <w:right w:val="single" w:sz="8" w:space="0" w:color="auto"/>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711" w:type="dxa"/>
            <w:tcBorders>
              <w:top w:val="nil"/>
              <w:left w:val="nil"/>
              <w:bottom w:val="single" w:sz="8" w:space="0" w:color="auto"/>
              <w:right w:val="single" w:sz="8" w:space="0" w:color="auto"/>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1134" w:type="dxa"/>
            <w:tcBorders>
              <w:top w:val="nil"/>
              <w:left w:val="nil"/>
              <w:bottom w:val="single" w:sz="8" w:space="0" w:color="auto"/>
              <w:right w:val="single" w:sz="8" w:space="0" w:color="auto"/>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426" w:type="dxa"/>
            <w:gridSpan w:val="2"/>
            <w:tcBorders>
              <w:top w:val="nil"/>
              <w:left w:val="nil"/>
              <w:bottom w:val="single" w:sz="8" w:space="0" w:color="auto"/>
              <w:right w:val="single" w:sz="8" w:space="0" w:color="auto"/>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566" w:type="dxa"/>
            <w:gridSpan w:val="2"/>
            <w:tcBorders>
              <w:top w:val="nil"/>
              <w:left w:val="nil"/>
              <w:bottom w:val="single" w:sz="8" w:space="0" w:color="auto"/>
              <w:right w:val="single" w:sz="8" w:space="0" w:color="auto"/>
            </w:tcBorders>
            <w:shd w:val="clear" w:color="000000" w:fill="FFFFFF"/>
            <w:noWrap/>
            <w:vAlign w:val="bottom"/>
            <w:hideMark/>
          </w:tcPr>
          <w:p w:rsidR="00FC6F56" w:rsidRPr="001236DC" w:rsidRDefault="00FC6F56" w:rsidP="00285BBA">
            <w:pPr>
              <w:rPr>
                <w:rFonts w:eastAsia="Times New Roman" w:cs="Calibri"/>
                <w:color w:val="000000"/>
                <w:lang w:eastAsia="ru-RU"/>
              </w:rPr>
            </w:pPr>
            <w:r w:rsidRPr="001236DC">
              <w:rPr>
                <w:rFonts w:eastAsia="Times New Roman" w:cs="Calibri"/>
                <w:color w:val="000000"/>
                <w:lang w:eastAsia="ru-RU"/>
              </w:rPr>
              <w:t> </w:t>
            </w:r>
          </w:p>
        </w:tc>
        <w:tc>
          <w:tcPr>
            <w:tcW w:w="567" w:type="dxa"/>
            <w:tcBorders>
              <w:top w:val="nil"/>
              <w:left w:val="nil"/>
              <w:bottom w:val="single" w:sz="8" w:space="0" w:color="auto"/>
              <w:right w:val="single" w:sz="8" w:space="0" w:color="auto"/>
            </w:tcBorders>
            <w:shd w:val="clear" w:color="000000" w:fill="FFFFFF"/>
            <w:noWrap/>
            <w:vAlign w:val="bottom"/>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2030</w:t>
            </w:r>
          </w:p>
        </w:tc>
        <w:tc>
          <w:tcPr>
            <w:tcW w:w="79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304 516,00</w:t>
            </w:r>
          </w:p>
        </w:tc>
        <w:tc>
          <w:tcPr>
            <w:tcW w:w="851"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19 170,30</w:t>
            </w:r>
          </w:p>
        </w:tc>
        <w:tc>
          <w:tcPr>
            <w:tcW w:w="626"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158 380,80</w:t>
            </w:r>
          </w:p>
        </w:tc>
        <w:tc>
          <w:tcPr>
            <w:tcW w:w="709"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126 964,90</w:t>
            </w:r>
          </w:p>
        </w:tc>
        <w:tc>
          <w:tcPr>
            <w:tcW w:w="992" w:type="dxa"/>
            <w:tcBorders>
              <w:top w:val="nil"/>
              <w:left w:val="nil"/>
              <w:bottom w:val="single" w:sz="8" w:space="0" w:color="auto"/>
              <w:right w:val="single" w:sz="8" w:space="0" w:color="auto"/>
            </w:tcBorders>
            <w:shd w:val="clear" w:color="FFFFCC" w:fill="FFFFFF"/>
            <w:vAlign w:val="center"/>
            <w:hideMark/>
          </w:tcPr>
          <w:p w:rsidR="00FC6F56" w:rsidRPr="001236DC" w:rsidRDefault="00FC6F56" w:rsidP="00285BBA">
            <w:pPr>
              <w:jc w:val="center"/>
              <w:rPr>
                <w:rFonts w:eastAsia="Times New Roman"/>
                <w:b/>
                <w:bCs/>
                <w:color w:val="000000"/>
                <w:sz w:val="20"/>
                <w:szCs w:val="20"/>
                <w:lang w:eastAsia="ru-RU"/>
              </w:rPr>
            </w:pPr>
            <w:r w:rsidRPr="001236DC">
              <w:rPr>
                <w:rFonts w:eastAsia="Times New Roman"/>
                <w:b/>
                <w:bCs/>
                <w:color w:val="000000"/>
                <w:sz w:val="20"/>
                <w:szCs w:val="20"/>
                <w:lang w:eastAsia="ru-RU"/>
              </w:rPr>
              <w:t xml:space="preserve"> 0,00</w:t>
            </w:r>
          </w:p>
        </w:tc>
      </w:tr>
      <w:tr w:rsidR="00FC6F56" w:rsidRPr="00C00D3E" w:rsidTr="00285BBA">
        <w:trPr>
          <w:trHeight w:val="300"/>
        </w:trPr>
        <w:tc>
          <w:tcPr>
            <w:tcW w:w="599" w:type="dxa"/>
            <w:tcBorders>
              <w:top w:val="nil"/>
              <w:left w:val="nil"/>
              <w:bottom w:val="nil"/>
              <w:right w:val="nil"/>
            </w:tcBorders>
            <w:shd w:val="clear" w:color="auto" w:fill="auto"/>
            <w:noWrap/>
            <w:vAlign w:val="bottom"/>
            <w:hideMark/>
          </w:tcPr>
          <w:p w:rsidR="00FC6F56" w:rsidRPr="001236DC" w:rsidRDefault="00FC6F56" w:rsidP="00285BBA">
            <w:pPr>
              <w:jc w:val="center"/>
              <w:rPr>
                <w:rFonts w:eastAsia="Times New Roman"/>
                <w:b/>
                <w:bCs/>
                <w:color w:val="000000"/>
                <w:sz w:val="20"/>
                <w:szCs w:val="20"/>
                <w:lang w:eastAsia="ru-RU"/>
              </w:rPr>
            </w:pPr>
          </w:p>
        </w:tc>
        <w:tc>
          <w:tcPr>
            <w:tcW w:w="958" w:type="dxa"/>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711" w:type="dxa"/>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1134" w:type="dxa"/>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426" w:type="dxa"/>
            <w:gridSpan w:val="2"/>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567" w:type="dxa"/>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791" w:type="dxa"/>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851" w:type="dxa"/>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626" w:type="dxa"/>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709" w:type="dxa"/>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c>
          <w:tcPr>
            <w:tcW w:w="992" w:type="dxa"/>
            <w:tcBorders>
              <w:top w:val="nil"/>
              <w:left w:val="nil"/>
              <w:bottom w:val="nil"/>
              <w:right w:val="nil"/>
            </w:tcBorders>
            <w:shd w:val="clear" w:color="auto" w:fill="auto"/>
            <w:noWrap/>
            <w:vAlign w:val="bottom"/>
            <w:hideMark/>
          </w:tcPr>
          <w:p w:rsidR="00FC6F56" w:rsidRPr="001236DC" w:rsidRDefault="00FC6F56" w:rsidP="00285BBA">
            <w:pPr>
              <w:rPr>
                <w:rFonts w:eastAsia="Times New Roman"/>
                <w:sz w:val="20"/>
                <w:szCs w:val="20"/>
                <w:lang w:eastAsia="ru-RU"/>
              </w:rPr>
            </w:pPr>
          </w:p>
        </w:tc>
      </w:tr>
    </w:tbl>
    <w:p w:rsidR="00773609" w:rsidRPr="00C00D3E" w:rsidRDefault="00773609" w:rsidP="003777AD">
      <w:pPr>
        <w:pStyle w:val="a7"/>
        <w:jc w:val="right"/>
        <w:rPr>
          <w:rFonts w:ascii="PT Astra Serif" w:eastAsia="Times New Roman" w:hAnsi="PT Astra Serif"/>
          <w:i w:val="0"/>
          <w:sz w:val="20"/>
          <w:szCs w:val="20"/>
          <w:lang w:val="ru-RU"/>
        </w:rPr>
      </w:pPr>
    </w:p>
    <w:p w:rsidR="00773609" w:rsidRPr="00C00D3E" w:rsidRDefault="00773609" w:rsidP="003777AD">
      <w:pPr>
        <w:pStyle w:val="a7"/>
        <w:jc w:val="right"/>
        <w:rPr>
          <w:rFonts w:ascii="PT Astra Serif" w:eastAsia="Times New Roman" w:hAnsi="PT Astra Serif"/>
          <w:i w:val="0"/>
          <w:sz w:val="20"/>
          <w:szCs w:val="20"/>
          <w:lang w:val="ru-RU"/>
        </w:rPr>
      </w:pPr>
    </w:p>
    <w:p w:rsidR="00773609" w:rsidRPr="00C00D3E" w:rsidRDefault="00773609" w:rsidP="003777AD">
      <w:pPr>
        <w:pStyle w:val="a7"/>
        <w:jc w:val="right"/>
        <w:rPr>
          <w:rFonts w:ascii="PT Astra Serif" w:eastAsia="Times New Roman" w:hAnsi="PT Astra Serif"/>
          <w:i w:val="0"/>
          <w:sz w:val="20"/>
          <w:szCs w:val="20"/>
          <w:lang w:val="ru-RU"/>
        </w:rPr>
      </w:pPr>
    </w:p>
    <w:p w:rsidR="00773609" w:rsidRPr="00C00D3E" w:rsidRDefault="00773609" w:rsidP="003777AD">
      <w:pPr>
        <w:pStyle w:val="a7"/>
        <w:jc w:val="right"/>
        <w:rPr>
          <w:rFonts w:ascii="PT Astra Serif" w:eastAsia="Times New Roman" w:hAnsi="PT Astra Serif"/>
          <w:i w:val="0"/>
          <w:sz w:val="20"/>
          <w:szCs w:val="20"/>
          <w:lang w:val="ru-RU"/>
        </w:rPr>
      </w:pPr>
    </w:p>
    <w:p w:rsidR="00773609" w:rsidRPr="00C00D3E" w:rsidRDefault="00773609" w:rsidP="003777AD">
      <w:pPr>
        <w:pStyle w:val="a7"/>
        <w:jc w:val="right"/>
        <w:rPr>
          <w:rFonts w:ascii="PT Astra Serif" w:eastAsia="Times New Roman" w:hAnsi="PT Astra Serif"/>
          <w:i w:val="0"/>
          <w:sz w:val="20"/>
          <w:szCs w:val="20"/>
          <w:lang w:val="ru-RU"/>
        </w:rPr>
      </w:pPr>
    </w:p>
    <w:p w:rsidR="00773609" w:rsidRPr="00C00D3E" w:rsidRDefault="00773609" w:rsidP="003777AD">
      <w:pPr>
        <w:pStyle w:val="a7"/>
        <w:jc w:val="right"/>
        <w:rPr>
          <w:rFonts w:ascii="PT Astra Serif" w:eastAsia="Times New Roman" w:hAnsi="PT Astra Serif"/>
          <w:i w:val="0"/>
          <w:sz w:val="20"/>
          <w:szCs w:val="20"/>
          <w:lang w:val="ru-RU"/>
        </w:rPr>
      </w:pPr>
    </w:p>
    <w:p w:rsidR="00773609" w:rsidRPr="00C00D3E" w:rsidRDefault="00773609" w:rsidP="003777AD">
      <w:pPr>
        <w:pStyle w:val="a7"/>
        <w:jc w:val="right"/>
        <w:rPr>
          <w:rFonts w:ascii="PT Astra Serif" w:eastAsia="Times New Roman" w:hAnsi="PT Astra Serif"/>
          <w:i w:val="0"/>
          <w:sz w:val="20"/>
          <w:szCs w:val="20"/>
          <w:lang w:val="ru-RU"/>
        </w:rPr>
      </w:pPr>
    </w:p>
    <w:p w:rsidR="00773609" w:rsidRPr="00C00D3E" w:rsidRDefault="00773609" w:rsidP="003777AD">
      <w:pPr>
        <w:pStyle w:val="a7"/>
        <w:jc w:val="right"/>
        <w:rPr>
          <w:rFonts w:ascii="PT Astra Serif" w:eastAsia="Times New Roman" w:hAnsi="PT Astra Serif"/>
          <w:i w:val="0"/>
          <w:sz w:val="20"/>
          <w:szCs w:val="20"/>
          <w:lang w:val="ru-RU"/>
        </w:rPr>
      </w:pPr>
    </w:p>
    <w:p w:rsidR="00773609" w:rsidRPr="00C00D3E" w:rsidRDefault="00773609" w:rsidP="003777AD">
      <w:pPr>
        <w:pStyle w:val="a7"/>
        <w:jc w:val="right"/>
        <w:rPr>
          <w:rFonts w:ascii="PT Astra Serif" w:eastAsia="Times New Roman" w:hAnsi="PT Astra Serif"/>
          <w:i w:val="0"/>
          <w:sz w:val="20"/>
          <w:szCs w:val="20"/>
          <w:lang w:val="ru-RU"/>
        </w:rPr>
      </w:pPr>
    </w:p>
    <w:p w:rsidR="00773609" w:rsidRPr="00C00D3E" w:rsidRDefault="00773609" w:rsidP="003777AD">
      <w:pPr>
        <w:pStyle w:val="a7"/>
        <w:jc w:val="right"/>
        <w:rPr>
          <w:rFonts w:ascii="PT Astra Serif" w:eastAsia="Times New Roman" w:hAnsi="PT Astra Serif"/>
          <w:i w:val="0"/>
          <w:sz w:val="20"/>
          <w:szCs w:val="20"/>
          <w:lang w:val="ru-RU"/>
        </w:rPr>
      </w:pPr>
    </w:p>
    <w:p w:rsidR="00773609" w:rsidRPr="00C00D3E" w:rsidRDefault="00773609" w:rsidP="003777AD">
      <w:pPr>
        <w:pStyle w:val="a7"/>
        <w:jc w:val="right"/>
        <w:rPr>
          <w:rFonts w:ascii="PT Astra Serif" w:eastAsia="Times New Roman" w:hAnsi="PT Astra Serif"/>
          <w:i w:val="0"/>
          <w:sz w:val="20"/>
          <w:szCs w:val="20"/>
          <w:lang w:val="ru-RU"/>
        </w:rPr>
      </w:pPr>
    </w:p>
    <w:p w:rsidR="00773609" w:rsidRPr="00C00D3E" w:rsidRDefault="00773609" w:rsidP="003777AD">
      <w:pPr>
        <w:pStyle w:val="a7"/>
        <w:jc w:val="right"/>
        <w:rPr>
          <w:rFonts w:ascii="PT Astra Serif" w:eastAsia="Times New Roman" w:hAnsi="PT Astra Serif"/>
          <w:i w:val="0"/>
          <w:sz w:val="20"/>
          <w:szCs w:val="20"/>
          <w:lang w:val="ru-RU"/>
        </w:rPr>
      </w:pPr>
    </w:p>
    <w:p w:rsidR="00773609" w:rsidRPr="00C00D3E" w:rsidRDefault="00773609" w:rsidP="003777AD">
      <w:pPr>
        <w:pStyle w:val="a7"/>
        <w:jc w:val="right"/>
        <w:rPr>
          <w:rFonts w:ascii="PT Astra Serif" w:eastAsia="Times New Roman" w:hAnsi="PT Astra Serif"/>
          <w:i w:val="0"/>
          <w:sz w:val="20"/>
          <w:szCs w:val="20"/>
          <w:lang w:val="ru-RU"/>
        </w:rPr>
      </w:pPr>
    </w:p>
    <w:p w:rsidR="00773609" w:rsidRPr="00C00D3E" w:rsidRDefault="00773609" w:rsidP="003777AD">
      <w:pPr>
        <w:pStyle w:val="a7"/>
        <w:jc w:val="right"/>
        <w:rPr>
          <w:rFonts w:ascii="PT Astra Serif" w:eastAsia="Times New Roman" w:hAnsi="PT Astra Serif"/>
          <w:i w:val="0"/>
          <w:sz w:val="20"/>
          <w:szCs w:val="20"/>
          <w:lang w:val="ru-RU"/>
        </w:rPr>
      </w:pPr>
    </w:p>
    <w:p w:rsidR="00773609" w:rsidRPr="00C00D3E" w:rsidRDefault="00773609" w:rsidP="003777AD">
      <w:pPr>
        <w:pStyle w:val="a7"/>
        <w:jc w:val="right"/>
        <w:rPr>
          <w:rFonts w:ascii="PT Astra Serif" w:eastAsia="Times New Roman" w:hAnsi="PT Astra Serif"/>
          <w:i w:val="0"/>
          <w:sz w:val="20"/>
          <w:szCs w:val="20"/>
          <w:lang w:val="ru-RU"/>
        </w:rPr>
      </w:pPr>
    </w:p>
    <w:p w:rsidR="00773609" w:rsidRPr="00C00D3E" w:rsidRDefault="00773609" w:rsidP="003777AD">
      <w:pPr>
        <w:pStyle w:val="a7"/>
        <w:jc w:val="right"/>
        <w:rPr>
          <w:rFonts w:ascii="PT Astra Serif" w:eastAsia="Times New Roman" w:hAnsi="PT Astra Serif"/>
          <w:i w:val="0"/>
          <w:sz w:val="20"/>
          <w:szCs w:val="20"/>
          <w:lang w:val="ru-RU"/>
        </w:rPr>
      </w:pPr>
    </w:p>
    <w:p w:rsidR="00773609" w:rsidRPr="00C00D3E" w:rsidRDefault="00773609" w:rsidP="003777AD">
      <w:pPr>
        <w:pStyle w:val="a7"/>
        <w:jc w:val="right"/>
        <w:rPr>
          <w:rFonts w:ascii="PT Astra Serif" w:eastAsia="Times New Roman" w:hAnsi="PT Astra Serif"/>
          <w:i w:val="0"/>
          <w:sz w:val="20"/>
          <w:szCs w:val="20"/>
          <w:lang w:val="ru-RU"/>
        </w:rPr>
      </w:pPr>
    </w:p>
    <w:p w:rsidR="00773609" w:rsidRPr="00C00D3E" w:rsidRDefault="00773609" w:rsidP="003777AD">
      <w:pPr>
        <w:pStyle w:val="a7"/>
        <w:jc w:val="right"/>
        <w:rPr>
          <w:rFonts w:ascii="PT Astra Serif" w:eastAsia="Times New Roman" w:hAnsi="PT Astra Serif"/>
          <w:i w:val="0"/>
          <w:sz w:val="20"/>
          <w:szCs w:val="20"/>
          <w:lang w:val="ru-RU"/>
        </w:rPr>
      </w:pPr>
    </w:p>
    <w:p w:rsidR="00773609" w:rsidRPr="00C00D3E" w:rsidRDefault="00773609" w:rsidP="003777AD">
      <w:pPr>
        <w:pStyle w:val="a7"/>
        <w:jc w:val="right"/>
        <w:rPr>
          <w:rFonts w:ascii="PT Astra Serif" w:eastAsia="Times New Roman" w:hAnsi="PT Astra Serif"/>
          <w:i w:val="0"/>
          <w:sz w:val="20"/>
          <w:szCs w:val="20"/>
          <w:lang w:val="ru-RU"/>
        </w:rPr>
      </w:pPr>
    </w:p>
    <w:p w:rsidR="00773609" w:rsidRPr="00C00D3E" w:rsidRDefault="00773609" w:rsidP="003777AD">
      <w:pPr>
        <w:pStyle w:val="a7"/>
        <w:jc w:val="right"/>
        <w:rPr>
          <w:rFonts w:ascii="PT Astra Serif" w:eastAsia="Times New Roman" w:hAnsi="PT Astra Serif"/>
          <w:i w:val="0"/>
          <w:sz w:val="20"/>
          <w:szCs w:val="20"/>
          <w:lang w:val="ru-RU"/>
        </w:rPr>
      </w:pPr>
    </w:p>
    <w:p w:rsidR="00773609" w:rsidRPr="00C00D3E" w:rsidRDefault="00773609" w:rsidP="003777AD">
      <w:pPr>
        <w:pStyle w:val="a7"/>
        <w:jc w:val="right"/>
        <w:rPr>
          <w:rFonts w:ascii="PT Astra Serif" w:eastAsia="Times New Roman" w:hAnsi="PT Astra Serif"/>
          <w:i w:val="0"/>
          <w:sz w:val="20"/>
          <w:szCs w:val="20"/>
          <w:lang w:val="ru-RU"/>
        </w:rPr>
      </w:pPr>
    </w:p>
    <w:p w:rsidR="00773609" w:rsidRPr="00C00D3E" w:rsidRDefault="00773609" w:rsidP="003777AD">
      <w:pPr>
        <w:pStyle w:val="a7"/>
        <w:jc w:val="right"/>
        <w:rPr>
          <w:rFonts w:ascii="PT Astra Serif" w:eastAsia="Times New Roman" w:hAnsi="PT Astra Serif"/>
          <w:i w:val="0"/>
          <w:sz w:val="20"/>
          <w:szCs w:val="20"/>
          <w:lang w:val="ru-RU"/>
        </w:rPr>
      </w:pPr>
    </w:p>
    <w:p w:rsidR="00C00D3E" w:rsidRPr="00C00D3E" w:rsidRDefault="00C00D3E" w:rsidP="00C00D3E">
      <w:pPr>
        <w:ind w:right="565"/>
        <w:rPr>
          <w:rFonts w:eastAsia="Times New Roman"/>
          <w:sz w:val="20"/>
          <w:szCs w:val="20"/>
          <w:lang w:eastAsia="ru-RU"/>
        </w:rPr>
        <w:sectPr w:rsidR="00C00D3E" w:rsidRPr="00C00D3E" w:rsidSect="00773609">
          <w:type w:val="continuous"/>
          <w:pgSz w:w="11906" w:h="16838"/>
          <w:pgMar w:top="1134" w:right="566" w:bottom="1134" w:left="1560" w:header="709" w:footer="709" w:gutter="0"/>
          <w:cols w:space="708"/>
        </w:sectPr>
      </w:pPr>
    </w:p>
    <w:p w:rsidR="00C00D3E" w:rsidRPr="00C00D3E" w:rsidRDefault="00C00D3E" w:rsidP="00C00D3E">
      <w:pPr>
        <w:ind w:right="565"/>
        <w:rPr>
          <w:rFonts w:eastAsia="Times New Roman"/>
          <w:sz w:val="20"/>
          <w:szCs w:val="20"/>
          <w:lang w:eastAsia="ru-RU"/>
        </w:rPr>
      </w:pPr>
    </w:p>
    <w:p w:rsidR="00C00D3E" w:rsidRPr="00C00D3E" w:rsidRDefault="00C00D3E" w:rsidP="00C00D3E">
      <w:pPr>
        <w:jc w:val="center"/>
        <w:rPr>
          <w:rFonts w:eastAsia="Calibri"/>
          <w:sz w:val="20"/>
          <w:szCs w:val="20"/>
        </w:rPr>
      </w:pPr>
      <w:r w:rsidRPr="00C00D3E">
        <w:rPr>
          <w:rFonts w:eastAsia="Calibri"/>
          <w:sz w:val="20"/>
          <w:szCs w:val="20"/>
        </w:rPr>
        <w:t xml:space="preserve">Администрация Мордовского </w:t>
      </w:r>
    </w:p>
    <w:p w:rsidR="00C00D3E" w:rsidRPr="00C00D3E" w:rsidRDefault="00C00D3E" w:rsidP="00C00D3E">
      <w:pPr>
        <w:jc w:val="center"/>
        <w:rPr>
          <w:rFonts w:eastAsia="Calibri"/>
          <w:sz w:val="20"/>
          <w:szCs w:val="20"/>
        </w:rPr>
      </w:pPr>
      <w:r w:rsidRPr="00C00D3E">
        <w:rPr>
          <w:rFonts w:eastAsia="Calibri"/>
          <w:sz w:val="20"/>
          <w:szCs w:val="20"/>
        </w:rPr>
        <w:t>муниципального округа</w:t>
      </w:r>
    </w:p>
    <w:p w:rsidR="00C00D3E" w:rsidRPr="00C00D3E" w:rsidRDefault="00C00D3E" w:rsidP="00C00D3E">
      <w:pPr>
        <w:jc w:val="center"/>
        <w:rPr>
          <w:rFonts w:eastAsia="Calibri"/>
          <w:sz w:val="20"/>
          <w:szCs w:val="20"/>
        </w:rPr>
      </w:pPr>
      <w:r w:rsidRPr="00C00D3E">
        <w:rPr>
          <w:rFonts w:eastAsia="Calibri"/>
          <w:sz w:val="20"/>
          <w:szCs w:val="20"/>
        </w:rPr>
        <w:t>Тамбовской области</w:t>
      </w:r>
    </w:p>
    <w:p w:rsidR="00C00D3E" w:rsidRPr="00C00D3E" w:rsidRDefault="00C00D3E" w:rsidP="00C00D3E">
      <w:pPr>
        <w:spacing w:line="276" w:lineRule="auto"/>
        <w:jc w:val="center"/>
        <w:rPr>
          <w:rFonts w:eastAsia="Calibri"/>
          <w:sz w:val="20"/>
          <w:szCs w:val="20"/>
        </w:rPr>
      </w:pPr>
    </w:p>
    <w:p w:rsidR="00C00D3E" w:rsidRPr="00C00D3E" w:rsidRDefault="00C00D3E" w:rsidP="00C00D3E">
      <w:pPr>
        <w:spacing w:line="276" w:lineRule="auto"/>
        <w:jc w:val="center"/>
        <w:rPr>
          <w:rFonts w:eastAsia="Calibri"/>
          <w:sz w:val="20"/>
          <w:szCs w:val="20"/>
        </w:rPr>
      </w:pPr>
      <w:r w:rsidRPr="00C00D3E">
        <w:rPr>
          <w:rFonts w:eastAsia="Calibri"/>
          <w:sz w:val="20"/>
          <w:szCs w:val="20"/>
        </w:rPr>
        <w:t>ПОСТАНОВЛЕНИЕ</w:t>
      </w:r>
    </w:p>
    <w:p w:rsidR="00C00D3E" w:rsidRPr="00C00D3E" w:rsidRDefault="00C00D3E" w:rsidP="00C00D3E">
      <w:pPr>
        <w:spacing w:line="276" w:lineRule="auto"/>
        <w:jc w:val="left"/>
        <w:rPr>
          <w:rFonts w:eastAsia="Calibri"/>
          <w:sz w:val="20"/>
          <w:szCs w:val="20"/>
        </w:rPr>
      </w:pPr>
      <w:r w:rsidRPr="00C00D3E">
        <w:rPr>
          <w:rFonts w:eastAsia="Calibri"/>
          <w:sz w:val="20"/>
          <w:szCs w:val="20"/>
        </w:rPr>
        <w:t xml:space="preserve">14.04.2025              </w:t>
      </w:r>
      <w:r w:rsidRPr="00C00D3E">
        <w:rPr>
          <w:rFonts w:eastAsia="Calibri"/>
          <w:sz w:val="20"/>
          <w:szCs w:val="20"/>
        </w:rPr>
        <w:t> </w:t>
      </w:r>
      <w:r w:rsidRPr="00C00D3E">
        <w:rPr>
          <w:rFonts w:eastAsia="Calibri"/>
          <w:sz w:val="20"/>
          <w:szCs w:val="20"/>
        </w:rPr>
        <w:t xml:space="preserve">  р.п. Мордово     </w:t>
      </w:r>
      <w:r w:rsidRPr="00C00D3E">
        <w:rPr>
          <w:rFonts w:eastAsia="Calibri"/>
          <w:sz w:val="20"/>
          <w:szCs w:val="20"/>
        </w:rPr>
        <w:t xml:space="preserve">        </w:t>
      </w:r>
      <w:r w:rsidRPr="00C00D3E">
        <w:rPr>
          <w:rFonts w:eastAsia="Calibri"/>
          <w:sz w:val="20"/>
          <w:szCs w:val="20"/>
        </w:rPr>
        <w:t xml:space="preserve"> №475</w:t>
      </w:r>
    </w:p>
    <w:p w:rsidR="00C00D3E" w:rsidRPr="00C00D3E" w:rsidRDefault="00C00D3E" w:rsidP="00C00D3E">
      <w:pPr>
        <w:keepNext/>
        <w:ind w:left="1134" w:right="565"/>
        <w:jc w:val="left"/>
        <w:outlineLvl w:val="0"/>
        <w:rPr>
          <w:rFonts w:eastAsia="Times New Roman"/>
          <w:sz w:val="20"/>
          <w:szCs w:val="20"/>
          <w:lang w:eastAsia="ru-RU"/>
        </w:rPr>
      </w:pPr>
    </w:p>
    <w:p w:rsidR="00C00D3E" w:rsidRPr="00C00D3E" w:rsidRDefault="00C00D3E" w:rsidP="00C00D3E">
      <w:pPr>
        <w:ind w:right="140" w:firstLine="567"/>
        <w:rPr>
          <w:rFonts w:eastAsia="Times New Roman"/>
          <w:sz w:val="20"/>
          <w:szCs w:val="20"/>
          <w:lang w:eastAsia="ru-RU"/>
        </w:rPr>
      </w:pPr>
      <w:r w:rsidRPr="00C00D3E">
        <w:rPr>
          <w:rFonts w:eastAsia="Times New Roman"/>
          <w:sz w:val="20"/>
          <w:szCs w:val="20"/>
          <w:lang w:eastAsia="ru-RU"/>
        </w:rPr>
        <w:t>Об утверждении отчета об исполнении бюджета Мордовского муниципального округа Тамбовской области за 1 квартал 2025 года</w:t>
      </w:r>
    </w:p>
    <w:p w:rsidR="00C00D3E" w:rsidRPr="00C00D3E" w:rsidRDefault="00C00D3E" w:rsidP="00C00D3E">
      <w:pPr>
        <w:ind w:left="1134" w:right="565"/>
        <w:rPr>
          <w:rFonts w:eastAsia="Times New Roman"/>
          <w:sz w:val="20"/>
          <w:szCs w:val="20"/>
          <w:lang w:eastAsia="ru-RU"/>
        </w:rPr>
      </w:pPr>
    </w:p>
    <w:p w:rsidR="00C00D3E" w:rsidRPr="00C00D3E" w:rsidRDefault="00C00D3E" w:rsidP="00C00D3E">
      <w:pPr>
        <w:ind w:right="140" w:firstLine="709"/>
        <w:rPr>
          <w:rFonts w:eastAsia="Times New Roman"/>
          <w:sz w:val="20"/>
          <w:szCs w:val="20"/>
          <w:lang w:eastAsia="ru-RU"/>
        </w:rPr>
      </w:pPr>
      <w:r w:rsidRPr="00C00D3E">
        <w:rPr>
          <w:rFonts w:eastAsia="Times New Roman"/>
          <w:sz w:val="20"/>
          <w:szCs w:val="20"/>
          <w:lang w:eastAsia="ru-RU"/>
        </w:rPr>
        <w:t>В соответствии со статьей 264.2 Бюджетного кодекса Российской Федерации и статьей 44 Положения «О бюджетном процессе в Мордовском муниципальном округе Тамбовской области», утвержденного решением Совета депутатов Мордовского муниципального округа Тамбовской области от 21.09.2023  № 23 «О бюджетном процессе в Мордовском муниципальном округе Тамбовской области», администрация Мордовского муниципального округа постановляет:</w:t>
      </w:r>
    </w:p>
    <w:p w:rsidR="00C00D3E" w:rsidRPr="00C00D3E" w:rsidRDefault="00C00D3E" w:rsidP="00C00D3E">
      <w:pPr>
        <w:ind w:right="140" w:firstLine="709"/>
        <w:rPr>
          <w:rFonts w:eastAsia="Times New Roman"/>
          <w:sz w:val="20"/>
          <w:szCs w:val="20"/>
          <w:lang w:eastAsia="ru-RU"/>
        </w:rPr>
      </w:pPr>
      <w:r w:rsidRPr="00C00D3E">
        <w:rPr>
          <w:rFonts w:eastAsia="Times New Roman"/>
          <w:sz w:val="20"/>
          <w:szCs w:val="20"/>
          <w:lang w:eastAsia="ru-RU"/>
        </w:rPr>
        <w:t>1. Утвердить отчет об исполнении бюджета Мордовского муниципального округа Тамбовской области за 1 квартал 2025 года, согласно приложению.</w:t>
      </w:r>
    </w:p>
    <w:p w:rsidR="00C00D3E" w:rsidRPr="00C00D3E" w:rsidRDefault="00C00D3E" w:rsidP="00C00D3E">
      <w:pPr>
        <w:ind w:right="140" w:firstLine="709"/>
        <w:rPr>
          <w:rFonts w:eastAsia="Times New Roman"/>
          <w:sz w:val="20"/>
          <w:szCs w:val="20"/>
          <w:lang w:eastAsia="ru-RU"/>
        </w:rPr>
      </w:pPr>
      <w:r w:rsidRPr="00C00D3E">
        <w:rPr>
          <w:rFonts w:eastAsia="Times New Roman"/>
          <w:sz w:val="20"/>
          <w:szCs w:val="20"/>
          <w:lang w:eastAsia="ru-RU"/>
        </w:rPr>
        <w:t>2. Направить утвержденный   отчет   об   исполнении бюджета Мордовского муниципального округа Тамбовской области за 1 квартал 2025 года в Совет депутатов Мордовского муниципального округа Тамбовской области и контрольно-ревизионную комиссию Мордовского муниципального округа.</w:t>
      </w:r>
    </w:p>
    <w:p w:rsidR="00C00D3E" w:rsidRPr="00C00D3E" w:rsidRDefault="00C00D3E" w:rsidP="00C00D3E">
      <w:pPr>
        <w:ind w:right="140" w:firstLine="1276"/>
        <w:rPr>
          <w:rFonts w:eastAsia="Times New Roman"/>
          <w:sz w:val="20"/>
          <w:szCs w:val="20"/>
          <w:lang w:eastAsia="ru-RU"/>
        </w:rPr>
      </w:pPr>
      <w:r w:rsidRPr="00C00D3E">
        <w:rPr>
          <w:rFonts w:eastAsia="Times New Roman"/>
          <w:sz w:val="20"/>
          <w:szCs w:val="20"/>
          <w:lang w:eastAsia="ru-RU"/>
        </w:rPr>
        <w:t>3.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C00D3E" w:rsidRPr="00C00D3E" w:rsidRDefault="00C00D3E" w:rsidP="00C00D3E">
      <w:pPr>
        <w:ind w:right="140" w:firstLine="709"/>
        <w:rPr>
          <w:rFonts w:eastAsia="Times New Roman"/>
          <w:sz w:val="20"/>
          <w:szCs w:val="20"/>
          <w:lang w:eastAsia="ru-RU"/>
        </w:rPr>
      </w:pPr>
      <w:r w:rsidRPr="00C00D3E">
        <w:rPr>
          <w:rFonts w:eastAsia="Times New Roman"/>
          <w:sz w:val="20"/>
          <w:szCs w:val="20"/>
          <w:lang w:eastAsia="ru-RU"/>
        </w:rPr>
        <w:t>4. Контроль за исполнением настоящего постановления возложить на начальника финансового управления администрации Мордовского муниципального округа Е.А.Сотникову.</w:t>
      </w:r>
    </w:p>
    <w:p w:rsidR="00C00D3E" w:rsidRPr="00C00D3E" w:rsidRDefault="00C00D3E" w:rsidP="00C00D3E">
      <w:pPr>
        <w:ind w:left="1134" w:right="565"/>
        <w:rPr>
          <w:rFonts w:eastAsia="Times New Roman"/>
          <w:sz w:val="20"/>
          <w:szCs w:val="20"/>
          <w:lang w:eastAsia="ru-RU"/>
        </w:rPr>
      </w:pPr>
    </w:p>
    <w:p w:rsidR="00C00D3E" w:rsidRPr="00C00D3E" w:rsidRDefault="00C00D3E" w:rsidP="00C00D3E">
      <w:pPr>
        <w:ind w:right="565"/>
        <w:rPr>
          <w:rFonts w:eastAsia="Times New Roman"/>
          <w:sz w:val="20"/>
          <w:szCs w:val="20"/>
          <w:lang w:eastAsia="ru-RU"/>
        </w:rPr>
      </w:pPr>
    </w:p>
    <w:p w:rsidR="00C00D3E" w:rsidRPr="00C00D3E" w:rsidRDefault="00C00D3E" w:rsidP="00C00D3E">
      <w:pPr>
        <w:ind w:right="565"/>
        <w:rPr>
          <w:rFonts w:eastAsia="Times New Roman"/>
          <w:sz w:val="20"/>
          <w:szCs w:val="20"/>
          <w:lang w:eastAsia="ru-RU"/>
        </w:rPr>
      </w:pPr>
      <w:r w:rsidRPr="00C00D3E">
        <w:rPr>
          <w:rFonts w:eastAsia="Times New Roman"/>
          <w:sz w:val="20"/>
          <w:szCs w:val="20"/>
          <w:lang w:eastAsia="ru-RU"/>
        </w:rPr>
        <w:t>Глава Мордовского</w:t>
      </w:r>
    </w:p>
    <w:p w:rsidR="00C00D3E" w:rsidRPr="00C00D3E" w:rsidRDefault="00C00D3E" w:rsidP="00C00D3E">
      <w:pPr>
        <w:ind w:right="565"/>
        <w:rPr>
          <w:rFonts w:eastAsia="Times New Roman"/>
          <w:sz w:val="20"/>
          <w:szCs w:val="20"/>
          <w:lang w:eastAsia="ru-RU"/>
        </w:rPr>
      </w:pPr>
      <w:r w:rsidRPr="00C00D3E">
        <w:rPr>
          <w:rFonts w:eastAsia="Times New Roman"/>
          <w:sz w:val="20"/>
          <w:szCs w:val="20"/>
          <w:lang w:eastAsia="ru-RU"/>
        </w:rPr>
        <w:t>м</w:t>
      </w:r>
      <w:r w:rsidRPr="00C00D3E">
        <w:rPr>
          <w:rFonts w:eastAsia="Times New Roman"/>
          <w:sz w:val="20"/>
          <w:szCs w:val="20"/>
          <w:lang w:eastAsia="ru-RU"/>
        </w:rPr>
        <w:t>униципального</w:t>
      </w:r>
      <w:r w:rsidRPr="00C00D3E">
        <w:rPr>
          <w:rFonts w:eastAsia="Times New Roman"/>
          <w:sz w:val="20"/>
          <w:szCs w:val="20"/>
          <w:lang w:eastAsia="ru-RU"/>
        </w:rPr>
        <w:t> </w:t>
      </w:r>
      <w:r w:rsidRPr="00C00D3E">
        <w:rPr>
          <w:rFonts w:eastAsia="Times New Roman"/>
          <w:sz w:val="20"/>
          <w:szCs w:val="20"/>
          <w:lang w:eastAsia="ru-RU"/>
        </w:rPr>
        <w:t>округа</w:t>
      </w:r>
      <w:r w:rsidRPr="00C00D3E">
        <w:rPr>
          <w:rFonts w:eastAsia="Times New Roman"/>
          <w:sz w:val="20"/>
          <w:szCs w:val="20"/>
          <w:lang w:eastAsia="ru-RU"/>
        </w:rPr>
        <w:t> </w:t>
      </w:r>
      <w:r w:rsidRPr="00C00D3E">
        <w:rPr>
          <w:rFonts w:eastAsia="Times New Roman"/>
          <w:sz w:val="20"/>
          <w:szCs w:val="20"/>
          <w:lang w:eastAsia="ru-RU"/>
        </w:rPr>
        <w:t xml:space="preserve">      </w:t>
      </w:r>
      <w:r w:rsidR="00DA6FB9">
        <w:rPr>
          <w:rFonts w:eastAsia="Times New Roman"/>
          <w:sz w:val="20"/>
          <w:szCs w:val="20"/>
          <w:lang w:eastAsia="ru-RU"/>
        </w:rPr>
        <w:t xml:space="preserve">  </w:t>
      </w:r>
      <w:r w:rsidRPr="00C00D3E">
        <w:rPr>
          <w:rFonts w:eastAsia="Times New Roman"/>
          <w:sz w:val="20"/>
          <w:szCs w:val="20"/>
          <w:lang w:eastAsia="ru-RU"/>
        </w:rPr>
        <w:t xml:space="preserve">   </w:t>
      </w:r>
      <w:r w:rsidRPr="00C00D3E">
        <w:rPr>
          <w:rFonts w:eastAsia="Times New Roman"/>
          <w:sz w:val="20"/>
          <w:szCs w:val="20"/>
          <w:lang w:eastAsia="ru-RU"/>
        </w:rPr>
        <w:t> </w:t>
      </w:r>
      <w:r w:rsidRPr="00C00D3E">
        <w:rPr>
          <w:rFonts w:eastAsia="Times New Roman"/>
          <w:sz w:val="20"/>
          <w:szCs w:val="20"/>
          <w:lang w:eastAsia="ru-RU"/>
        </w:rPr>
        <w:t xml:space="preserve">    </w:t>
      </w:r>
      <w:r w:rsidR="00DA6FB9">
        <w:rPr>
          <w:rFonts w:eastAsia="Times New Roman"/>
          <w:sz w:val="20"/>
          <w:szCs w:val="20"/>
          <w:lang w:eastAsia="ru-RU"/>
        </w:rPr>
        <w:t xml:space="preserve"> </w:t>
      </w:r>
      <w:bookmarkStart w:id="2" w:name="_GoBack"/>
      <w:bookmarkEnd w:id="2"/>
      <w:r w:rsidRPr="00C00D3E">
        <w:rPr>
          <w:rFonts w:eastAsia="Times New Roman"/>
          <w:sz w:val="20"/>
          <w:szCs w:val="20"/>
          <w:lang w:eastAsia="ru-RU"/>
        </w:rPr>
        <w:t xml:space="preserve"> С.В. Манн</w:t>
      </w:r>
    </w:p>
    <w:p w:rsidR="00C00D3E" w:rsidRPr="00C00D3E" w:rsidRDefault="00C00D3E" w:rsidP="00C00D3E">
      <w:pPr>
        <w:ind w:right="-2"/>
        <w:jc w:val="left"/>
        <w:rPr>
          <w:rFonts w:eastAsia="Times New Roman"/>
          <w:sz w:val="20"/>
          <w:szCs w:val="20"/>
          <w:lang w:eastAsia="ru-RU"/>
        </w:rPr>
      </w:pPr>
    </w:p>
    <w:p w:rsidR="00C00D3E" w:rsidRPr="00C00D3E" w:rsidRDefault="00C00D3E" w:rsidP="00C00D3E">
      <w:pPr>
        <w:ind w:right="-2"/>
        <w:jc w:val="left"/>
        <w:rPr>
          <w:rFonts w:eastAsia="Times New Roman"/>
          <w:sz w:val="20"/>
          <w:szCs w:val="20"/>
          <w:lang w:eastAsia="ru-RU"/>
        </w:rPr>
      </w:pPr>
    </w:p>
    <w:p w:rsidR="00C00D3E" w:rsidRPr="00C00D3E" w:rsidRDefault="00C00D3E" w:rsidP="00C00D3E">
      <w:pPr>
        <w:ind w:left="8222" w:right="-2" w:hanging="425"/>
        <w:jc w:val="center"/>
        <w:rPr>
          <w:rFonts w:eastAsia="Times New Roman"/>
          <w:sz w:val="20"/>
          <w:szCs w:val="20"/>
          <w:lang w:eastAsia="ru-RU"/>
        </w:rPr>
      </w:pPr>
    </w:p>
    <w:p w:rsidR="00C00D3E" w:rsidRPr="00C00D3E" w:rsidRDefault="00C00D3E" w:rsidP="00C00D3E">
      <w:pPr>
        <w:ind w:left="8222" w:right="-2" w:hanging="425"/>
        <w:jc w:val="center"/>
        <w:rPr>
          <w:rFonts w:eastAsia="Times New Roman"/>
          <w:sz w:val="20"/>
          <w:szCs w:val="20"/>
          <w:lang w:eastAsia="ru-RU"/>
        </w:rPr>
      </w:pPr>
    </w:p>
    <w:p w:rsidR="00C00D3E" w:rsidRPr="00C00D3E" w:rsidRDefault="00C00D3E" w:rsidP="00C00D3E">
      <w:pPr>
        <w:ind w:left="8222" w:right="-2" w:hanging="425"/>
        <w:jc w:val="center"/>
        <w:rPr>
          <w:rFonts w:eastAsia="Times New Roman"/>
          <w:sz w:val="20"/>
          <w:szCs w:val="20"/>
          <w:lang w:eastAsia="ru-RU"/>
        </w:rPr>
      </w:pPr>
    </w:p>
    <w:p w:rsidR="00C00D3E" w:rsidRPr="00C00D3E" w:rsidRDefault="00C00D3E" w:rsidP="00C00D3E">
      <w:pPr>
        <w:ind w:left="8222" w:right="-2" w:hanging="425"/>
        <w:jc w:val="center"/>
        <w:rPr>
          <w:rFonts w:eastAsia="Times New Roman"/>
          <w:sz w:val="20"/>
          <w:szCs w:val="20"/>
          <w:lang w:eastAsia="ru-RU"/>
        </w:rPr>
      </w:pPr>
    </w:p>
    <w:p w:rsidR="00C00D3E" w:rsidRPr="00C00D3E" w:rsidRDefault="00C00D3E" w:rsidP="00C00D3E">
      <w:pPr>
        <w:ind w:left="8222" w:right="-2" w:hanging="425"/>
        <w:jc w:val="center"/>
        <w:rPr>
          <w:rFonts w:eastAsia="Times New Roman"/>
          <w:sz w:val="20"/>
          <w:szCs w:val="20"/>
          <w:lang w:eastAsia="ru-RU"/>
        </w:rPr>
      </w:pPr>
    </w:p>
    <w:p w:rsidR="00C00D3E" w:rsidRPr="00C00D3E" w:rsidRDefault="00C00D3E" w:rsidP="00C00D3E">
      <w:pPr>
        <w:ind w:right="-2"/>
        <w:jc w:val="left"/>
        <w:rPr>
          <w:rFonts w:eastAsia="Times New Roman"/>
          <w:sz w:val="20"/>
          <w:szCs w:val="20"/>
          <w:lang w:eastAsia="ru-RU"/>
        </w:rPr>
      </w:pPr>
    </w:p>
    <w:p w:rsidR="00C00D3E" w:rsidRPr="00C00D3E" w:rsidRDefault="00C00D3E" w:rsidP="00C00D3E">
      <w:pPr>
        <w:jc w:val="right"/>
        <w:rPr>
          <w:rFonts w:eastAsia="Times New Roman"/>
          <w:sz w:val="20"/>
          <w:szCs w:val="20"/>
          <w:lang w:eastAsia="ru-RU"/>
        </w:rPr>
      </w:pPr>
      <w:r w:rsidRPr="00C00D3E">
        <w:rPr>
          <w:rFonts w:eastAsia="Times New Roman"/>
          <w:sz w:val="20"/>
          <w:szCs w:val="20"/>
          <w:lang w:eastAsia="ru-RU"/>
        </w:rPr>
        <w:t>Приложение</w:t>
      </w:r>
    </w:p>
    <w:p w:rsidR="00C00D3E" w:rsidRPr="00C00D3E" w:rsidRDefault="00C00D3E" w:rsidP="00C00D3E">
      <w:pPr>
        <w:jc w:val="right"/>
        <w:rPr>
          <w:rFonts w:eastAsia="Times New Roman"/>
          <w:sz w:val="20"/>
          <w:szCs w:val="20"/>
          <w:lang w:eastAsia="ru-RU"/>
        </w:rPr>
      </w:pPr>
      <w:r w:rsidRPr="00C00D3E">
        <w:rPr>
          <w:rFonts w:eastAsia="Times New Roman"/>
          <w:sz w:val="20"/>
          <w:szCs w:val="20"/>
          <w:lang w:eastAsia="ru-RU"/>
        </w:rPr>
        <w:t xml:space="preserve">к постановлению администрации </w:t>
      </w:r>
    </w:p>
    <w:p w:rsidR="00C00D3E" w:rsidRPr="00C00D3E" w:rsidRDefault="00C00D3E" w:rsidP="00C00D3E">
      <w:pPr>
        <w:jc w:val="right"/>
        <w:rPr>
          <w:rFonts w:eastAsia="Times New Roman"/>
          <w:sz w:val="20"/>
          <w:szCs w:val="20"/>
          <w:lang w:eastAsia="ru-RU"/>
        </w:rPr>
      </w:pPr>
      <w:r w:rsidRPr="00C00D3E">
        <w:rPr>
          <w:rFonts w:eastAsia="Times New Roman"/>
          <w:sz w:val="20"/>
          <w:szCs w:val="20"/>
          <w:lang w:eastAsia="ru-RU"/>
        </w:rPr>
        <w:t xml:space="preserve">округа от 14.04.2024 № 475                                        </w:t>
      </w:r>
    </w:p>
    <w:p w:rsidR="00C00D3E" w:rsidRPr="00C00D3E" w:rsidRDefault="00C00D3E" w:rsidP="00C00D3E">
      <w:pPr>
        <w:tabs>
          <w:tab w:val="left" w:pos="7797"/>
        </w:tabs>
        <w:ind w:left="8505" w:hanging="2552"/>
        <w:jc w:val="center"/>
        <w:rPr>
          <w:rFonts w:eastAsia="Times New Roman"/>
          <w:sz w:val="20"/>
          <w:szCs w:val="20"/>
          <w:lang w:eastAsia="ru-RU"/>
        </w:rPr>
      </w:pPr>
    </w:p>
    <w:p w:rsidR="00C00D3E" w:rsidRPr="00C00D3E" w:rsidRDefault="00C00D3E" w:rsidP="00C00D3E">
      <w:pPr>
        <w:tabs>
          <w:tab w:val="left" w:pos="7797"/>
        </w:tabs>
        <w:jc w:val="center"/>
        <w:rPr>
          <w:rFonts w:eastAsia="Times New Roman"/>
          <w:b/>
          <w:sz w:val="20"/>
          <w:szCs w:val="20"/>
          <w:lang w:eastAsia="ru-RU"/>
        </w:rPr>
      </w:pPr>
      <w:r w:rsidRPr="00C00D3E">
        <w:rPr>
          <w:rFonts w:eastAsia="Times New Roman"/>
          <w:b/>
          <w:sz w:val="20"/>
          <w:szCs w:val="20"/>
          <w:lang w:eastAsia="ru-RU"/>
        </w:rPr>
        <w:t>ОТЧЕТ ОБ ИСПОЛНЕНИИ БЮДЖЕТА МОРДОВСКОГО МУНИЦИПАЛЬНОГО ОКРУГА                                                                                                                            на 1 апреля 2025 г.</w:t>
      </w:r>
    </w:p>
    <w:tbl>
      <w:tblPr>
        <w:tblW w:w="411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51"/>
        <w:gridCol w:w="708"/>
        <w:gridCol w:w="567"/>
      </w:tblGrid>
      <w:tr w:rsidR="00C00D3E" w:rsidRPr="00C00D3E" w:rsidTr="00285BBA">
        <w:trPr>
          <w:trHeight w:val="282"/>
        </w:trPr>
        <w:tc>
          <w:tcPr>
            <w:tcW w:w="1984" w:type="dxa"/>
            <w:tcBorders>
              <w:top w:val="nil"/>
              <w:left w:val="nil"/>
              <w:bottom w:val="nil"/>
              <w:right w:val="nil"/>
            </w:tcBorders>
            <w:shd w:val="clear" w:color="auto" w:fill="auto"/>
            <w:noWrap/>
            <w:vAlign w:val="bottom"/>
            <w:hideMark/>
          </w:tcPr>
          <w:p w:rsidR="00C00D3E" w:rsidRPr="00C00D3E" w:rsidRDefault="00C00D3E" w:rsidP="00C00D3E">
            <w:pPr>
              <w:jc w:val="left"/>
              <w:rPr>
                <w:rFonts w:eastAsia="Times New Roman"/>
                <w:b/>
                <w:bCs/>
                <w:color w:val="000000"/>
                <w:sz w:val="20"/>
                <w:szCs w:val="20"/>
                <w:lang w:eastAsia="ru-RU"/>
              </w:rPr>
            </w:pPr>
            <w:r w:rsidRPr="00C00D3E">
              <w:rPr>
                <w:rFonts w:eastAsia="Times New Roman"/>
                <w:b/>
                <w:bCs/>
                <w:color w:val="000000"/>
                <w:sz w:val="20"/>
                <w:szCs w:val="20"/>
                <w:lang w:eastAsia="ru-RU"/>
              </w:rPr>
              <w:t> </w:t>
            </w:r>
          </w:p>
        </w:tc>
        <w:tc>
          <w:tcPr>
            <w:tcW w:w="851" w:type="dxa"/>
            <w:tcBorders>
              <w:top w:val="nil"/>
              <w:left w:val="nil"/>
              <w:bottom w:val="nil"/>
              <w:right w:val="nil"/>
            </w:tcBorders>
            <w:shd w:val="clear" w:color="auto" w:fill="auto"/>
            <w:noWrap/>
            <w:vAlign w:val="bottom"/>
            <w:hideMark/>
          </w:tcPr>
          <w:p w:rsidR="00C00D3E" w:rsidRPr="00C00D3E" w:rsidRDefault="00C00D3E" w:rsidP="00C00D3E">
            <w:pPr>
              <w:jc w:val="left"/>
              <w:rPr>
                <w:rFonts w:eastAsia="Times New Roman"/>
                <w:b/>
                <w:bCs/>
                <w:color w:val="000000"/>
                <w:sz w:val="20"/>
                <w:szCs w:val="20"/>
                <w:lang w:eastAsia="ru-RU"/>
              </w:rPr>
            </w:pPr>
            <w:r w:rsidRPr="00C00D3E">
              <w:rPr>
                <w:rFonts w:eastAsia="Times New Roman"/>
                <w:b/>
                <w:bCs/>
                <w:color w:val="000000"/>
                <w:sz w:val="20"/>
                <w:szCs w:val="20"/>
                <w:lang w:eastAsia="ru-RU"/>
              </w:rPr>
              <w:t> </w:t>
            </w:r>
          </w:p>
          <w:p w:rsidR="00C00D3E" w:rsidRPr="00C00D3E" w:rsidRDefault="00C00D3E" w:rsidP="00C00D3E">
            <w:pPr>
              <w:jc w:val="left"/>
              <w:rPr>
                <w:rFonts w:eastAsia="Times New Roman"/>
                <w:b/>
                <w:bCs/>
                <w:color w:val="000000"/>
                <w:sz w:val="20"/>
                <w:szCs w:val="20"/>
                <w:lang w:eastAsia="ru-RU"/>
              </w:rPr>
            </w:pPr>
            <w:r w:rsidRPr="00C00D3E">
              <w:rPr>
                <w:rFonts w:eastAsia="Times New Roman"/>
                <w:b/>
                <w:bCs/>
                <w:color w:val="000000"/>
                <w:sz w:val="20"/>
                <w:szCs w:val="20"/>
                <w:lang w:eastAsia="ru-RU"/>
              </w:rPr>
              <w:t> </w:t>
            </w:r>
          </w:p>
          <w:p w:rsidR="00C00D3E" w:rsidRPr="00C00D3E" w:rsidRDefault="00C00D3E" w:rsidP="00C00D3E">
            <w:pPr>
              <w:jc w:val="left"/>
              <w:rPr>
                <w:rFonts w:eastAsia="Times New Roman"/>
                <w:b/>
                <w:bCs/>
                <w:color w:val="000000"/>
                <w:sz w:val="20"/>
                <w:szCs w:val="20"/>
                <w:lang w:eastAsia="ru-RU"/>
              </w:rPr>
            </w:pPr>
            <w:r w:rsidRPr="00C00D3E">
              <w:rPr>
                <w:rFonts w:eastAsia="Times New Roman"/>
                <w:b/>
                <w:bCs/>
                <w:color w:val="000000"/>
                <w:sz w:val="20"/>
                <w:szCs w:val="20"/>
                <w:lang w:eastAsia="ru-RU"/>
              </w:rPr>
              <w:t> </w:t>
            </w:r>
          </w:p>
        </w:tc>
        <w:tc>
          <w:tcPr>
            <w:tcW w:w="708" w:type="dxa"/>
            <w:tcBorders>
              <w:top w:val="nil"/>
              <w:left w:val="nil"/>
              <w:bottom w:val="nil"/>
              <w:right w:val="single" w:sz="4" w:space="0" w:color="auto"/>
            </w:tcBorders>
            <w:shd w:val="clear" w:color="auto" w:fill="auto"/>
            <w:noWrap/>
            <w:vAlign w:val="bottom"/>
            <w:hideMark/>
          </w:tcPr>
          <w:p w:rsidR="00C00D3E" w:rsidRPr="00C00D3E" w:rsidRDefault="00C00D3E" w:rsidP="00C00D3E">
            <w:pPr>
              <w:jc w:val="left"/>
              <w:rPr>
                <w:rFonts w:eastAsia="Times New Roman"/>
                <w:b/>
                <w:bCs/>
                <w:color w:val="000000"/>
                <w:sz w:val="20"/>
                <w:szCs w:val="20"/>
                <w:lang w:eastAsia="ru-RU"/>
              </w:rPr>
            </w:pPr>
            <w:r w:rsidRPr="00C00D3E">
              <w:rPr>
                <w:rFonts w:eastAsia="Times New Roman"/>
                <w:b/>
                <w:bCs/>
                <w:color w:val="000000"/>
                <w:sz w:val="20"/>
                <w:szCs w:val="20"/>
                <w:lang w:eastAsia="ru-RU"/>
              </w:rPr>
              <w:t> </w:t>
            </w:r>
          </w:p>
        </w:tc>
        <w:tc>
          <w:tcPr>
            <w:tcW w:w="567" w:type="dxa"/>
            <w:tcBorders>
              <w:left w:val="single" w:sz="4" w:space="0" w:color="auto"/>
            </w:tcBorders>
            <w:shd w:val="clear" w:color="auto" w:fill="auto"/>
            <w:noWrap/>
            <w:vAlign w:val="bottom"/>
            <w:hideMark/>
          </w:tcPr>
          <w:p w:rsidR="00C00D3E" w:rsidRPr="00C00D3E" w:rsidRDefault="00C00D3E" w:rsidP="00C00D3E">
            <w:pPr>
              <w:jc w:val="center"/>
              <w:rPr>
                <w:rFonts w:eastAsia="Times New Roman"/>
                <w:color w:val="000000"/>
                <w:sz w:val="20"/>
                <w:szCs w:val="20"/>
                <w:lang w:eastAsia="ru-RU"/>
              </w:rPr>
            </w:pPr>
            <w:r w:rsidRPr="00C00D3E">
              <w:rPr>
                <w:rFonts w:eastAsia="Times New Roman"/>
                <w:color w:val="000000"/>
                <w:sz w:val="20"/>
                <w:szCs w:val="20"/>
                <w:lang w:eastAsia="ru-RU"/>
              </w:rPr>
              <w:t>КОДЫ</w:t>
            </w:r>
          </w:p>
        </w:tc>
      </w:tr>
      <w:tr w:rsidR="00C00D3E" w:rsidRPr="00C00D3E" w:rsidTr="00285BBA">
        <w:trPr>
          <w:trHeight w:val="282"/>
        </w:trPr>
        <w:tc>
          <w:tcPr>
            <w:tcW w:w="1984" w:type="dxa"/>
            <w:tcBorders>
              <w:top w:val="nil"/>
              <w:left w:val="nil"/>
              <w:bottom w:val="nil"/>
              <w:right w:val="nil"/>
            </w:tcBorders>
            <w:shd w:val="clear" w:color="auto" w:fill="auto"/>
            <w:noWrap/>
            <w:vAlign w:val="bottom"/>
            <w:hideMark/>
          </w:tcPr>
          <w:p w:rsidR="00C00D3E" w:rsidRPr="00C00D3E" w:rsidRDefault="00C00D3E" w:rsidP="00C00D3E">
            <w:pPr>
              <w:jc w:val="left"/>
              <w:rPr>
                <w:rFonts w:eastAsia="Times New Roman"/>
                <w:color w:val="000000"/>
                <w:sz w:val="20"/>
                <w:szCs w:val="20"/>
                <w:lang w:eastAsia="ru-RU"/>
              </w:rPr>
            </w:pPr>
            <w:r w:rsidRPr="00C00D3E">
              <w:rPr>
                <w:rFonts w:eastAsia="Times New Roman"/>
                <w:color w:val="000000"/>
                <w:sz w:val="20"/>
                <w:szCs w:val="20"/>
                <w:lang w:eastAsia="ru-RU"/>
              </w:rPr>
              <w:t> </w:t>
            </w:r>
          </w:p>
        </w:tc>
        <w:tc>
          <w:tcPr>
            <w:tcW w:w="851" w:type="dxa"/>
            <w:tcBorders>
              <w:top w:val="nil"/>
              <w:left w:val="nil"/>
              <w:bottom w:val="nil"/>
              <w:right w:val="nil"/>
            </w:tcBorders>
            <w:shd w:val="clear" w:color="auto" w:fill="auto"/>
            <w:noWrap/>
            <w:vAlign w:val="bottom"/>
            <w:hideMark/>
          </w:tcPr>
          <w:p w:rsidR="00C00D3E" w:rsidRPr="00C00D3E" w:rsidRDefault="00C00D3E" w:rsidP="00C00D3E">
            <w:pPr>
              <w:jc w:val="left"/>
              <w:rPr>
                <w:rFonts w:eastAsia="Times New Roman"/>
                <w:color w:val="000000"/>
                <w:sz w:val="20"/>
                <w:szCs w:val="20"/>
                <w:lang w:eastAsia="ru-RU"/>
              </w:rPr>
            </w:pPr>
          </w:p>
        </w:tc>
        <w:tc>
          <w:tcPr>
            <w:tcW w:w="708" w:type="dxa"/>
            <w:tcBorders>
              <w:top w:val="nil"/>
              <w:left w:val="nil"/>
              <w:bottom w:val="nil"/>
              <w:right w:val="single" w:sz="4" w:space="0" w:color="auto"/>
            </w:tcBorders>
            <w:shd w:val="clear" w:color="auto" w:fill="auto"/>
            <w:noWrap/>
            <w:vAlign w:val="bottom"/>
            <w:hideMark/>
          </w:tcPr>
          <w:p w:rsidR="00C00D3E" w:rsidRPr="00C00D3E" w:rsidRDefault="00C00D3E" w:rsidP="00C00D3E">
            <w:pPr>
              <w:jc w:val="right"/>
              <w:rPr>
                <w:rFonts w:eastAsia="Times New Roman"/>
                <w:color w:val="000000"/>
                <w:sz w:val="20"/>
                <w:szCs w:val="20"/>
                <w:lang w:eastAsia="ru-RU"/>
              </w:rPr>
            </w:pPr>
          </w:p>
        </w:tc>
        <w:tc>
          <w:tcPr>
            <w:tcW w:w="567" w:type="dxa"/>
            <w:tcBorders>
              <w:left w:val="single" w:sz="4" w:space="0" w:color="auto"/>
            </w:tcBorders>
            <w:shd w:val="clear" w:color="auto" w:fill="auto"/>
            <w:noWrap/>
            <w:vAlign w:val="bottom"/>
            <w:hideMark/>
          </w:tcPr>
          <w:p w:rsidR="00C00D3E" w:rsidRPr="00C00D3E" w:rsidRDefault="00C00D3E" w:rsidP="00C00D3E">
            <w:pPr>
              <w:jc w:val="center"/>
              <w:rPr>
                <w:rFonts w:eastAsia="Times New Roman"/>
                <w:color w:val="000000"/>
                <w:sz w:val="20"/>
                <w:szCs w:val="20"/>
                <w:lang w:eastAsia="ru-RU"/>
              </w:rPr>
            </w:pPr>
            <w:r w:rsidRPr="00C00D3E">
              <w:rPr>
                <w:rFonts w:eastAsia="Times New Roman"/>
                <w:color w:val="000000"/>
                <w:sz w:val="20"/>
                <w:szCs w:val="20"/>
                <w:lang w:eastAsia="ru-RU"/>
              </w:rPr>
              <w:t>0503117</w:t>
            </w:r>
          </w:p>
        </w:tc>
      </w:tr>
      <w:tr w:rsidR="00C00D3E" w:rsidRPr="00C00D3E" w:rsidTr="00285BBA">
        <w:trPr>
          <w:trHeight w:val="447"/>
        </w:trPr>
        <w:tc>
          <w:tcPr>
            <w:tcW w:w="1984" w:type="dxa"/>
            <w:tcBorders>
              <w:top w:val="nil"/>
              <w:left w:val="nil"/>
              <w:bottom w:val="nil"/>
              <w:right w:val="nil"/>
            </w:tcBorders>
            <w:shd w:val="clear" w:color="auto" w:fill="auto"/>
            <w:noWrap/>
            <w:vAlign w:val="bottom"/>
            <w:hideMark/>
          </w:tcPr>
          <w:p w:rsidR="00C00D3E" w:rsidRPr="00C00D3E" w:rsidRDefault="00C00D3E" w:rsidP="00C00D3E">
            <w:pPr>
              <w:jc w:val="left"/>
              <w:rPr>
                <w:rFonts w:eastAsia="Times New Roman"/>
                <w:color w:val="000000"/>
                <w:sz w:val="20"/>
                <w:szCs w:val="20"/>
                <w:lang w:eastAsia="ru-RU"/>
              </w:rPr>
            </w:pPr>
            <w:r w:rsidRPr="00C00D3E">
              <w:rPr>
                <w:rFonts w:eastAsia="Times New Roman"/>
                <w:color w:val="000000"/>
                <w:sz w:val="20"/>
                <w:szCs w:val="20"/>
                <w:lang w:eastAsia="ru-RU"/>
              </w:rPr>
              <w:t> </w:t>
            </w:r>
          </w:p>
        </w:tc>
        <w:tc>
          <w:tcPr>
            <w:tcW w:w="851" w:type="dxa"/>
            <w:tcBorders>
              <w:top w:val="nil"/>
              <w:left w:val="nil"/>
              <w:bottom w:val="nil"/>
              <w:right w:val="nil"/>
            </w:tcBorders>
            <w:shd w:val="clear" w:color="auto" w:fill="auto"/>
            <w:noWrap/>
            <w:vAlign w:val="bottom"/>
            <w:hideMark/>
          </w:tcPr>
          <w:p w:rsidR="00C00D3E" w:rsidRPr="00C00D3E" w:rsidRDefault="00C00D3E" w:rsidP="00C00D3E">
            <w:pPr>
              <w:jc w:val="left"/>
              <w:rPr>
                <w:rFonts w:eastAsia="Times New Roman"/>
                <w:color w:val="000000"/>
                <w:sz w:val="20"/>
                <w:szCs w:val="20"/>
                <w:lang w:eastAsia="ru-RU"/>
              </w:rPr>
            </w:pPr>
            <w:r w:rsidRPr="00C00D3E">
              <w:rPr>
                <w:rFonts w:eastAsia="Times New Roman"/>
                <w:color w:val="000000"/>
                <w:sz w:val="20"/>
                <w:szCs w:val="20"/>
                <w:lang w:eastAsia="ru-RU"/>
              </w:rPr>
              <w:t>  </w:t>
            </w:r>
          </w:p>
        </w:tc>
        <w:tc>
          <w:tcPr>
            <w:tcW w:w="708" w:type="dxa"/>
            <w:tcBorders>
              <w:top w:val="nil"/>
              <w:left w:val="nil"/>
              <w:bottom w:val="nil"/>
              <w:right w:val="single" w:sz="4" w:space="0" w:color="auto"/>
            </w:tcBorders>
            <w:shd w:val="clear" w:color="auto" w:fill="auto"/>
            <w:noWrap/>
            <w:vAlign w:val="bottom"/>
            <w:hideMark/>
          </w:tcPr>
          <w:p w:rsidR="00C00D3E" w:rsidRPr="00C00D3E" w:rsidRDefault="00C00D3E" w:rsidP="00C00D3E">
            <w:pPr>
              <w:jc w:val="right"/>
              <w:rPr>
                <w:rFonts w:eastAsia="Times New Roman"/>
                <w:color w:val="000000"/>
                <w:sz w:val="20"/>
                <w:szCs w:val="20"/>
                <w:lang w:eastAsia="ru-RU"/>
              </w:rPr>
            </w:pPr>
            <w:r w:rsidRPr="00C00D3E">
              <w:rPr>
                <w:rFonts w:eastAsia="Times New Roman"/>
                <w:color w:val="000000"/>
                <w:sz w:val="20"/>
                <w:szCs w:val="20"/>
                <w:lang w:eastAsia="ru-RU"/>
              </w:rPr>
              <w:t xml:space="preserve">            Дата</w:t>
            </w:r>
          </w:p>
        </w:tc>
        <w:tc>
          <w:tcPr>
            <w:tcW w:w="567" w:type="dxa"/>
            <w:tcBorders>
              <w:left w:val="single" w:sz="4" w:space="0" w:color="auto"/>
            </w:tcBorders>
            <w:shd w:val="clear" w:color="auto" w:fill="auto"/>
            <w:noWrap/>
            <w:vAlign w:val="bottom"/>
            <w:hideMark/>
          </w:tcPr>
          <w:p w:rsidR="00C00D3E" w:rsidRPr="00C00D3E" w:rsidRDefault="00C00D3E" w:rsidP="00C00D3E">
            <w:pPr>
              <w:jc w:val="center"/>
              <w:rPr>
                <w:rFonts w:eastAsia="Times New Roman"/>
                <w:color w:val="000000"/>
                <w:sz w:val="20"/>
                <w:szCs w:val="20"/>
                <w:lang w:eastAsia="ru-RU"/>
              </w:rPr>
            </w:pPr>
            <w:r w:rsidRPr="00C00D3E">
              <w:rPr>
                <w:rFonts w:eastAsia="Times New Roman"/>
                <w:color w:val="000000"/>
                <w:sz w:val="20"/>
                <w:szCs w:val="20"/>
                <w:lang w:eastAsia="ru-RU"/>
              </w:rPr>
              <w:t>01.04.2025</w:t>
            </w:r>
          </w:p>
        </w:tc>
      </w:tr>
      <w:tr w:rsidR="00C00D3E" w:rsidRPr="00C00D3E" w:rsidTr="00285BBA">
        <w:trPr>
          <w:trHeight w:val="282"/>
        </w:trPr>
        <w:tc>
          <w:tcPr>
            <w:tcW w:w="1984" w:type="dxa"/>
            <w:tcBorders>
              <w:top w:val="nil"/>
              <w:left w:val="nil"/>
              <w:bottom w:val="nil"/>
              <w:right w:val="nil"/>
            </w:tcBorders>
            <w:shd w:val="clear" w:color="auto" w:fill="auto"/>
            <w:noWrap/>
            <w:vAlign w:val="bottom"/>
            <w:hideMark/>
          </w:tcPr>
          <w:p w:rsidR="00C00D3E" w:rsidRPr="00C00D3E" w:rsidRDefault="00C00D3E" w:rsidP="00C00D3E">
            <w:pPr>
              <w:jc w:val="left"/>
              <w:rPr>
                <w:rFonts w:eastAsia="Times New Roman"/>
                <w:color w:val="000000"/>
                <w:sz w:val="20"/>
                <w:szCs w:val="20"/>
                <w:lang w:eastAsia="ru-RU"/>
              </w:rPr>
            </w:pPr>
            <w:r w:rsidRPr="00C00D3E">
              <w:rPr>
                <w:rFonts w:eastAsia="Times New Roman"/>
                <w:color w:val="000000"/>
                <w:sz w:val="20"/>
                <w:szCs w:val="20"/>
                <w:lang w:eastAsia="ru-RU"/>
              </w:rPr>
              <w:t>Наименование</w:t>
            </w:r>
          </w:p>
        </w:tc>
        <w:tc>
          <w:tcPr>
            <w:tcW w:w="851" w:type="dxa"/>
            <w:tcBorders>
              <w:top w:val="nil"/>
              <w:left w:val="nil"/>
              <w:bottom w:val="nil"/>
              <w:right w:val="nil"/>
            </w:tcBorders>
            <w:shd w:val="clear" w:color="auto" w:fill="auto"/>
            <w:noWrap/>
            <w:vAlign w:val="bottom"/>
            <w:hideMark/>
          </w:tcPr>
          <w:p w:rsidR="00C00D3E" w:rsidRPr="00C00D3E" w:rsidRDefault="00C00D3E" w:rsidP="00C00D3E">
            <w:pPr>
              <w:jc w:val="left"/>
              <w:rPr>
                <w:rFonts w:eastAsia="Times New Roman"/>
                <w:color w:val="000000"/>
                <w:sz w:val="20"/>
                <w:szCs w:val="20"/>
                <w:lang w:eastAsia="ru-RU"/>
              </w:rPr>
            </w:pPr>
            <w:r w:rsidRPr="00C00D3E">
              <w:rPr>
                <w:rFonts w:eastAsia="Times New Roman"/>
                <w:color w:val="000000"/>
                <w:sz w:val="20"/>
                <w:szCs w:val="20"/>
                <w:lang w:eastAsia="ru-RU"/>
              </w:rPr>
              <w:t> </w:t>
            </w:r>
          </w:p>
          <w:p w:rsidR="00C00D3E" w:rsidRPr="00C00D3E" w:rsidRDefault="00C00D3E" w:rsidP="00C00D3E">
            <w:pPr>
              <w:jc w:val="left"/>
              <w:rPr>
                <w:rFonts w:eastAsia="Times New Roman"/>
                <w:color w:val="000000"/>
                <w:sz w:val="20"/>
                <w:szCs w:val="20"/>
                <w:lang w:eastAsia="ru-RU"/>
              </w:rPr>
            </w:pPr>
            <w:r w:rsidRPr="00C00D3E">
              <w:rPr>
                <w:rFonts w:eastAsia="Times New Roman"/>
                <w:color w:val="000000"/>
                <w:sz w:val="20"/>
                <w:szCs w:val="20"/>
                <w:lang w:eastAsia="ru-RU"/>
              </w:rPr>
              <w:t> </w:t>
            </w:r>
          </w:p>
          <w:p w:rsidR="00C00D3E" w:rsidRPr="00C00D3E" w:rsidRDefault="00C00D3E" w:rsidP="00C00D3E">
            <w:pPr>
              <w:jc w:val="left"/>
              <w:rPr>
                <w:rFonts w:eastAsia="Times New Roman"/>
                <w:color w:val="000000"/>
                <w:sz w:val="20"/>
                <w:szCs w:val="20"/>
                <w:lang w:eastAsia="ru-RU"/>
              </w:rPr>
            </w:pPr>
            <w:r w:rsidRPr="00C00D3E">
              <w:rPr>
                <w:rFonts w:eastAsia="Times New Roman"/>
                <w:color w:val="000000"/>
                <w:sz w:val="20"/>
                <w:szCs w:val="20"/>
                <w:lang w:eastAsia="ru-RU"/>
              </w:rPr>
              <w:t> </w:t>
            </w:r>
          </w:p>
        </w:tc>
        <w:tc>
          <w:tcPr>
            <w:tcW w:w="708" w:type="dxa"/>
            <w:tcBorders>
              <w:top w:val="nil"/>
              <w:left w:val="nil"/>
              <w:bottom w:val="nil"/>
              <w:right w:val="single" w:sz="4" w:space="0" w:color="auto"/>
            </w:tcBorders>
            <w:shd w:val="clear" w:color="auto" w:fill="auto"/>
            <w:noWrap/>
            <w:vAlign w:val="center"/>
            <w:hideMark/>
          </w:tcPr>
          <w:p w:rsidR="00C00D3E" w:rsidRPr="00C00D3E" w:rsidRDefault="00C00D3E" w:rsidP="00C00D3E">
            <w:pPr>
              <w:jc w:val="right"/>
              <w:rPr>
                <w:rFonts w:eastAsia="Times New Roman"/>
                <w:color w:val="000000"/>
                <w:sz w:val="20"/>
                <w:szCs w:val="20"/>
                <w:lang w:eastAsia="ru-RU"/>
              </w:rPr>
            </w:pPr>
            <w:r w:rsidRPr="00C00D3E">
              <w:rPr>
                <w:rFonts w:eastAsia="Times New Roman"/>
                <w:color w:val="000000"/>
                <w:sz w:val="20"/>
                <w:szCs w:val="20"/>
                <w:lang w:eastAsia="ru-RU"/>
              </w:rPr>
              <w:t xml:space="preserve">       по ОКПО</w:t>
            </w:r>
          </w:p>
        </w:tc>
        <w:tc>
          <w:tcPr>
            <w:tcW w:w="567" w:type="dxa"/>
            <w:tcBorders>
              <w:left w:val="single" w:sz="4" w:space="0" w:color="auto"/>
            </w:tcBorders>
            <w:shd w:val="clear" w:color="auto" w:fill="auto"/>
            <w:noWrap/>
            <w:vAlign w:val="center"/>
            <w:hideMark/>
          </w:tcPr>
          <w:p w:rsidR="00C00D3E" w:rsidRPr="00C00D3E" w:rsidRDefault="00C00D3E" w:rsidP="00C00D3E">
            <w:pPr>
              <w:jc w:val="center"/>
              <w:rPr>
                <w:rFonts w:eastAsia="Times New Roman"/>
                <w:color w:val="000000"/>
                <w:sz w:val="20"/>
                <w:szCs w:val="20"/>
                <w:lang w:eastAsia="ru-RU"/>
              </w:rPr>
            </w:pPr>
            <w:r w:rsidRPr="00C00D3E">
              <w:rPr>
                <w:rFonts w:eastAsia="Times New Roman"/>
                <w:color w:val="000000"/>
                <w:sz w:val="20"/>
                <w:szCs w:val="20"/>
                <w:lang w:eastAsia="ru-RU"/>
              </w:rPr>
              <w:t>68514000</w:t>
            </w:r>
          </w:p>
        </w:tc>
      </w:tr>
      <w:tr w:rsidR="00C00D3E" w:rsidRPr="00C00D3E" w:rsidTr="00285BBA">
        <w:trPr>
          <w:trHeight w:val="319"/>
        </w:trPr>
        <w:tc>
          <w:tcPr>
            <w:tcW w:w="1984" w:type="dxa"/>
            <w:tcBorders>
              <w:top w:val="nil"/>
              <w:left w:val="nil"/>
              <w:bottom w:val="nil"/>
              <w:right w:val="nil"/>
            </w:tcBorders>
            <w:shd w:val="clear" w:color="auto" w:fill="auto"/>
            <w:noWrap/>
            <w:vAlign w:val="bottom"/>
            <w:hideMark/>
          </w:tcPr>
          <w:p w:rsidR="00C00D3E" w:rsidRPr="00C00D3E" w:rsidRDefault="00C00D3E" w:rsidP="00C00D3E">
            <w:pPr>
              <w:jc w:val="left"/>
              <w:rPr>
                <w:rFonts w:eastAsia="Times New Roman"/>
                <w:color w:val="000000"/>
                <w:sz w:val="20"/>
                <w:szCs w:val="20"/>
                <w:lang w:eastAsia="ru-RU"/>
              </w:rPr>
            </w:pPr>
            <w:r w:rsidRPr="00C00D3E">
              <w:rPr>
                <w:rFonts w:eastAsia="Times New Roman"/>
                <w:color w:val="000000"/>
                <w:sz w:val="20"/>
                <w:szCs w:val="20"/>
                <w:lang w:eastAsia="ru-RU"/>
              </w:rPr>
              <w:t>финансового органа</w:t>
            </w:r>
          </w:p>
        </w:tc>
        <w:tc>
          <w:tcPr>
            <w:tcW w:w="851" w:type="dxa"/>
            <w:tcBorders>
              <w:top w:val="nil"/>
              <w:left w:val="nil"/>
              <w:bottom w:val="nil"/>
              <w:right w:val="nil"/>
            </w:tcBorders>
            <w:shd w:val="clear" w:color="auto" w:fill="auto"/>
            <w:vAlign w:val="bottom"/>
            <w:hideMark/>
          </w:tcPr>
          <w:p w:rsidR="00C00D3E" w:rsidRPr="00C00D3E" w:rsidRDefault="00C00D3E" w:rsidP="00C00D3E">
            <w:pPr>
              <w:jc w:val="left"/>
              <w:rPr>
                <w:rFonts w:eastAsia="Times New Roman"/>
                <w:color w:val="000000"/>
                <w:sz w:val="20"/>
                <w:szCs w:val="20"/>
                <w:lang w:eastAsia="ru-RU"/>
              </w:rPr>
            </w:pPr>
            <w:r w:rsidRPr="00C00D3E">
              <w:rPr>
                <w:rFonts w:eastAsia="Times New Roman"/>
                <w:color w:val="000000"/>
                <w:sz w:val="20"/>
                <w:szCs w:val="20"/>
                <w:lang w:eastAsia="ru-RU"/>
              </w:rPr>
              <w:t>Финансовое управление администрации Мордовского муниципального округа</w:t>
            </w:r>
          </w:p>
        </w:tc>
        <w:tc>
          <w:tcPr>
            <w:tcW w:w="708" w:type="dxa"/>
            <w:tcBorders>
              <w:top w:val="nil"/>
              <w:left w:val="nil"/>
              <w:bottom w:val="nil"/>
              <w:right w:val="single" w:sz="4" w:space="0" w:color="auto"/>
            </w:tcBorders>
            <w:shd w:val="clear" w:color="auto" w:fill="auto"/>
            <w:noWrap/>
            <w:vAlign w:val="center"/>
            <w:hideMark/>
          </w:tcPr>
          <w:p w:rsidR="00C00D3E" w:rsidRPr="00C00D3E" w:rsidRDefault="00C00D3E" w:rsidP="00C00D3E">
            <w:pPr>
              <w:jc w:val="right"/>
              <w:rPr>
                <w:rFonts w:eastAsia="Times New Roman"/>
                <w:color w:val="000000"/>
                <w:sz w:val="20"/>
                <w:szCs w:val="20"/>
                <w:lang w:eastAsia="ru-RU"/>
              </w:rPr>
            </w:pPr>
            <w:r w:rsidRPr="00C00D3E">
              <w:rPr>
                <w:rFonts w:eastAsia="Times New Roman"/>
                <w:color w:val="000000"/>
                <w:sz w:val="20"/>
                <w:szCs w:val="20"/>
                <w:lang w:eastAsia="ru-RU"/>
              </w:rPr>
              <w:t>Глава по БК</w:t>
            </w:r>
          </w:p>
        </w:tc>
        <w:tc>
          <w:tcPr>
            <w:tcW w:w="567" w:type="dxa"/>
            <w:tcBorders>
              <w:left w:val="single" w:sz="4" w:space="0" w:color="auto"/>
            </w:tcBorders>
            <w:shd w:val="clear" w:color="auto" w:fill="auto"/>
            <w:noWrap/>
            <w:vAlign w:val="bottom"/>
            <w:hideMark/>
          </w:tcPr>
          <w:p w:rsidR="00C00D3E" w:rsidRPr="00C00D3E" w:rsidRDefault="00C00D3E" w:rsidP="00C00D3E">
            <w:pPr>
              <w:jc w:val="center"/>
              <w:rPr>
                <w:rFonts w:eastAsia="Times New Roman"/>
                <w:color w:val="000000"/>
                <w:sz w:val="20"/>
                <w:szCs w:val="20"/>
                <w:lang w:eastAsia="ru-RU"/>
              </w:rPr>
            </w:pPr>
            <w:r w:rsidRPr="00C00D3E">
              <w:rPr>
                <w:rFonts w:eastAsia="Times New Roman"/>
                <w:color w:val="000000"/>
                <w:sz w:val="20"/>
                <w:szCs w:val="20"/>
                <w:lang w:eastAsia="ru-RU"/>
              </w:rPr>
              <w:t>529</w:t>
            </w:r>
          </w:p>
        </w:tc>
      </w:tr>
      <w:tr w:rsidR="00C00D3E" w:rsidRPr="00C00D3E" w:rsidTr="00285BBA">
        <w:trPr>
          <w:trHeight w:val="319"/>
        </w:trPr>
        <w:tc>
          <w:tcPr>
            <w:tcW w:w="1984" w:type="dxa"/>
            <w:tcBorders>
              <w:top w:val="nil"/>
              <w:left w:val="nil"/>
              <w:bottom w:val="nil"/>
              <w:right w:val="nil"/>
            </w:tcBorders>
            <w:shd w:val="clear" w:color="auto" w:fill="auto"/>
            <w:noWrap/>
            <w:vAlign w:val="bottom"/>
            <w:hideMark/>
          </w:tcPr>
          <w:p w:rsidR="00C00D3E" w:rsidRPr="00C00D3E" w:rsidRDefault="00C00D3E" w:rsidP="00C00D3E">
            <w:pPr>
              <w:jc w:val="left"/>
              <w:rPr>
                <w:rFonts w:eastAsia="Times New Roman"/>
                <w:color w:val="000000"/>
                <w:sz w:val="20"/>
                <w:szCs w:val="20"/>
                <w:lang w:eastAsia="ru-RU"/>
              </w:rPr>
            </w:pPr>
            <w:r w:rsidRPr="00C00D3E">
              <w:rPr>
                <w:rFonts w:eastAsia="Times New Roman"/>
                <w:color w:val="000000"/>
                <w:sz w:val="20"/>
                <w:szCs w:val="20"/>
                <w:lang w:eastAsia="ru-RU"/>
              </w:rPr>
              <w:t xml:space="preserve">Наименование публично-правового образования </w:t>
            </w:r>
          </w:p>
        </w:tc>
        <w:tc>
          <w:tcPr>
            <w:tcW w:w="851" w:type="dxa"/>
            <w:tcBorders>
              <w:top w:val="nil"/>
              <w:left w:val="nil"/>
              <w:bottom w:val="nil"/>
              <w:right w:val="nil"/>
            </w:tcBorders>
            <w:shd w:val="clear" w:color="auto" w:fill="auto"/>
            <w:vAlign w:val="bottom"/>
            <w:hideMark/>
          </w:tcPr>
          <w:p w:rsidR="00C00D3E" w:rsidRPr="00C00D3E" w:rsidRDefault="00C00D3E" w:rsidP="00C00D3E">
            <w:pPr>
              <w:jc w:val="left"/>
              <w:rPr>
                <w:rFonts w:eastAsia="Times New Roman"/>
                <w:color w:val="000000"/>
                <w:sz w:val="20"/>
                <w:szCs w:val="20"/>
                <w:lang w:eastAsia="ru-RU"/>
              </w:rPr>
            </w:pPr>
            <w:r w:rsidRPr="00C00D3E">
              <w:rPr>
                <w:rFonts w:eastAsia="Times New Roman"/>
                <w:color w:val="000000"/>
                <w:sz w:val="20"/>
                <w:szCs w:val="20"/>
                <w:lang w:eastAsia="ru-RU"/>
              </w:rPr>
              <w:t>Собственный бюджет МНЦП</w:t>
            </w:r>
          </w:p>
        </w:tc>
        <w:tc>
          <w:tcPr>
            <w:tcW w:w="708" w:type="dxa"/>
            <w:tcBorders>
              <w:top w:val="nil"/>
              <w:left w:val="nil"/>
              <w:bottom w:val="nil"/>
              <w:right w:val="single" w:sz="4" w:space="0" w:color="auto"/>
            </w:tcBorders>
            <w:shd w:val="clear" w:color="auto" w:fill="auto"/>
            <w:noWrap/>
            <w:vAlign w:val="bottom"/>
            <w:hideMark/>
          </w:tcPr>
          <w:p w:rsidR="00C00D3E" w:rsidRPr="00C00D3E" w:rsidRDefault="00C00D3E" w:rsidP="00C00D3E">
            <w:pPr>
              <w:jc w:val="right"/>
              <w:rPr>
                <w:rFonts w:eastAsia="Times New Roman"/>
                <w:color w:val="000000"/>
                <w:sz w:val="20"/>
                <w:szCs w:val="20"/>
                <w:lang w:eastAsia="ru-RU"/>
              </w:rPr>
            </w:pPr>
            <w:r w:rsidRPr="00C00D3E">
              <w:rPr>
                <w:rFonts w:eastAsia="Times New Roman"/>
                <w:color w:val="000000"/>
                <w:sz w:val="20"/>
                <w:szCs w:val="20"/>
                <w:lang w:eastAsia="ru-RU"/>
              </w:rPr>
              <w:t xml:space="preserve">         по ОКТМО</w:t>
            </w:r>
          </w:p>
        </w:tc>
        <w:tc>
          <w:tcPr>
            <w:tcW w:w="567" w:type="dxa"/>
            <w:tcBorders>
              <w:left w:val="single" w:sz="4" w:space="0" w:color="auto"/>
            </w:tcBorders>
            <w:shd w:val="clear" w:color="auto" w:fill="auto"/>
            <w:noWrap/>
            <w:vAlign w:val="bottom"/>
            <w:hideMark/>
          </w:tcPr>
          <w:p w:rsidR="00C00D3E" w:rsidRPr="00C00D3E" w:rsidRDefault="00C00D3E" w:rsidP="00C00D3E">
            <w:pPr>
              <w:jc w:val="center"/>
              <w:rPr>
                <w:rFonts w:eastAsia="Times New Roman"/>
                <w:color w:val="000000"/>
                <w:sz w:val="20"/>
                <w:szCs w:val="20"/>
                <w:lang w:eastAsia="ru-RU"/>
              </w:rPr>
            </w:pPr>
            <w:r w:rsidRPr="00C00D3E">
              <w:rPr>
                <w:rFonts w:eastAsia="Times New Roman"/>
                <w:color w:val="000000"/>
                <w:sz w:val="20"/>
                <w:szCs w:val="20"/>
                <w:lang w:eastAsia="ru-RU"/>
              </w:rPr>
              <w:t>68514000</w:t>
            </w:r>
          </w:p>
        </w:tc>
      </w:tr>
      <w:tr w:rsidR="00C00D3E" w:rsidRPr="00C00D3E" w:rsidTr="00285BBA">
        <w:trPr>
          <w:trHeight w:val="273"/>
        </w:trPr>
        <w:tc>
          <w:tcPr>
            <w:tcW w:w="1984" w:type="dxa"/>
            <w:tcBorders>
              <w:top w:val="nil"/>
              <w:left w:val="nil"/>
              <w:bottom w:val="nil"/>
              <w:right w:val="nil"/>
            </w:tcBorders>
            <w:shd w:val="clear" w:color="auto" w:fill="auto"/>
            <w:noWrap/>
            <w:vAlign w:val="bottom"/>
            <w:hideMark/>
          </w:tcPr>
          <w:p w:rsidR="00C00D3E" w:rsidRPr="00C00D3E" w:rsidRDefault="00C00D3E" w:rsidP="00C00D3E">
            <w:pPr>
              <w:jc w:val="left"/>
              <w:rPr>
                <w:rFonts w:eastAsia="Times New Roman"/>
                <w:color w:val="000000"/>
                <w:sz w:val="20"/>
                <w:szCs w:val="20"/>
                <w:lang w:eastAsia="ru-RU"/>
              </w:rPr>
            </w:pPr>
            <w:r w:rsidRPr="00C00D3E">
              <w:rPr>
                <w:rFonts w:eastAsia="Times New Roman"/>
                <w:color w:val="000000"/>
                <w:sz w:val="20"/>
                <w:szCs w:val="20"/>
                <w:lang w:eastAsia="ru-RU"/>
              </w:rPr>
              <w:t>Периодичность: месячная, квартальная, годовая</w:t>
            </w:r>
          </w:p>
        </w:tc>
        <w:tc>
          <w:tcPr>
            <w:tcW w:w="851" w:type="dxa"/>
            <w:tcBorders>
              <w:top w:val="nil"/>
              <w:left w:val="nil"/>
              <w:bottom w:val="nil"/>
              <w:right w:val="nil"/>
            </w:tcBorders>
            <w:shd w:val="clear" w:color="auto" w:fill="auto"/>
            <w:noWrap/>
            <w:vAlign w:val="bottom"/>
            <w:hideMark/>
          </w:tcPr>
          <w:p w:rsidR="00C00D3E" w:rsidRPr="00C00D3E" w:rsidRDefault="00C00D3E" w:rsidP="00C00D3E">
            <w:pPr>
              <w:jc w:val="left"/>
              <w:rPr>
                <w:rFonts w:eastAsia="Times New Roman"/>
                <w:color w:val="000000"/>
                <w:sz w:val="20"/>
                <w:szCs w:val="20"/>
                <w:lang w:eastAsia="ru-RU"/>
              </w:rPr>
            </w:pPr>
            <w:r w:rsidRPr="00C00D3E">
              <w:rPr>
                <w:rFonts w:eastAsia="Times New Roman"/>
                <w:color w:val="000000"/>
                <w:sz w:val="20"/>
                <w:szCs w:val="20"/>
                <w:lang w:eastAsia="ru-RU"/>
              </w:rPr>
              <w:t> </w:t>
            </w:r>
          </w:p>
          <w:p w:rsidR="00C00D3E" w:rsidRPr="00C00D3E" w:rsidRDefault="00C00D3E" w:rsidP="00C00D3E">
            <w:pPr>
              <w:jc w:val="left"/>
              <w:rPr>
                <w:rFonts w:eastAsia="Times New Roman"/>
                <w:color w:val="000000"/>
                <w:sz w:val="20"/>
                <w:szCs w:val="20"/>
                <w:lang w:eastAsia="ru-RU"/>
              </w:rPr>
            </w:pPr>
            <w:r w:rsidRPr="00C00D3E">
              <w:rPr>
                <w:rFonts w:eastAsia="Times New Roman"/>
                <w:color w:val="000000"/>
                <w:sz w:val="20"/>
                <w:szCs w:val="20"/>
                <w:lang w:eastAsia="ru-RU"/>
              </w:rPr>
              <w:t>  </w:t>
            </w:r>
          </w:p>
        </w:tc>
        <w:tc>
          <w:tcPr>
            <w:tcW w:w="708" w:type="dxa"/>
            <w:tcBorders>
              <w:top w:val="nil"/>
              <w:left w:val="nil"/>
              <w:bottom w:val="nil"/>
              <w:right w:val="single" w:sz="4" w:space="0" w:color="auto"/>
            </w:tcBorders>
            <w:shd w:val="clear" w:color="auto" w:fill="auto"/>
            <w:noWrap/>
            <w:vAlign w:val="bottom"/>
            <w:hideMark/>
          </w:tcPr>
          <w:p w:rsidR="00C00D3E" w:rsidRPr="00C00D3E" w:rsidRDefault="00C00D3E" w:rsidP="00C00D3E">
            <w:pPr>
              <w:jc w:val="left"/>
              <w:rPr>
                <w:rFonts w:eastAsia="Times New Roman"/>
                <w:color w:val="000000"/>
                <w:sz w:val="20"/>
                <w:szCs w:val="20"/>
                <w:lang w:eastAsia="ru-RU"/>
              </w:rPr>
            </w:pPr>
            <w:r w:rsidRPr="00C00D3E">
              <w:rPr>
                <w:rFonts w:eastAsia="Times New Roman"/>
                <w:color w:val="000000"/>
                <w:sz w:val="20"/>
                <w:szCs w:val="20"/>
                <w:lang w:eastAsia="ru-RU"/>
              </w:rPr>
              <w:t> </w:t>
            </w:r>
          </w:p>
        </w:tc>
        <w:tc>
          <w:tcPr>
            <w:tcW w:w="567" w:type="dxa"/>
            <w:tcBorders>
              <w:left w:val="single" w:sz="4" w:space="0" w:color="auto"/>
            </w:tcBorders>
            <w:shd w:val="clear" w:color="auto" w:fill="auto"/>
            <w:noWrap/>
            <w:vAlign w:val="bottom"/>
            <w:hideMark/>
          </w:tcPr>
          <w:p w:rsidR="00C00D3E" w:rsidRPr="00C00D3E" w:rsidRDefault="00C00D3E" w:rsidP="00C00D3E">
            <w:pPr>
              <w:jc w:val="center"/>
              <w:rPr>
                <w:rFonts w:eastAsia="Times New Roman"/>
                <w:color w:val="000000"/>
                <w:sz w:val="20"/>
                <w:szCs w:val="20"/>
                <w:lang w:eastAsia="ru-RU"/>
              </w:rPr>
            </w:pPr>
            <w:r w:rsidRPr="00C00D3E">
              <w:rPr>
                <w:rFonts w:eastAsia="Times New Roman"/>
                <w:color w:val="000000"/>
                <w:sz w:val="20"/>
                <w:szCs w:val="20"/>
                <w:lang w:eastAsia="ru-RU"/>
              </w:rPr>
              <w:t> квартальная</w:t>
            </w:r>
          </w:p>
        </w:tc>
      </w:tr>
      <w:tr w:rsidR="00C00D3E" w:rsidRPr="00C00D3E" w:rsidTr="00285BBA">
        <w:trPr>
          <w:trHeight w:val="282"/>
        </w:trPr>
        <w:tc>
          <w:tcPr>
            <w:tcW w:w="1984" w:type="dxa"/>
            <w:tcBorders>
              <w:top w:val="nil"/>
              <w:left w:val="nil"/>
              <w:bottom w:val="nil"/>
              <w:right w:val="nil"/>
            </w:tcBorders>
            <w:shd w:val="clear" w:color="auto" w:fill="auto"/>
            <w:noWrap/>
            <w:vAlign w:val="bottom"/>
            <w:hideMark/>
          </w:tcPr>
          <w:p w:rsidR="00C00D3E" w:rsidRPr="00C00D3E" w:rsidRDefault="00C00D3E" w:rsidP="00C00D3E">
            <w:pPr>
              <w:jc w:val="left"/>
              <w:rPr>
                <w:rFonts w:eastAsia="Times New Roman"/>
                <w:color w:val="000000"/>
                <w:sz w:val="20"/>
                <w:szCs w:val="20"/>
                <w:lang w:eastAsia="ru-RU"/>
              </w:rPr>
            </w:pPr>
            <w:r w:rsidRPr="00C00D3E">
              <w:rPr>
                <w:rFonts w:eastAsia="Times New Roman"/>
                <w:color w:val="000000"/>
                <w:sz w:val="20"/>
                <w:szCs w:val="20"/>
                <w:lang w:eastAsia="ru-RU"/>
              </w:rPr>
              <w:t>Единица измерения:  руб</w:t>
            </w:r>
          </w:p>
        </w:tc>
        <w:tc>
          <w:tcPr>
            <w:tcW w:w="851" w:type="dxa"/>
            <w:tcBorders>
              <w:top w:val="nil"/>
              <w:left w:val="nil"/>
              <w:bottom w:val="nil"/>
              <w:right w:val="nil"/>
            </w:tcBorders>
            <w:shd w:val="clear" w:color="auto" w:fill="auto"/>
            <w:noWrap/>
            <w:vAlign w:val="bottom"/>
            <w:hideMark/>
          </w:tcPr>
          <w:p w:rsidR="00C00D3E" w:rsidRPr="00C00D3E" w:rsidRDefault="00C00D3E" w:rsidP="00C00D3E">
            <w:pPr>
              <w:jc w:val="left"/>
              <w:rPr>
                <w:rFonts w:eastAsia="Times New Roman"/>
                <w:color w:val="000000"/>
                <w:sz w:val="20"/>
                <w:szCs w:val="20"/>
                <w:lang w:eastAsia="ru-RU"/>
              </w:rPr>
            </w:pPr>
            <w:r w:rsidRPr="00C00D3E">
              <w:rPr>
                <w:rFonts w:eastAsia="Times New Roman"/>
                <w:color w:val="000000"/>
                <w:sz w:val="20"/>
                <w:szCs w:val="20"/>
                <w:lang w:eastAsia="ru-RU"/>
              </w:rPr>
              <w:t> </w:t>
            </w:r>
          </w:p>
          <w:p w:rsidR="00C00D3E" w:rsidRPr="00C00D3E" w:rsidRDefault="00C00D3E" w:rsidP="00C00D3E">
            <w:pPr>
              <w:jc w:val="left"/>
              <w:rPr>
                <w:rFonts w:eastAsia="Times New Roman"/>
                <w:color w:val="000000"/>
                <w:sz w:val="20"/>
                <w:szCs w:val="20"/>
                <w:lang w:eastAsia="ru-RU"/>
              </w:rPr>
            </w:pPr>
            <w:r w:rsidRPr="00C00D3E">
              <w:rPr>
                <w:rFonts w:eastAsia="Times New Roman"/>
                <w:color w:val="000000"/>
                <w:sz w:val="20"/>
                <w:szCs w:val="20"/>
                <w:lang w:eastAsia="ru-RU"/>
              </w:rPr>
              <w:t>  </w:t>
            </w:r>
          </w:p>
        </w:tc>
        <w:tc>
          <w:tcPr>
            <w:tcW w:w="708" w:type="dxa"/>
            <w:tcBorders>
              <w:top w:val="nil"/>
              <w:left w:val="nil"/>
              <w:bottom w:val="nil"/>
              <w:right w:val="single" w:sz="4" w:space="0" w:color="auto"/>
            </w:tcBorders>
            <w:shd w:val="clear" w:color="auto" w:fill="auto"/>
            <w:noWrap/>
            <w:vAlign w:val="bottom"/>
            <w:hideMark/>
          </w:tcPr>
          <w:p w:rsidR="00C00D3E" w:rsidRPr="00C00D3E" w:rsidRDefault="00C00D3E" w:rsidP="00C00D3E">
            <w:pPr>
              <w:jc w:val="right"/>
              <w:rPr>
                <w:rFonts w:eastAsia="Times New Roman"/>
                <w:color w:val="000000"/>
                <w:sz w:val="20"/>
                <w:szCs w:val="20"/>
                <w:lang w:eastAsia="ru-RU"/>
              </w:rPr>
            </w:pPr>
            <w:r w:rsidRPr="00C00D3E">
              <w:rPr>
                <w:rFonts w:eastAsia="Times New Roman"/>
                <w:color w:val="000000"/>
                <w:sz w:val="20"/>
                <w:szCs w:val="20"/>
                <w:lang w:eastAsia="ru-RU"/>
              </w:rPr>
              <w:t>по ОКЕИ</w:t>
            </w:r>
          </w:p>
        </w:tc>
        <w:tc>
          <w:tcPr>
            <w:tcW w:w="567" w:type="dxa"/>
            <w:tcBorders>
              <w:left w:val="single" w:sz="4" w:space="0" w:color="auto"/>
            </w:tcBorders>
            <w:shd w:val="clear" w:color="auto" w:fill="auto"/>
            <w:noWrap/>
            <w:vAlign w:val="bottom"/>
            <w:hideMark/>
          </w:tcPr>
          <w:p w:rsidR="00C00D3E" w:rsidRPr="00C00D3E" w:rsidRDefault="00C00D3E" w:rsidP="00C00D3E">
            <w:pPr>
              <w:jc w:val="center"/>
              <w:rPr>
                <w:rFonts w:eastAsia="Times New Roman"/>
                <w:color w:val="000000"/>
                <w:sz w:val="20"/>
                <w:szCs w:val="20"/>
                <w:lang w:eastAsia="ru-RU"/>
              </w:rPr>
            </w:pPr>
            <w:r w:rsidRPr="00C00D3E">
              <w:rPr>
                <w:rFonts w:eastAsia="Times New Roman"/>
                <w:color w:val="000000"/>
                <w:sz w:val="20"/>
                <w:szCs w:val="20"/>
                <w:lang w:eastAsia="ru-RU"/>
              </w:rPr>
              <w:t>383</w:t>
            </w:r>
          </w:p>
        </w:tc>
      </w:tr>
    </w:tbl>
    <w:p w:rsidR="00C00D3E" w:rsidRPr="00C00D3E" w:rsidRDefault="00C00D3E" w:rsidP="00C00D3E">
      <w:pPr>
        <w:tabs>
          <w:tab w:val="left" w:pos="7797"/>
        </w:tabs>
        <w:ind w:left="8505" w:hanging="2552"/>
        <w:jc w:val="center"/>
        <w:rPr>
          <w:rFonts w:eastAsia="Times New Roman"/>
          <w:sz w:val="20"/>
          <w:szCs w:val="20"/>
          <w:lang w:eastAsia="ru-RU"/>
        </w:rPr>
      </w:pPr>
    </w:p>
    <w:p w:rsidR="00C00D3E" w:rsidRPr="00C00D3E" w:rsidRDefault="00C00D3E" w:rsidP="00C00D3E">
      <w:pPr>
        <w:tabs>
          <w:tab w:val="left" w:pos="7797"/>
        </w:tabs>
        <w:ind w:left="8505" w:hanging="2552"/>
        <w:jc w:val="center"/>
        <w:rPr>
          <w:rFonts w:eastAsia="Times New Roman"/>
          <w:sz w:val="20"/>
          <w:szCs w:val="20"/>
          <w:lang w:eastAsia="ru-RU"/>
        </w:rPr>
      </w:pPr>
    </w:p>
    <w:tbl>
      <w:tblPr>
        <w:tblStyle w:val="1ffe"/>
        <w:tblW w:w="4537" w:type="dxa"/>
        <w:tblInd w:w="-34" w:type="dxa"/>
        <w:tblLayout w:type="fixed"/>
        <w:tblLook w:val="04A0" w:firstRow="1" w:lastRow="0" w:firstColumn="1" w:lastColumn="0" w:noHBand="0" w:noVBand="1"/>
      </w:tblPr>
      <w:tblGrid>
        <w:gridCol w:w="1417"/>
        <w:gridCol w:w="567"/>
        <w:gridCol w:w="1134"/>
        <w:gridCol w:w="8"/>
        <w:gridCol w:w="789"/>
        <w:gridCol w:w="622"/>
      </w:tblGrid>
      <w:tr w:rsidR="00C00D3E" w:rsidRPr="00C00D3E" w:rsidTr="00C00D3E">
        <w:trPr>
          <w:trHeight w:val="495"/>
        </w:trPr>
        <w:tc>
          <w:tcPr>
            <w:tcW w:w="1417" w:type="dxa"/>
            <w:tcBorders>
              <w:top w:val="nil"/>
              <w:left w:val="nil"/>
              <w:bottom w:val="single" w:sz="4" w:space="0" w:color="auto"/>
              <w:right w:val="nil"/>
            </w:tcBorders>
            <w:noWrap/>
            <w:hideMark/>
          </w:tcPr>
          <w:p w:rsidR="00C00D3E" w:rsidRPr="00C00D3E" w:rsidRDefault="00C00D3E" w:rsidP="00C00D3E">
            <w:pPr>
              <w:rPr>
                <w:rFonts w:ascii="PT Astra Serif" w:eastAsia="Times New Roman" w:hAnsi="PT Astra Serif" w:cs="Arial"/>
                <w:b/>
                <w:bCs/>
                <w:sz w:val="20"/>
                <w:szCs w:val="20"/>
                <w:lang w:eastAsia="ru-RU"/>
              </w:rPr>
            </w:pPr>
            <w:r w:rsidRPr="00C00D3E">
              <w:rPr>
                <w:rFonts w:ascii="PT Astra Serif" w:eastAsia="Times New Roman" w:hAnsi="PT Astra Serif" w:cs="Arial"/>
                <w:b/>
                <w:bCs/>
                <w:sz w:val="20"/>
                <w:szCs w:val="20"/>
                <w:lang w:eastAsia="ru-RU"/>
              </w:rPr>
              <w:t xml:space="preserve"> 1. Доходы бюджета</w:t>
            </w:r>
          </w:p>
        </w:tc>
        <w:tc>
          <w:tcPr>
            <w:tcW w:w="567" w:type="dxa"/>
            <w:tcBorders>
              <w:top w:val="nil"/>
              <w:left w:val="nil"/>
              <w:bottom w:val="single" w:sz="4" w:space="0" w:color="auto"/>
              <w:right w:val="nil"/>
            </w:tcBorders>
            <w:noWrap/>
            <w:hideMark/>
          </w:tcPr>
          <w:p w:rsidR="00C00D3E" w:rsidRPr="00C00D3E" w:rsidRDefault="00C00D3E" w:rsidP="00C00D3E">
            <w:pPr>
              <w:jc w:val="left"/>
              <w:rPr>
                <w:rFonts w:ascii="PT Astra Serif" w:eastAsia="Times New Roman" w:hAnsi="PT Astra Serif" w:cs="Arial"/>
                <w:b/>
                <w:bCs/>
                <w:sz w:val="20"/>
                <w:szCs w:val="20"/>
                <w:lang w:eastAsia="ru-RU"/>
              </w:rPr>
            </w:pPr>
            <w:r w:rsidRPr="00C00D3E">
              <w:rPr>
                <w:rFonts w:ascii="PT Astra Serif" w:eastAsia="Times New Roman" w:hAnsi="PT Astra Serif" w:cs="Arial"/>
                <w:b/>
                <w:bCs/>
                <w:sz w:val="20"/>
                <w:szCs w:val="20"/>
                <w:lang w:eastAsia="ru-RU"/>
              </w:rPr>
              <w:t> </w:t>
            </w:r>
          </w:p>
        </w:tc>
        <w:tc>
          <w:tcPr>
            <w:tcW w:w="1134" w:type="dxa"/>
            <w:tcBorders>
              <w:top w:val="nil"/>
              <w:left w:val="nil"/>
              <w:bottom w:val="single" w:sz="4" w:space="0" w:color="auto"/>
              <w:right w:val="nil"/>
            </w:tcBorders>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w:t>
            </w:r>
          </w:p>
        </w:tc>
        <w:tc>
          <w:tcPr>
            <w:tcW w:w="797" w:type="dxa"/>
            <w:gridSpan w:val="2"/>
            <w:tcBorders>
              <w:top w:val="nil"/>
              <w:left w:val="nil"/>
              <w:bottom w:val="single" w:sz="4" w:space="0" w:color="auto"/>
              <w:right w:val="nil"/>
            </w:tcBorders>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w:t>
            </w:r>
          </w:p>
        </w:tc>
        <w:tc>
          <w:tcPr>
            <w:tcW w:w="622" w:type="dxa"/>
            <w:tcBorders>
              <w:top w:val="nil"/>
              <w:left w:val="nil"/>
              <w:bottom w:val="single" w:sz="4" w:space="0" w:color="auto"/>
              <w:right w:val="nil"/>
            </w:tcBorders>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w:t>
            </w:r>
          </w:p>
        </w:tc>
      </w:tr>
      <w:tr w:rsidR="00C00D3E" w:rsidRPr="00C00D3E" w:rsidTr="00C00D3E">
        <w:trPr>
          <w:trHeight w:val="322"/>
        </w:trPr>
        <w:tc>
          <w:tcPr>
            <w:tcW w:w="1417" w:type="dxa"/>
            <w:vMerge w:val="restart"/>
            <w:tcBorders>
              <w:top w:val="single" w:sz="4" w:space="0" w:color="auto"/>
            </w:tcBorders>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Наименование </w:t>
            </w:r>
            <w:r w:rsidRPr="00C00D3E">
              <w:rPr>
                <w:rFonts w:ascii="PT Astra Serif" w:eastAsia="Times New Roman" w:hAnsi="PT Astra Serif" w:cs="Arial"/>
                <w:sz w:val="20"/>
                <w:szCs w:val="20"/>
                <w:lang w:eastAsia="ru-RU"/>
              </w:rPr>
              <w:br/>
              <w:t>показателя</w:t>
            </w:r>
          </w:p>
        </w:tc>
        <w:tc>
          <w:tcPr>
            <w:tcW w:w="567" w:type="dxa"/>
            <w:vMerge w:val="restart"/>
            <w:tcBorders>
              <w:top w:val="single" w:sz="4" w:space="0" w:color="auto"/>
            </w:tcBorders>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Код строки</w:t>
            </w:r>
          </w:p>
        </w:tc>
        <w:tc>
          <w:tcPr>
            <w:tcW w:w="1134" w:type="dxa"/>
            <w:vMerge w:val="restart"/>
            <w:tcBorders>
              <w:top w:val="single" w:sz="4" w:space="0" w:color="auto"/>
            </w:tcBorders>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Код дохода по бюджетной классификации</w:t>
            </w:r>
          </w:p>
        </w:tc>
        <w:tc>
          <w:tcPr>
            <w:tcW w:w="797" w:type="dxa"/>
            <w:gridSpan w:val="2"/>
            <w:vMerge w:val="restart"/>
            <w:tcBorders>
              <w:top w:val="single" w:sz="4" w:space="0" w:color="auto"/>
            </w:tcBorders>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Бюджеты муниципальных округов УТВЕРЖДЕНО</w:t>
            </w:r>
          </w:p>
        </w:tc>
        <w:tc>
          <w:tcPr>
            <w:tcW w:w="622" w:type="dxa"/>
            <w:vMerge w:val="restart"/>
            <w:tcBorders>
              <w:top w:val="single" w:sz="4" w:space="0" w:color="auto"/>
            </w:tcBorders>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Бюджеты муниципальных округов ИСПОЛНЕНО</w:t>
            </w:r>
          </w:p>
        </w:tc>
      </w:tr>
      <w:tr w:rsidR="00C00D3E" w:rsidRPr="00C00D3E" w:rsidTr="00C00D3E">
        <w:trPr>
          <w:trHeight w:val="513"/>
        </w:trPr>
        <w:tc>
          <w:tcPr>
            <w:tcW w:w="1417" w:type="dxa"/>
            <w:vMerge/>
            <w:hideMark/>
          </w:tcPr>
          <w:p w:rsidR="00C00D3E" w:rsidRPr="00C00D3E" w:rsidRDefault="00C00D3E" w:rsidP="00C00D3E">
            <w:pPr>
              <w:jc w:val="left"/>
              <w:rPr>
                <w:rFonts w:ascii="PT Astra Serif" w:eastAsia="Times New Roman" w:hAnsi="PT Astra Serif" w:cs="Arial"/>
                <w:sz w:val="20"/>
                <w:szCs w:val="20"/>
                <w:lang w:eastAsia="ru-RU"/>
              </w:rPr>
            </w:pPr>
          </w:p>
        </w:tc>
        <w:tc>
          <w:tcPr>
            <w:tcW w:w="567" w:type="dxa"/>
            <w:vMerge/>
            <w:hideMark/>
          </w:tcPr>
          <w:p w:rsidR="00C00D3E" w:rsidRPr="00C00D3E" w:rsidRDefault="00C00D3E" w:rsidP="00C00D3E">
            <w:pPr>
              <w:jc w:val="left"/>
              <w:rPr>
                <w:rFonts w:ascii="PT Astra Serif" w:eastAsia="Times New Roman" w:hAnsi="PT Astra Serif" w:cs="Arial"/>
                <w:sz w:val="20"/>
                <w:szCs w:val="20"/>
                <w:lang w:eastAsia="ru-RU"/>
              </w:rPr>
            </w:pPr>
          </w:p>
        </w:tc>
        <w:tc>
          <w:tcPr>
            <w:tcW w:w="1134" w:type="dxa"/>
            <w:vMerge/>
            <w:hideMark/>
          </w:tcPr>
          <w:p w:rsidR="00C00D3E" w:rsidRPr="00C00D3E" w:rsidRDefault="00C00D3E" w:rsidP="00C00D3E">
            <w:pPr>
              <w:jc w:val="left"/>
              <w:rPr>
                <w:rFonts w:ascii="PT Astra Serif" w:eastAsia="Times New Roman" w:hAnsi="PT Astra Serif" w:cs="Arial"/>
                <w:sz w:val="20"/>
                <w:szCs w:val="20"/>
                <w:lang w:eastAsia="ru-RU"/>
              </w:rPr>
            </w:pPr>
          </w:p>
        </w:tc>
        <w:tc>
          <w:tcPr>
            <w:tcW w:w="797" w:type="dxa"/>
            <w:gridSpan w:val="2"/>
            <w:vMerge/>
            <w:hideMark/>
          </w:tcPr>
          <w:p w:rsidR="00C00D3E" w:rsidRPr="00C00D3E" w:rsidRDefault="00C00D3E" w:rsidP="00C00D3E">
            <w:pPr>
              <w:jc w:val="left"/>
              <w:rPr>
                <w:rFonts w:ascii="PT Astra Serif" w:eastAsia="Times New Roman" w:hAnsi="PT Astra Serif" w:cs="Arial"/>
                <w:sz w:val="20"/>
                <w:szCs w:val="20"/>
                <w:lang w:eastAsia="ru-RU"/>
              </w:rPr>
            </w:pPr>
          </w:p>
        </w:tc>
        <w:tc>
          <w:tcPr>
            <w:tcW w:w="622" w:type="dxa"/>
            <w:vMerge/>
            <w:hideMark/>
          </w:tcPr>
          <w:p w:rsidR="00C00D3E" w:rsidRPr="00C00D3E" w:rsidRDefault="00C00D3E" w:rsidP="00C00D3E">
            <w:pPr>
              <w:jc w:val="left"/>
              <w:rPr>
                <w:rFonts w:ascii="PT Astra Serif" w:eastAsia="Times New Roman" w:hAnsi="PT Astra Serif" w:cs="Arial"/>
                <w:sz w:val="20"/>
                <w:szCs w:val="20"/>
                <w:lang w:eastAsia="ru-RU"/>
              </w:rPr>
            </w:pPr>
          </w:p>
        </w:tc>
      </w:tr>
      <w:tr w:rsidR="00C00D3E" w:rsidRPr="00C00D3E" w:rsidTr="00C00D3E">
        <w:trPr>
          <w:trHeight w:val="229"/>
        </w:trPr>
        <w:tc>
          <w:tcPr>
            <w:tcW w:w="1417" w:type="dxa"/>
            <w:hideMark/>
          </w:tcPr>
          <w:p w:rsidR="00C00D3E" w:rsidRPr="00C00D3E" w:rsidRDefault="00C00D3E" w:rsidP="00C00D3E">
            <w:pPr>
              <w:ind w:left="-136"/>
              <w:jc w:val="center"/>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w:t>
            </w:r>
          </w:p>
        </w:tc>
        <w:tc>
          <w:tcPr>
            <w:tcW w:w="567" w:type="dxa"/>
            <w:hideMark/>
          </w:tcPr>
          <w:p w:rsidR="00C00D3E" w:rsidRPr="00C00D3E" w:rsidRDefault="00C00D3E" w:rsidP="00C00D3E">
            <w:pPr>
              <w:jc w:val="center"/>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w:t>
            </w:r>
          </w:p>
        </w:tc>
        <w:tc>
          <w:tcPr>
            <w:tcW w:w="1134" w:type="dxa"/>
            <w:hideMark/>
          </w:tcPr>
          <w:p w:rsidR="00C00D3E" w:rsidRPr="00C00D3E" w:rsidRDefault="00C00D3E" w:rsidP="00C00D3E">
            <w:pPr>
              <w:jc w:val="center"/>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w:t>
            </w:r>
          </w:p>
        </w:tc>
        <w:tc>
          <w:tcPr>
            <w:tcW w:w="797" w:type="dxa"/>
            <w:gridSpan w:val="2"/>
            <w:hideMark/>
          </w:tcPr>
          <w:p w:rsidR="00C00D3E" w:rsidRPr="00C00D3E" w:rsidRDefault="00C00D3E" w:rsidP="00C00D3E">
            <w:pPr>
              <w:jc w:val="center"/>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w:t>
            </w:r>
          </w:p>
        </w:tc>
        <w:tc>
          <w:tcPr>
            <w:tcW w:w="622" w:type="dxa"/>
            <w:hideMark/>
          </w:tcPr>
          <w:p w:rsidR="00C00D3E" w:rsidRPr="00C00D3E" w:rsidRDefault="00C00D3E" w:rsidP="00C00D3E">
            <w:pPr>
              <w:jc w:val="center"/>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w:t>
            </w:r>
          </w:p>
        </w:tc>
      </w:tr>
      <w:tr w:rsidR="00C00D3E" w:rsidRPr="00C00D3E" w:rsidTr="00C00D3E">
        <w:trPr>
          <w:trHeight w:val="312"/>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Доходы бюджета - всего</w:t>
            </w:r>
          </w:p>
        </w:tc>
        <w:tc>
          <w:tcPr>
            <w:tcW w:w="56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х</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807 138 227,32</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148 324 915,29</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в том числе: </w:t>
            </w:r>
          </w:p>
        </w:tc>
        <w:tc>
          <w:tcPr>
            <w:tcW w:w="56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w:t>
            </w:r>
          </w:p>
        </w:tc>
      </w:tr>
      <w:tr w:rsidR="00C00D3E" w:rsidRPr="00C00D3E" w:rsidTr="00C00D3E">
        <w:trPr>
          <w:trHeight w:val="25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НАЛОГОВЫЕ И НЕНАЛОГОВЫЕ ДОХОДЫ</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000 1000000000 0000 000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301 752 500,00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67 616 349,65</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НАЛОГИ НА ПРИБЫЛЬ, ДОХОДЫ</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000 1010000000 0000 000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191 780 300,00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25 627 571,32</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Налог на доходы физических лиц</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000 1010200001 0000 110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191 780 300,00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25 627 571,32</w:t>
            </w:r>
          </w:p>
        </w:tc>
      </w:tr>
      <w:tr w:rsidR="00C00D3E" w:rsidRPr="00C00D3E" w:rsidTr="00C00D3E">
        <w:trPr>
          <w:trHeight w:val="294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000 1010201001 0000 110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161 280 300,00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22 312 794,17</w:t>
            </w:r>
          </w:p>
        </w:tc>
      </w:tr>
      <w:tr w:rsidR="00C00D3E" w:rsidRPr="00C00D3E" w:rsidTr="00C00D3E">
        <w:trPr>
          <w:trHeight w:val="22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000 1010202001 0000 110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500 000,00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54 764,05</w:t>
            </w:r>
          </w:p>
        </w:tc>
      </w:tr>
      <w:tr w:rsidR="00C00D3E" w:rsidRPr="00C00D3E" w:rsidTr="00C00D3E">
        <w:trPr>
          <w:trHeight w:val="198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000 1010203001 0000 110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2 000 000,00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218 389,47</w:t>
            </w:r>
          </w:p>
        </w:tc>
      </w:tr>
      <w:tr w:rsidR="00C00D3E" w:rsidRPr="00C00D3E" w:rsidTr="00C00D3E">
        <w:trPr>
          <w:trHeight w:val="6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000 1010208001 0000 110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-3 403 347,27</w:t>
            </w:r>
          </w:p>
        </w:tc>
      </w:tr>
      <w:tr w:rsidR="00C00D3E" w:rsidRPr="00C00D3E" w:rsidTr="00C00D3E">
        <w:trPr>
          <w:trHeight w:val="138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000 1010213001 0000 110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3 000 000,00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257 400,00</w:t>
            </w:r>
          </w:p>
        </w:tc>
      </w:tr>
      <w:tr w:rsidR="00C00D3E" w:rsidRPr="00C00D3E" w:rsidTr="00C00D3E">
        <w:trPr>
          <w:trHeight w:val="147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000 1010214001 0000 110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25 000 000,00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6 187 570,90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НАЛОГИ НА ТОВАРЫ (РАБОТЫ, УСЛУГИ), РЕАЛИЗУЕМЫЕ НА ТЕРРИТОРИИ РОССИЙСКОЙ ФЕДЕРАЦИИ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000 1030000000 0000 000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18 585 400,00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4 376 817,91</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Акцизы по подакцизным товарам (продукции), производимым на территории Российской Федерации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000 1030200001 0000 110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18 585 400,00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4 376 817,91</w:t>
            </w:r>
          </w:p>
        </w:tc>
      </w:tr>
      <w:tr w:rsidR="00C00D3E" w:rsidRPr="00C00D3E" w:rsidTr="00C00D3E">
        <w:trPr>
          <w:trHeight w:val="987"/>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000 1030223001 0000 110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9 026 850,00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2 149 902,07</w:t>
            </w:r>
          </w:p>
        </w:tc>
      </w:tr>
      <w:tr w:rsidR="00C00D3E" w:rsidRPr="00C00D3E" w:rsidTr="00C00D3E">
        <w:trPr>
          <w:trHeight w:val="1553"/>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000 1030223101 0000 110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9 026 850,00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2 149 902,07</w:t>
            </w:r>
          </w:p>
        </w:tc>
      </w:tr>
      <w:tr w:rsidR="00C00D3E" w:rsidRPr="00C00D3E" w:rsidTr="00C00D3E">
        <w:trPr>
          <w:trHeight w:val="13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000 1030224001 0000 110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42 900,00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12 215,80</w:t>
            </w:r>
          </w:p>
        </w:tc>
      </w:tr>
      <w:tr w:rsidR="00C00D3E" w:rsidRPr="00C00D3E" w:rsidTr="00C00D3E">
        <w:trPr>
          <w:trHeight w:val="1736"/>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000 1030224101 0000 110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42 900,00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12 215,80</w:t>
            </w:r>
          </w:p>
        </w:tc>
      </w:tr>
      <w:tr w:rsidR="00C00D3E" w:rsidRPr="00C00D3E" w:rsidTr="00C00D3E">
        <w:trPr>
          <w:trHeight w:val="968"/>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000 1030225001 0000 110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9 515 650,00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2 399 582,02</w:t>
            </w:r>
          </w:p>
        </w:tc>
      </w:tr>
      <w:tr w:rsidR="00C00D3E" w:rsidRPr="00C00D3E" w:rsidTr="00C00D3E">
        <w:trPr>
          <w:trHeight w:val="1549"/>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000 1030225101 0000 110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9 515 650,00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2 399 582,02</w:t>
            </w:r>
          </w:p>
        </w:tc>
      </w:tr>
      <w:tr w:rsidR="00C00D3E" w:rsidRPr="00C00D3E" w:rsidTr="00C00D3E">
        <w:trPr>
          <w:trHeight w:val="99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000 1030226001 0000 110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-184 881,98</w:t>
            </w:r>
          </w:p>
        </w:tc>
      </w:tr>
      <w:tr w:rsidR="00C00D3E" w:rsidRPr="00C00D3E" w:rsidTr="00C00D3E">
        <w:trPr>
          <w:trHeight w:val="1543"/>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000 1030226101 0000 110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-184 881,98</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НАЛОГИ НА СОВОКУПНЫЙ ДОХОД</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000 1050000000 0000 000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24 585 500,00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23 447 451,16</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Налог, взимаемый в связи с применением упрощенной системы налогообложения</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000 1050100000 0000 110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498 500,00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111 050,97</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Налог, взимаемый с налогоплательщиков, выбравших в качестве объекта налогообложения доходы</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000 1050101001 0000 110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398 500,00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92 925,89</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Налог, взимаемый с налогоплательщиков, выбравших в качестве объекта налогообложения доходы</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000 1050101101 0000 110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398 500,00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92 925,89</w:t>
            </w:r>
          </w:p>
        </w:tc>
      </w:tr>
      <w:tr w:rsidR="00C00D3E" w:rsidRPr="00C00D3E" w:rsidTr="00C00D3E">
        <w:trPr>
          <w:trHeight w:val="69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000 1050102001 0000 110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100 000,00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18 125,08</w:t>
            </w:r>
          </w:p>
        </w:tc>
      </w:tr>
      <w:tr w:rsidR="00C00D3E" w:rsidRPr="00C00D3E" w:rsidTr="00C00D3E">
        <w:trPr>
          <w:trHeight w:val="91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000 1050102101 0000 110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100 000,00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18 125,08</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Единый сельскохозяйственный налог</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000 1050300001 0000 110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20 287 000,00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21 110 921,05</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Единый сельскохозяйственный налог</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000 1050301001 0000 110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20 287 000,00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21 110 921,05</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Налог, взимаемый в связи с применением патентной системы налогообложения</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000 1050400002 0000 110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3 800 000,00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2 225 479,14</w:t>
            </w:r>
          </w:p>
        </w:tc>
      </w:tr>
      <w:tr w:rsidR="00C00D3E" w:rsidRPr="00C00D3E" w:rsidTr="00C00D3E">
        <w:trPr>
          <w:trHeight w:val="69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Налог, взимаемый в связи с применением патентной системы налогообложения, зачисляемый в бюджеты муниципальных округов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000 1050406002 0000 110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3 800 000,00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2 225 479,14</w:t>
            </w:r>
          </w:p>
        </w:tc>
      </w:tr>
      <w:tr w:rsidR="00C00D3E" w:rsidRPr="00C00D3E" w:rsidTr="00C00D3E">
        <w:trPr>
          <w:trHeight w:val="237"/>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НАЛОГИ НА ИМУЩЕСТВО</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000 1060000000 0000 000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47 864 100,00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6 262 322,20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Налог на имущество физических лиц</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000 1060100000 0000 110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9 772 500,00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-355 121,70</w:t>
            </w:r>
          </w:p>
        </w:tc>
      </w:tr>
      <w:tr w:rsidR="00C00D3E" w:rsidRPr="00C00D3E" w:rsidTr="00C00D3E">
        <w:trPr>
          <w:trHeight w:val="69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000 1060102014 0000 110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9 772 500,00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-355 121,70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Земельный налог</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000 1060600000 0000 110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38 091 600,00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6 617 443,90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Земельный налог с организаций</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000 1060603000 0000 110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24 178 600,00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6 349 137,67</w:t>
            </w:r>
          </w:p>
        </w:tc>
      </w:tr>
      <w:tr w:rsidR="00C00D3E" w:rsidRPr="00C00D3E" w:rsidTr="00C00D3E">
        <w:trPr>
          <w:trHeight w:val="69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Земельный налог с организаций, обладающих земельным участком, расположенным в границах муниципальных округов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000 1060603214 0000 110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24 178 600,00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6 349 137,67</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Земельный налог с физических лиц</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000 1060604000 0000 110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13 913 000,00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268 306,23</w:t>
            </w:r>
          </w:p>
        </w:tc>
      </w:tr>
      <w:tr w:rsidR="00C00D3E" w:rsidRPr="00C00D3E" w:rsidTr="00C00D3E">
        <w:trPr>
          <w:trHeight w:val="691"/>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Земельный налог с физических лиц, обладающих земельным участком, расположенным в границах муниципальных округов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000 1060604214 0000 110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13 913 000,00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268 306,23</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ГОСУДАРСТВЕННАЯ ПОШЛИНА</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000 1080000000 0000 000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3 097 800,00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1 199 797,59</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Государственная пошлина по делам, рассматриваемым в судах общей юрисдикции, мировыми судьями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000 1080300001 0000 110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3 092 800,00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1 199 797,59</w:t>
            </w:r>
          </w:p>
        </w:tc>
      </w:tr>
      <w:tr w:rsidR="00C00D3E" w:rsidRPr="00C00D3E" w:rsidTr="00C00D3E">
        <w:trPr>
          <w:trHeight w:val="627"/>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000 1080301001 0000 110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3 092 800,00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1 199 797,59</w:t>
            </w:r>
          </w:p>
        </w:tc>
      </w:tr>
      <w:tr w:rsidR="00C00D3E" w:rsidRPr="00C00D3E" w:rsidTr="00C00D3E">
        <w:trPr>
          <w:trHeight w:val="564"/>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Государственная пошлина за государственную регистрацию, а также за совершение прочих юридически значимых действий</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000 1080700001 0000 110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Государственная пошлина за выдачу разрешения на установку рекламной конструкции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000 1080715001 0000 110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582"/>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ДОХОДЫ ОТ ИСПОЛЬЗОВАНИЯ ИМУЩЕСТВА, НАХОДЯЩЕГОСЯ В ГОСУДАРСТВЕННОЙ И МУНИЦИПАЛЬНОЙ СОБСТВЕННОСТИ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000 1110000000 0000 000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10 140 500,00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2 721 245,94</w:t>
            </w:r>
          </w:p>
        </w:tc>
      </w:tr>
      <w:tr w:rsidR="00C00D3E" w:rsidRPr="00C00D3E" w:rsidTr="00C00D3E">
        <w:trPr>
          <w:trHeight w:val="116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000 1110500000 0000 120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10 140 500,00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2 721 245,94</w:t>
            </w:r>
          </w:p>
        </w:tc>
      </w:tr>
      <w:tr w:rsidR="00C00D3E" w:rsidRPr="00C00D3E" w:rsidTr="00C00D3E">
        <w:trPr>
          <w:trHeight w:val="978"/>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000 1110501000 0000 120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7 700 500,00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1 646 388,79</w:t>
            </w:r>
          </w:p>
        </w:tc>
      </w:tr>
      <w:tr w:rsidR="00C00D3E" w:rsidRPr="00C00D3E" w:rsidTr="00C00D3E">
        <w:trPr>
          <w:trHeight w:val="12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000 1110501214 0000 120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7 700 500,00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1 646 388,79</w:t>
            </w:r>
          </w:p>
        </w:tc>
      </w:tr>
      <w:tr w:rsidR="00C00D3E" w:rsidRPr="00C00D3E" w:rsidTr="00C00D3E">
        <w:trPr>
          <w:trHeight w:val="114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000 1110502000 0000 120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2 080 000,00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1 011 125,10</w:t>
            </w:r>
          </w:p>
        </w:tc>
      </w:tr>
      <w:tr w:rsidR="00C00D3E" w:rsidRPr="00C00D3E" w:rsidTr="00C00D3E">
        <w:trPr>
          <w:trHeight w:val="112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000 1110502414 0000 120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2 080 000,00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1 011 125,10</w:t>
            </w:r>
          </w:p>
        </w:tc>
      </w:tr>
      <w:tr w:rsidR="00C00D3E" w:rsidRPr="00C00D3E" w:rsidTr="00C00D3E">
        <w:trPr>
          <w:trHeight w:val="55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000 1110507000 0000 120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360 000,00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63 732,05</w:t>
            </w:r>
          </w:p>
        </w:tc>
      </w:tr>
      <w:tr w:rsidR="00C00D3E" w:rsidRPr="00C00D3E" w:rsidTr="00C00D3E">
        <w:trPr>
          <w:trHeight w:val="549"/>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Доходы от сдачи в аренду имущества, составляющего казну муниципальных округов (за исключением земельных участков)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000 1110507414 0000 120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360 000,00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63 732,05</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ПЛАТЕЖИ ПРИ ПОЛЬЗОВАНИИ ПРИРОДНЫМИ РЕСУРСАМИ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000 1120000000 0000 000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765 800,00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791 031,42</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Плата за негативное воздействие на окружающую среду</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000 1120100001 0000 120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765 800,00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791 031,42</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Плата за выбросы загрязняющих веществ в атмосферный воздух стационарными объектами &lt;10&gt;</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000 1120101001 0000 120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554 740,00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570 274,25</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Плата за сбросы загрязняющих веществ в водные объекты</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000 1120103001 0000 120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35 200,00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35 206,97</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Плата за размещение отходов производства и потребления</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000 1120104001 0000 120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175 860,00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185 550,20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Плата за размещение отходов производства</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000 1120104101 0000 120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117 340,00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127 020,49</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Плата за размещение твердых коммунальных отходов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000 1120104201 0000 120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58 520,00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58 529,71</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ДОХОДЫ ОТ ОКАЗАНИЯ ПЛАТНЫХ УСЛУГ И КОМПЕНСАЦИИ ЗАТРАТ ГОСУДАРСТВА</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000 1130000000 0000 000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11 399,00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Доходы от компенсации затрат государства</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000 1130200000 0000 130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11 399,00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Прочие доходы от компенсации затрат государства</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000 1130299000 0000 130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11 399,00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Прочие доходы от компенсации затрат бюджетов муниципальных округов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000 1130299414 0000 130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11 399,00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ДОХОДЫ ОТ ПРОДАЖИ МАТЕРИАЛЬНЫХ И НЕМАТЕРИАЛЬНЫХ АКТИВОВ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000 1140000000 0000 000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4 351 100,00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3 021 469,36</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Доходы от продажи земельных участков, находящихся в государственной и муниципальной собственности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000 1140600000 0000 430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4 351 100,00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3 021 469,36</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Доходы от продажи земельных участков, государственная собственность на которые не разграничена</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000 1140601000 0000 430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3 044 400,00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3 021 469,36</w:t>
            </w:r>
          </w:p>
        </w:tc>
      </w:tr>
      <w:tr w:rsidR="00C00D3E" w:rsidRPr="00C00D3E" w:rsidTr="00C00D3E">
        <w:trPr>
          <w:trHeight w:val="69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000 1140601214 0000 430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3 044 400,00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3 021 469,36</w:t>
            </w:r>
          </w:p>
        </w:tc>
      </w:tr>
      <w:tr w:rsidR="00C00D3E" w:rsidRPr="00C00D3E" w:rsidTr="00C00D3E">
        <w:trPr>
          <w:trHeight w:val="69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000 1140602000 0000 430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1 306 700,00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768"/>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000 1140602414 0000 430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1 306 700,00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ШТРАФЫ, САНКЦИИ, ВОЗМЕЩЕНИЕ УЩЕРБА</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000 1160000000 0000 000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580 000,00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157 243,75</w:t>
            </w:r>
          </w:p>
        </w:tc>
      </w:tr>
      <w:tr w:rsidR="00C00D3E" w:rsidRPr="00C00D3E" w:rsidTr="00C00D3E">
        <w:trPr>
          <w:trHeight w:val="69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000 1160100001 0000 140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564 500,00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158 743,75</w:t>
            </w:r>
          </w:p>
        </w:tc>
      </w:tr>
      <w:tr w:rsidR="00C00D3E" w:rsidRPr="00C00D3E" w:rsidTr="00C00D3E">
        <w:trPr>
          <w:trHeight w:val="91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000 1160105001 0000 140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100,00</w:t>
            </w:r>
          </w:p>
        </w:tc>
      </w:tr>
      <w:tr w:rsidR="00C00D3E" w:rsidRPr="00C00D3E" w:rsidTr="00C00D3E">
        <w:trPr>
          <w:trHeight w:val="1162"/>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000 1160105301 0000 140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100,00</w:t>
            </w:r>
          </w:p>
        </w:tc>
      </w:tr>
      <w:tr w:rsidR="00C00D3E" w:rsidRPr="00C00D3E" w:rsidTr="00C00D3E">
        <w:trPr>
          <w:trHeight w:val="114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000 1160106001 0000 140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100 000,00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8 000,17</w:t>
            </w:r>
          </w:p>
        </w:tc>
      </w:tr>
      <w:tr w:rsidR="00C00D3E" w:rsidRPr="00C00D3E" w:rsidTr="00C00D3E">
        <w:trPr>
          <w:trHeight w:val="159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000 1160106301 0000 140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100 000,00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8 000,17</w:t>
            </w:r>
          </w:p>
        </w:tc>
      </w:tr>
      <w:tr w:rsidR="00C00D3E" w:rsidRPr="00C00D3E" w:rsidTr="00C00D3E">
        <w:trPr>
          <w:trHeight w:val="91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000 1160107001 0000 140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127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000 1160107301 0000 140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989"/>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000 1160108001 0000 140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1401"/>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000 1160108301 0000 140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841"/>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000 1160109001 0000 140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2 000,00</w:t>
            </w:r>
          </w:p>
        </w:tc>
      </w:tr>
      <w:tr w:rsidR="00C00D3E" w:rsidRPr="00C00D3E" w:rsidTr="00C00D3E">
        <w:trPr>
          <w:trHeight w:val="1122"/>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000 1160109301 0000 140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2 000,00</w:t>
            </w:r>
          </w:p>
        </w:tc>
      </w:tr>
      <w:tr w:rsidR="00C00D3E" w:rsidRPr="00C00D3E" w:rsidTr="00C00D3E">
        <w:trPr>
          <w:trHeight w:val="84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000 1160113001 0000 140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25 000,00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30 000,00</w:t>
            </w:r>
          </w:p>
        </w:tc>
      </w:tr>
      <w:tr w:rsidR="00C00D3E" w:rsidRPr="00C00D3E" w:rsidTr="00C00D3E">
        <w:trPr>
          <w:trHeight w:val="1122"/>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000 1160113301 0000 140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25 000,00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30 000,00</w:t>
            </w:r>
          </w:p>
        </w:tc>
      </w:tr>
      <w:tr w:rsidR="00C00D3E" w:rsidRPr="00C00D3E" w:rsidTr="00C00D3E">
        <w:trPr>
          <w:trHeight w:val="996"/>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000 1160114001 0000 140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1408"/>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000 1160114301 0000 140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13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000 1160115001 0000 140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10 600,00</w:t>
            </w:r>
          </w:p>
        </w:tc>
      </w:tr>
      <w:tr w:rsidR="00C00D3E" w:rsidRPr="00C00D3E" w:rsidTr="00C00D3E">
        <w:trPr>
          <w:trHeight w:val="2141"/>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000 1160115301 0000 140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10 600,00</w:t>
            </w:r>
          </w:p>
        </w:tc>
      </w:tr>
      <w:tr w:rsidR="00C00D3E" w:rsidRPr="00C00D3E" w:rsidTr="00C00D3E">
        <w:trPr>
          <w:trHeight w:val="91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000 1160117001 0000 140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2 415,90</w:t>
            </w:r>
          </w:p>
        </w:tc>
      </w:tr>
      <w:tr w:rsidR="00C00D3E" w:rsidRPr="00C00D3E" w:rsidTr="00C00D3E">
        <w:trPr>
          <w:trHeight w:val="13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000 1160117301 0000 140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2 415,90</w:t>
            </w:r>
          </w:p>
        </w:tc>
      </w:tr>
      <w:tr w:rsidR="00C00D3E" w:rsidRPr="00C00D3E" w:rsidTr="00C00D3E">
        <w:trPr>
          <w:trHeight w:val="879"/>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000 1160119001 0000 140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22 062,00</w:t>
            </w:r>
          </w:p>
        </w:tc>
      </w:tr>
      <w:tr w:rsidR="00C00D3E" w:rsidRPr="00C00D3E" w:rsidTr="00C00D3E">
        <w:trPr>
          <w:trHeight w:val="1131"/>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000 1160119301 0000 140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22 062,00</w:t>
            </w:r>
          </w:p>
        </w:tc>
      </w:tr>
      <w:tr w:rsidR="00C00D3E" w:rsidRPr="00C00D3E" w:rsidTr="00C00D3E">
        <w:trPr>
          <w:trHeight w:val="978"/>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000 1160120001 0000 140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310 500,00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83 565,68</w:t>
            </w:r>
          </w:p>
        </w:tc>
      </w:tr>
      <w:tr w:rsidR="00C00D3E" w:rsidRPr="00C00D3E" w:rsidTr="00C00D3E">
        <w:trPr>
          <w:trHeight w:val="13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000 1160120301 0000 140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310 500,00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83 565,68</w:t>
            </w:r>
          </w:p>
        </w:tc>
      </w:tr>
      <w:tr w:rsidR="00C00D3E" w:rsidRPr="00C00D3E" w:rsidTr="00C00D3E">
        <w:trPr>
          <w:trHeight w:val="1592"/>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000 1160133000 0000 140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1984"/>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000 1160133301 0000 140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69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Административные штрафы, установленные законами субъектов Российской Федерации об административных правонарушениях</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000 1160200002 0000 140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-1 500,00</w:t>
            </w:r>
          </w:p>
        </w:tc>
      </w:tr>
      <w:tr w:rsidR="00C00D3E" w:rsidRPr="00C00D3E" w:rsidTr="00C00D3E">
        <w:trPr>
          <w:trHeight w:val="846"/>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000 1160202002 0000 140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-1 500,00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Платежи в целях возмещения причиненного ущерба (убытков)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000 1161000000 0000 140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922"/>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000 1161012000 0000 140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992"/>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000 1161012901 0000 140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БЕЗВОЗМЕЗДНЫЕ ПОСТУПЛЕНИЯ</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000 2000000000 0000 000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505 385 727,32</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80 708 565,64</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БЕЗВОЗМЕЗДНЫЕ ПОСТУПЛЕНИЯ ОТ ДРУГИХ БЮДЖЕТОВ БЮДЖЕТНОЙ СИСТЕМЫ РОССИЙСКОЙ ФЕДЕРАЦИИ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000 2020000000 0000 000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505 355 727,32</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80 776 542,94</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Дотации бюджетам бюджетной системы Российской Федерации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000 2021000000 0000 150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75 867 400,00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25 662 900,00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Дотации на выравнивание бюджетной обеспеченности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000 2021500100 0000 150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37 196 500,00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17 623 200,00</w:t>
            </w:r>
          </w:p>
        </w:tc>
      </w:tr>
      <w:tr w:rsidR="00C00D3E" w:rsidRPr="00C00D3E" w:rsidTr="00C00D3E">
        <w:trPr>
          <w:trHeight w:val="69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Дотации бюджетам муниципальных округов на выравнивание бюджетной обеспеченности из бюджета субъекта Российской Федерации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000 2021500114 0000 150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37 196 500,00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17 623 200,00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Дотации бюджетам на поддержку мер по обеспечению сбалансированности бюджетов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000 2021500200 0000 150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6 512 700,00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Дотации бюджетам муниципальных округов на поддержку мер по обеспечению сбалансированности бюджетов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000 2021500214 0000 150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6 512 700,00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Прочие дотации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000 2021999900 0000 150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32 158 200,00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8 039 700,00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Прочие дотации бюджетам муниципальных округов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000 2021999914 0000 150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32 158 200,00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8 039 700,00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Субсидии бюджетам бюджетной системы Российской Федерации (межбюджетные субсидии)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000 2022000000 0000 150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251 289 327,32</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16 183 339,05</w:t>
            </w:r>
          </w:p>
        </w:tc>
      </w:tr>
      <w:tr w:rsidR="00C00D3E" w:rsidRPr="00C00D3E" w:rsidTr="00C00D3E">
        <w:trPr>
          <w:trHeight w:val="91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000 2022004100 0000 150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159 411 300,00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2 029 000,00</w:t>
            </w:r>
          </w:p>
        </w:tc>
      </w:tr>
      <w:tr w:rsidR="00C00D3E" w:rsidRPr="00C00D3E" w:rsidTr="00C00D3E">
        <w:trPr>
          <w:trHeight w:val="996"/>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Субсидии бюджетам муниципальных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000 2022004114 0000 150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159 411 300,00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2 029 000,00</w:t>
            </w:r>
          </w:p>
        </w:tc>
      </w:tr>
      <w:tr w:rsidR="00C00D3E" w:rsidRPr="00C00D3E" w:rsidTr="00C00D3E">
        <w:trPr>
          <w:trHeight w:val="114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Субсидии бюджетам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000 2022508600 0000 150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300 000,00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124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Субсидии бюджетам муниципальных округов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000 2022508614 0000 150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300 000,00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Субсидии бюджетам на реализацию мероприятий по модернизации коммунальной инфраструктуры</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000 2022515400 0000 150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60 865 253,82</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69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Субсидии бюджетам муниципальных округов на реализацию мероприятий по модернизации коммунальной инфраструктуры</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000 2022515414 0000 150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60 865 253,82</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91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000 2022517900 0000 150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468 243,79</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468 243,79</w:t>
            </w:r>
          </w:p>
        </w:tc>
      </w:tr>
      <w:tr w:rsidR="00C00D3E" w:rsidRPr="00C00D3E" w:rsidTr="00C00D3E">
        <w:trPr>
          <w:trHeight w:val="1018"/>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000 2022517914 0000 150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468 243,79</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468 243,79</w:t>
            </w:r>
          </w:p>
        </w:tc>
      </w:tr>
      <w:tr w:rsidR="00C00D3E" w:rsidRPr="00C00D3E" w:rsidTr="00C00D3E">
        <w:trPr>
          <w:trHeight w:val="834"/>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000 2022530400 0000 150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5 175 385,80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2 012 649,99</w:t>
            </w:r>
          </w:p>
        </w:tc>
      </w:tr>
      <w:tr w:rsidR="00C00D3E" w:rsidRPr="00C00D3E" w:rsidTr="00C00D3E">
        <w:trPr>
          <w:trHeight w:val="91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000 2022530414 0000 150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5 175 385,80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2 012 649,99</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Субсидии бюджетам на реализацию мероприятий по обеспечению жильем молодых семей</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000 2022549700 0000 150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5 453 239,29</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5 453 239,29</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Субсидии бюджетам муниципальных округов на реализацию мероприятий по обеспечению жильем молодых семей</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000 2022549714 0000 150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5 453 239,29</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5 453 239,29</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Субсидии бюджетам на поддержку отрасли культуры</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000 2022551900 0000 150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3 643 035,98</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3 643 035,98</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Субсидии бюджетам муниципальных округов на поддержку отрасли культуры</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000 2022551914 0000 150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3 643 035,98</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3 643 035,98</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Субсидии бюджетам на реализацию программ формирования современной городской среды</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000 2022555500 0000 150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2 419 534,94</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Субсидии бюджетам муниципальных округов на реализацию программ формирования современной городской среды</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000 2022555514 0000 150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2 419 534,94</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Прочие субсидии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000 2022999900 0000 150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13 553 333,70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2 577 170,00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Прочие субсидии бюджетам муниципальных округов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000 2022999914 0000 150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13 553 333,70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2 577 170,00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Субвенции бюджетам бюджетной системы Российской Федерации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000 2023000000 0000 150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163 512 400,00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35 142 103,89</w:t>
            </w:r>
          </w:p>
        </w:tc>
      </w:tr>
      <w:tr w:rsidR="00C00D3E" w:rsidRPr="00C00D3E" w:rsidTr="00C00D3E">
        <w:trPr>
          <w:trHeight w:val="60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Субвенции местным бюджетам на выполнение передаваемых полномочий субъектов Российской Федерации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000 2023002400 0000 150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158 622 400,00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34 143 336,00</w:t>
            </w:r>
          </w:p>
        </w:tc>
      </w:tr>
      <w:tr w:rsidR="00C00D3E" w:rsidRPr="00C00D3E" w:rsidTr="00C00D3E">
        <w:trPr>
          <w:trHeight w:val="69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Субвенции бюджетам муниципальных округов на выполнение передаваемых полномочий субъектов Российской Федерации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000 2023002414 0000 150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158 622 400,00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34 143 336,00</w:t>
            </w:r>
          </w:p>
        </w:tc>
      </w:tr>
      <w:tr w:rsidR="00C00D3E" w:rsidRPr="00C00D3E" w:rsidTr="00C00D3E">
        <w:trPr>
          <w:trHeight w:val="69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000 2023511800 0000 150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418 200,00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57 403,46</w:t>
            </w:r>
          </w:p>
        </w:tc>
      </w:tr>
      <w:tr w:rsidR="00C00D3E" w:rsidRPr="00C00D3E" w:rsidTr="00C00D3E">
        <w:trPr>
          <w:trHeight w:val="861"/>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000 2023511814 0000 150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418 200,00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57 403,46</w:t>
            </w:r>
          </w:p>
        </w:tc>
      </w:tr>
      <w:tr w:rsidR="00C00D3E" w:rsidRPr="00C00D3E" w:rsidTr="00C00D3E">
        <w:trPr>
          <w:trHeight w:val="844"/>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000 2023512000 0000 150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1 200,00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91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000 2023512014 0000 150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1 200,00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Субвенции бюджетам на государственную регистрацию актов гражданского состояния</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000 2023593000 0000 150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993 700,00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166 564,43</w:t>
            </w:r>
          </w:p>
        </w:tc>
      </w:tr>
      <w:tr w:rsidR="00C00D3E" w:rsidRPr="00C00D3E" w:rsidTr="00C00D3E">
        <w:trPr>
          <w:trHeight w:val="69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Субвенции бюджетам муниципальных округов на государственную регистрацию актов гражданского состояния</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000 2023593014 0000 150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993 700,00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166 564,43</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Единая субвенция местным бюджетам из бюджета субъекта Российской Федерации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000 2023690000 0000 150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3 476 900,00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774 800,00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Единая субвенция бюджетам муниципальных округов из бюджета субъекта Российской Федерации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000 2023690014 0000 150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3 476 900,00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774 800,00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Иные межбюджетные трансферты</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000 2024000000 0000 150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14 686 600,00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3 788 200,00</w:t>
            </w:r>
          </w:p>
        </w:tc>
      </w:tr>
      <w:tr w:rsidR="00C00D3E" w:rsidRPr="00C00D3E" w:rsidTr="00C00D3E">
        <w:trPr>
          <w:trHeight w:val="1997"/>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000 2024505000 0000 150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156 300,00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156 300,00</w:t>
            </w:r>
          </w:p>
        </w:tc>
      </w:tr>
      <w:tr w:rsidR="00C00D3E" w:rsidRPr="00C00D3E" w:rsidTr="00C00D3E">
        <w:trPr>
          <w:trHeight w:val="1982"/>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000 2024505014 0000 150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156 300,00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156 300,00</w:t>
            </w:r>
          </w:p>
        </w:tc>
      </w:tr>
      <w:tr w:rsidR="00C00D3E" w:rsidRPr="00C00D3E" w:rsidTr="00C00D3E">
        <w:trPr>
          <w:trHeight w:val="181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000 2024530300 0000 150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14 530 300,00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3 631 900,00</w:t>
            </w:r>
          </w:p>
        </w:tc>
      </w:tr>
      <w:tr w:rsidR="00C00D3E" w:rsidRPr="00C00D3E" w:rsidTr="00C00D3E">
        <w:trPr>
          <w:trHeight w:val="169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000 2024530314 0000 150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14 530 300,00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3 631 900,00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ПРОЧИЕ БЕЗВОЗМЕЗДНЫЕ ПОСТУПЛЕНИЯ</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000 2070000000 0000 000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30 000,00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Прочие безвозмездные поступления в бюджеты муниципальных округов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000 2070400014 0000 150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30 000,00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Прочие безвозмездные поступления в бюджеты муниципальных округов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000 2070405014 0000 150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30 000,00</w:t>
            </w:r>
          </w:p>
        </w:tc>
      </w:tr>
      <w:tr w:rsidR="00C00D3E" w:rsidRPr="00C00D3E" w:rsidTr="00C00D3E">
        <w:trPr>
          <w:trHeight w:val="69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000 2190000000 0000 000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-97 977,30</w:t>
            </w:r>
          </w:p>
        </w:tc>
      </w:tr>
      <w:tr w:rsidR="00C00D3E" w:rsidRPr="00C00D3E" w:rsidTr="00C00D3E">
        <w:trPr>
          <w:trHeight w:val="869"/>
        </w:trPr>
        <w:tc>
          <w:tcPr>
            <w:tcW w:w="1417" w:type="dxa"/>
            <w:tcBorders>
              <w:bottom w:val="single" w:sz="4" w:space="0" w:color="auto"/>
            </w:tcBorders>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567" w:type="dxa"/>
            <w:tcBorders>
              <w:bottom w:val="single" w:sz="4" w:space="0" w:color="auto"/>
            </w:tcBorders>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tcBorders>
              <w:bottom w:val="single" w:sz="4" w:space="0" w:color="auto"/>
            </w:tcBorders>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000 2190000014 0000 150</w:t>
            </w:r>
          </w:p>
        </w:tc>
        <w:tc>
          <w:tcPr>
            <w:tcW w:w="797" w:type="dxa"/>
            <w:gridSpan w:val="2"/>
            <w:tcBorders>
              <w:bottom w:val="single" w:sz="4" w:space="0" w:color="auto"/>
            </w:tcBorders>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c>
          <w:tcPr>
            <w:tcW w:w="622" w:type="dxa"/>
            <w:tcBorders>
              <w:bottom w:val="single" w:sz="4" w:space="0" w:color="auto"/>
            </w:tcBorders>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-97 977,30</w:t>
            </w:r>
          </w:p>
        </w:tc>
      </w:tr>
      <w:tr w:rsidR="00C00D3E" w:rsidRPr="00C00D3E" w:rsidTr="00C00D3E">
        <w:trPr>
          <w:trHeight w:val="838"/>
        </w:trPr>
        <w:tc>
          <w:tcPr>
            <w:tcW w:w="1417" w:type="dxa"/>
            <w:tcBorders>
              <w:bottom w:val="single" w:sz="4" w:space="0" w:color="auto"/>
            </w:tcBorders>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567" w:type="dxa"/>
            <w:tcBorders>
              <w:bottom w:val="single" w:sz="4" w:space="0" w:color="auto"/>
            </w:tcBorders>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010</w:t>
            </w:r>
          </w:p>
        </w:tc>
        <w:tc>
          <w:tcPr>
            <w:tcW w:w="1134" w:type="dxa"/>
            <w:tcBorders>
              <w:bottom w:val="single" w:sz="4" w:space="0" w:color="auto"/>
            </w:tcBorders>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000 2196001014 0000 150</w:t>
            </w:r>
          </w:p>
        </w:tc>
        <w:tc>
          <w:tcPr>
            <w:tcW w:w="797" w:type="dxa"/>
            <w:gridSpan w:val="2"/>
            <w:tcBorders>
              <w:bottom w:val="single" w:sz="4" w:space="0" w:color="auto"/>
            </w:tcBorders>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c>
          <w:tcPr>
            <w:tcW w:w="622" w:type="dxa"/>
            <w:tcBorders>
              <w:bottom w:val="single" w:sz="4" w:space="0" w:color="auto"/>
            </w:tcBorders>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-97 977,30</w:t>
            </w:r>
          </w:p>
        </w:tc>
      </w:tr>
      <w:tr w:rsidR="00C00D3E" w:rsidRPr="00C00D3E" w:rsidTr="00C00D3E">
        <w:trPr>
          <w:trHeight w:val="259"/>
        </w:trPr>
        <w:tc>
          <w:tcPr>
            <w:tcW w:w="1417" w:type="dxa"/>
            <w:tcBorders>
              <w:top w:val="single" w:sz="4" w:space="0" w:color="auto"/>
              <w:left w:val="nil"/>
              <w:bottom w:val="nil"/>
              <w:right w:val="nil"/>
            </w:tcBorders>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w:t>
            </w:r>
          </w:p>
        </w:tc>
        <w:tc>
          <w:tcPr>
            <w:tcW w:w="567" w:type="dxa"/>
            <w:tcBorders>
              <w:top w:val="single" w:sz="4" w:space="0" w:color="auto"/>
              <w:left w:val="nil"/>
              <w:bottom w:val="nil"/>
              <w:right w:val="nil"/>
            </w:tcBorders>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w:t>
            </w:r>
          </w:p>
        </w:tc>
        <w:tc>
          <w:tcPr>
            <w:tcW w:w="1134" w:type="dxa"/>
            <w:tcBorders>
              <w:top w:val="single" w:sz="4" w:space="0" w:color="auto"/>
              <w:left w:val="nil"/>
              <w:bottom w:val="nil"/>
              <w:right w:val="nil"/>
            </w:tcBorders>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w:t>
            </w:r>
          </w:p>
        </w:tc>
        <w:tc>
          <w:tcPr>
            <w:tcW w:w="797" w:type="dxa"/>
            <w:gridSpan w:val="2"/>
            <w:tcBorders>
              <w:top w:val="single" w:sz="4" w:space="0" w:color="auto"/>
              <w:left w:val="nil"/>
              <w:bottom w:val="nil"/>
              <w:right w:val="nil"/>
            </w:tcBorders>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w:t>
            </w:r>
          </w:p>
        </w:tc>
        <w:tc>
          <w:tcPr>
            <w:tcW w:w="622" w:type="dxa"/>
            <w:tcBorders>
              <w:top w:val="single" w:sz="4" w:space="0" w:color="auto"/>
              <w:left w:val="nil"/>
              <w:bottom w:val="nil"/>
              <w:right w:val="nil"/>
            </w:tcBorders>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w:t>
            </w:r>
          </w:p>
        </w:tc>
      </w:tr>
      <w:tr w:rsidR="00C00D3E" w:rsidRPr="00C00D3E" w:rsidTr="00C00D3E">
        <w:trPr>
          <w:trHeight w:val="300"/>
        </w:trPr>
        <w:tc>
          <w:tcPr>
            <w:tcW w:w="1417" w:type="dxa"/>
            <w:tcBorders>
              <w:top w:val="nil"/>
              <w:left w:val="nil"/>
              <w:bottom w:val="nil"/>
              <w:right w:val="nil"/>
            </w:tcBorders>
            <w:noWrap/>
            <w:hideMark/>
          </w:tcPr>
          <w:p w:rsidR="00C00D3E" w:rsidRPr="00C00D3E" w:rsidRDefault="00C00D3E" w:rsidP="00C00D3E">
            <w:pPr>
              <w:jc w:val="left"/>
              <w:rPr>
                <w:rFonts w:ascii="PT Astra Serif" w:eastAsia="Times New Roman" w:hAnsi="PT Astra Serif" w:cs="Arial"/>
                <w:b/>
                <w:bCs/>
                <w:sz w:val="20"/>
                <w:szCs w:val="20"/>
                <w:lang w:eastAsia="ru-RU"/>
              </w:rPr>
            </w:pPr>
            <w:r w:rsidRPr="00C00D3E">
              <w:rPr>
                <w:rFonts w:ascii="PT Astra Serif" w:eastAsia="Times New Roman" w:hAnsi="PT Astra Serif" w:cs="Arial"/>
                <w:b/>
                <w:bCs/>
                <w:sz w:val="20"/>
                <w:szCs w:val="20"/>
                <w:lang w:eastAsia="ru-RU"/>
              </w:rPr>
              <w:t>2. Расходы бюджета</w:t>
            </w:r>
          </w:p>
        </w:tc>
        <w:tc>
          <w:tcPr>
            <w:tcW w:w="567" w:type="dxa"/>
            <w:tcBorders>
              <w:top w:val="nil"/>
              <w:left w:val="nil"/>
              <w:bottom w:val="nil"/>
              <w:right w:val="nil"/>
            </w:tcBorders>
            <w:noWrap/>
            <w:hideMark/>
          </w:tcPr>
          <w:p w:rsidR="00C00D3E" w:rsidRPr="00C00D3E" w:rsidRDefault="00C00D3E" w:rsidP="00C00D3E">
            <w:pPr>
              <w:jc w:val="left"/>
              <w:rPr>
                <w:rFonts w:ascii="PT Astra Serif" w:eastAsia="Times New Roman" w:hAnsi="PT Astra Serif" w:cs="Arial"/>
                <w:b/>
                <w:bCs/>
                <w:sz w:val="20"/>
                <w:szCs w:val="20"/>
                <w:lang w:eastAsia="ru-RU"/>
              </w:rPr>
            </w:pPr>
            <w:r w:rsidRPr="00C00D3E">
              <w:rPr>
                <w:rFonts w:ascii="PT Astra Serif" w:eastAsia="Times New Roman" w:hAnsi="PT Astra Serif" w:cs="Arial"/>
                <w:b/>
                <w:bCs/>
                <w:sz w:val="20"/>
                <w:szCs w:val="20"/>
                <w:lang w:eastAsia="ru-RU"/>
              </w:rPr>
              <w:t> </w:t>
            </w:r>
          </w:p>
        </w:tc>
        <w:tc>
          <w:tcPr>
            <w:tcW w:w="1134" w:type="dxa"/>
            <w:tcBorders>
              <w:top w:val="nil"/>
              <w:left w:val="nil"/>
              <w:bottom w:val="nil"/>
              <w:right w:val="nil"/>
            </w:tcBorders>
            <w:noWrap/>
            <w:hideMark/>
          </w:tcPr>
          <w:p w:rsidR="00C00D3E" w:rsidRPr="00C00D3E" w:rsidRDefault="00C00D3E" w:rsidP="00C00D3E">
            <w:pPr>
              <w:jc w:val="left"/>
              <w:rPr>
                <w:rFonts w:ascii="PT Astra Serif" w:eastAsia="Times New Roman" w:hAnsi="PT Astra Serif" w:cs="Arial"/>
                <w:b/>
                <w:bCs/>
                <w:sz w:val="20"/>
                <w:szCs w:val="20"/>
                <w:lang w:eastAsia="ru-RU"/>
              </w:rPr>
            </w:pPr>
            <w:r w:rsidRPr="00C00D3E">
              <w:rPr>
                <w:rFonts w:ascii="PT Astra Serif" w:eastAsia="Times New Roman" w:hAnsi="PT Astra Serif" w:cs="Arial"/>
                <w:b/>
                <w:bCs/>
                <w:sz w:val="20"/>
                <w:szCs w:val="20"/>
                <w:lang w:eastAsia="ru-RU"/>
              </w:rPr>
              <w:t> </w:t>
            </w:r>
          </w:p>
        </w:tc>
        <w:tc>
          <w:tcPr>
            <w:tcW w:w="797" w:type="dxa"/>
            <w:gridSpan w:val="2"/>
            <w:tcBorders>
              <w:top w:val="nil"/>
              <w:left w:val="nil"/>
              <w:bottom w:val="nil"/>
              <w:right w:val="nil"/>
            </w:tcBorders>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w:t>
            </w:r>
          </w:p>
        </w:tc>
        <w:tc>
          <w:tcPr>
            <w:tcW w:w="622" w:type="dxa"/>
            <w:tcBorders>
              <w:top w:val="nil"/>
              <w:left w:val="nil"/>
              <w:bottom w:val="nil"/>
              <w:right w:val="nil"/>
            </w:tcBorders>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w:t>
            </w:r>
          </w:p>
        </w:tc>
      </w:tr>
      <w:tr w:rsidR="00C00D3E" w:rsidRPr="00C00D3E" w:rsidTr="00C00D3E">
        <w:trPr>
          <w:trHeight w:val="300"/>
        </w:trPr>
        <w:tc>
          <w:tcPr>
            <w:tcW w:w="1417" w:type="dxa"/>
            <w:tcBorders>
              <w:top w:val="nil"/>
              <w:left w:val="nil"/>
              <w:bottom w:val="single" w:sz="4" w:space="0" w:color="auto"/>
              <w:right w:val="nil"/>
            </w:tcBorders>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w:t>
            </w:r>
          </w:p>
        </w:tc>
        <w:tc>
          <w:tcPr>
            <w:tcW w:w="567" w:type="dxa"/>
            <w:tcBorders>
              <w:top w:val="nil"/>
              <w:left w:val="nil"/>
              <w:bottom w:val="single" w:sz="4" w:space="0" w:color="auto"/>
              <w:right w:val="nil"/>
            </w:tcBorders>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w:t>
            </w:r>
          </w:p>
        </w:tc>
        <w:tc>
          <w:tcPr>
            <w:tcW w:w="1134" w:type="dxa"/>
            <w:tcBorders>
              <w:top w:val="nil"/>
              <w:left w:val="nil"/>
              <w:bottom w:val="single" w:sz="4" w:space="0" w:color="auto"/>
              <w:right w:val="nil"/>
            </w:tcBorders>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w:t>
            </w:r>
          </w:p>
        </w:tc>
        <w:tc>
          <w:tcPr>
            <w:tcW w:w="797" w:type="dxa"/>
            <w:gridSpan w:val="2"/>
            <w:tcBorders>
              <w:top w:val="nil"/>
              <w:left w:val="nil"/>
              <w:bottom w:val="single" w:sz="4" w:space="0" w:color="auto"/>
              <w:right w:val="nil"/>
            </w:tcBorders>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w:t>
            </w:r>
          </w:p>
        </w:tc>
        <w:tc>
          <w:tcPr>
            <w:tcW w:w="622" w:type="dxa"/>
            <w:tcBorders>
              <w:top w:val="nil"/>
              <w:left w:val="nil"/>
              <w:bottom w:val="single" w:sz="4" w:space="0" w:color="auto"/>
              <w:right w:val="nil"/>
            </w:tcBorders>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w:t>
            </w:r>
          </w:p>
        </w:tc>
      </w:tr>
      <w:tr w:rsidR="00C00D3E" w:rsidRPr="00C00D3E" w:rsidTr="00C00D3E">
        <w:trPr>
          <w:trHeight w:val="322"/>
        </w:trPr>
        <w:tc>
          <w:tcPr>
            <w:tcW w:w="1417" w:type="dxa"/>
            <w:vMerge w:val="restart"/>
            <w:tcBorders>
              <w:top w:val="single" w:sz="4" w:space="0" w:color="auto"/>
            </w:tcBorders>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Наименование показателя</w:t>
            </w:r>
          </w:p>
        </w:tc>
        <w:tc>
          <w:tcPr>
            <w:tcW w:w="567" w:type="dxa"/>
            <w:vMerge w:val="restart"/>
            <w:tcBorders>
              <w:top w:val="single" w:sz="4" w:space="0" w:color="auto"/>
            </w:tcBorders>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Код строки</w:t>
            </w:r>
          </w:p>
        </w:tc>
        <w:tc>
          <w:tcPr>
            <w:tcW w:w="1134" w:type="dxa"/>
            <w:vMerge w:val="restart"/>
            <w:tcBorders>
              <w:top w:val="single" w:sz="4" w:space="0" w:color="auto"/>
            </w:tcBorders>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Код расхода по бюджетной классификации</w:t>
            </w:r>
          </w:p>
        </w:tc>
        <w:tc>
          <w:tcPr>
            <w:tcW w:w="797" w:type="dxa"/>
            <w:gridSpan w:val="2"/>
            <w:vMerge w:val="restart"/>
            <w:tcBorders>
              <w:top w:val="single" w:sz="4" w:space="0" w:color="auto"/>
            </w:tcBorders>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Бюджеты муниципальных округов УТВЕРЖДЕНО</w:t>
            </w:r>
          </w:p>
        </w:tc>
        <w:tc>
          <w:tcPr>
            <w:tcW w:w="622" w:type="dxa"/>
            <w:vMerge w:val="restart"/>
            <w:tcBorders>
              <w:top w:val="single" w:sz="4" w:space="0" w:color="auto"/>
            </w:tcBorders>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Бюджеты муниципальных округов ИСПОЛНЕНО</w:t>
            </w:r>
          </w:p>
        </w:tc>
      </w:tr>
      <w:tr w:rsidR="00C00D3E" w:rsidRPr="00C00D3E" w:rsidTr="00C00D3E">
        <w:trPr>
          <w:trHeight w:val="627"/>
        </w:trPr>
        <w:tc>
          <w:tcPr>
            <w:tcW w:w="1417" w:type="dxa"/>
            <w:vMerge/>
            <w:hideMark/>
          </w:tcPr>
          <w:p w:rsidR="00C00D3E" w:rsidRPr="00C00D3E" w:rsidRDefault="00C00D3E" w:rsidP="00C00D3E">
            <w:pPr>
              <w:jc w:val="left"/>
              <w:rPr>
                <w:rFonts w:ascii="PT Astra Serif" w:eastAsia="Times New Roman" w:hAnsi="PT Astra Serif" w:cs="Arial"/>
                <w:sz w:val="20"/>
                <w:szCs w:val="20"/>
                <w:lang w:eastAsia="ru-RU"/>
              </w:rPr>
            </w:pPr>
          </w:p>
        </w:tc>
        <w:tc>
          <w:tcPr>
            <w:tcW w:w="567" w:type="dxa"/>
            <w:vMerge/>
            <w:hideMark/>
          </w:tcPr>
          <w:p w:rsidR="00C00D3E" w:rsidRPr="00C00D3E" w:rsidRDefault="00C00D3E" w:rsidP="00C00D3E">
            <w:pPr>
              <w:jc w:val="left"/>
              <w:rPr>
                <w:rFonts w:ascii="PT Astra Serif" w:eastAsia="Times New Roman" w:hAnsi="PT Astra Serif" w:cs="Arial"/>
                <w:sz w:val="20"/>
                <w:szCs w:val="20"/>
                <w:lang w:eastAsia="ru-RU"/>
              </w:rPr>
            </w:pPr>
          </w:p>
        </w:tc>
        <w:tc>
          <w:tcPr>
            <w:tcW w:w="1134" w:type="dxa"/>
            <w:vMerge/>
            <w:hideMark/>
          </w:tcPr>
          <w:p w:rsidR="00C00D3E" w:rsidRPr="00C00D3E" w:rsidRDefault="00C00D3E" w:rsidP="00C00D3E">
            <w:pPr>
              <w:jc w:val="left"/>
              <w:rPr>
                <w:rFonts w:ascii="PT Astra Serif" w:eastAsia="Times New Roman" w:hAnsi="PT Astra Serif" w:cs="Arial"/>
                <w:sz w:val="20"/>
                <w:szCs w:val="20"/>
                <w:lang w:eastAsia="ru-RU"/>
              </w:rPr>
            </w:pPr>
          </w:p>
        </w:tc>
        <w:tc>
          <w:tcPr>
            <w:tcW w:w="797" w:type="dxa"/>
            <w:gridSpan w:val="2"/>
            <w:vMerge/>
            <w:hideMark/>
          </w:tcPr>
          <w:p w:rsidR="00C00D3E" w:rsidRPr="00C00D3E" w:rsidRDefault="00C00D3E" w:rsidP="00C00D3E">
            <w:pPr>
              <w:jc w:val="left"/>
              <w:rPr>
                <w:rFonts w:ascii="PT Astra Serif" w:eastAsia="Times New Roman" w:hAnsi="PT Astra Serif" w:cs="Arial"/>
                <w:sz w:val="20"/>
                <w:szCs w:val="20"/>
                <w:lang w:eastAsia="ru-RU"/>
              </w:rPr>
            </w:pPr>
          </w:p>
        </w:tc>
        <w:tc>
          <w:tcPr>
            <w:tcW w:w="622" w:type="dxa"/>
            <w:vMerge/>
            <w:hideMark/>
          </w:tcPr>
          <w:p w:rsidR="00C00D3E" w:rsidRPr="00C00D3E" w:rsidRDefault="00C00D3E" w:rsidP="00C00D3E">
            <w:pPr>
              <w:jc w:val="left"/>
              <w:rPr>
                <w:rFonts w:ascii="PT Astra Serif" w:eastAsia="Times New Roman" w:hAnsi="PT Astra Serif" w:cs="Arial"/>
                <w:sz w:val="20"/>
                <w:szCs w:val="20"/>
                <w:lang w:eastAsia="ru-RU"/>
              </w:rPr>
            </w:pPr>
          </w:p>
        </w:tc>
      </w:tr>
      <w:tr w:rsidR="00C00D3E" w:rsidRPr="00C00D3E" w:rsidTr="00C00D3E">
        <w:trPr>
          <w:trHeight w:val="315"/>
        </w:trPr>
        <w:tc>
          <w:tcPr>
            <w:tcW w:w="1417" w:type="dxa"/>
            <w:hideMark/>
          </w:tcPr>
          <w:p w:rsidR="00C00D3E" w:rsidRPr="00C00D3E" w:rsidRDefault="00C00D3E" w:rsidP="00C00D3E">
            <w:pPr>
              <w:jc w:val="center"/>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w:t>
            </w:r>
          </w:p>
        </w:tc>
        <w:tc>
          <w:tcPr>
            <w:tcW w:w="567" w:type="dxa"/>
            <w:hideMark/>
          </w:tcPr>
          <w:p w:rsidR="00C00D3E" w:rsidRPr="00C00D3E" w:rsidRDefault="00C00D3E" w:rsidP="00C00D3E">
            <w:pPr>
              <w:jc w:val="center"/>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w:t>
            </w:r>
          </w:p>
        </w:tc>
        <w:tc>
          <w:tcPr>
            <w:tcW w:w="1134" w:type="dxa"/>
            <w:hideMark/>
          </w:tcPr>
          <w:p w:rsidR="00C00D3E" w:rsidRPr="00C00D3E" w:rsidRDefault="00C00D3E" w:rsidP="00C00D3E">
            <w:pPr>
              <w:jc w:val="center"/>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w:t>
            </w:r>
          </w:p>
        </w:tc>
        <w:tc>
          <w:tcPr>
            <w:tcW w:w="797" w:type="dxa"/>
            <w:gridSpan w:val="2"/>
            <w:hideMark/>
          </w:tcPr>
          <w:p w:rsidR="00C00D3E" w:rsidRPr="00C00D3E" w:rsidRDefault="00C00D3E" w:rsidP="00C00D3E">
            <w:pPr>
              <w:jc w:val="center"/>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w:t>
            </w:r>
          </w:p>
        </w:tc>
        <w:tc>
          <w:tcPr>
            <w:tcW w:w="622" w:type="dxa"/>
            <w:hideMark/>
          </w:tcPr>
          <w:p w:rsidR="00C00D3E" w:rsidRPr="00C00D3E" w:rsidRDefault="00C00D3E" w:rsidP="00C00D3E">
            <w:pPr>
              <w:jc w:val="center"/>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Расходы бюджета - всего</w:t>
            </w:r>
          </w:p>
        </w:tc>
        <w:tc>
          <w:tcPr>
            <w:tcW w:w="56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х</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827 437 574,43</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131 547 581,97</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в том числе: </w:t>
            </w:r>
          </w:p>
        </w:tc>
        <w:tc>
          <w:tcPr>
            <w:tcW w:w="56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ОБЩЕГОСУДАРСТВЕННЫЕ ВОПРОСЫ</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000 0100 0000000000 000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134 467 499,95</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26 366 951,29</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Функционирование высшего должностного лица субъекта Российской Федерации и муниципального образования</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000 0102 0000000000 000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1 967 200,00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736 672,98</w:t>
            </w:r>
          </w:p>
        </w:tc>
      </w:tr>
      <w:tr w:rsidR="00C00D3E" w:rsidRPr="00C00D3E" w:rsidTr="00C00D3E">
        <w:trPr>
          <w:trHeight w:val="91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000 0102 0000000000 100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1 967 200,00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736 672,98</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Расходы на выплаты персоналу государственных (муниципальных) органов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000 0102 0000000000 120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1 967 200,00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736 672,98</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Фонд оплаты труда государственных (муниципальных) органов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000 0102 0000000000 121</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1 264 100,00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361 546,86</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Иные выплаты персоналу государственных (муниципальных) органов, за исключением фонда оплаты труда</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000 0102 0000000000 122</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321 300,00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314 043,00</w:t>
            </w:r>
          </w:p>
        </w:tc>
      </w:tr>
      <w:tr w:rsidR="00C00D3E" w:rsidRPr="00C00D3E" w:rsidTr="00C00D3E">
        <w:trPr>
          <w:trHeight w:val="69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000 0102 0000000000 129</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381 800,00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61 083,12</w:t>
            </w:r>
          </w:p>
        </w:tc>
      </w:tr>
      <w:tr w:rsidR="00C00D3E" w:rsidRPr="00C00D3E" w:rsidTr="00C00D3E">
        <w:trPr>
          <w:trHeight w:val="69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000 0103 0000000000 000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4 501 732,00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584 048,65</w:t>
            </w:r>
          </w:p>
        </w:tc>
      </w:tr>
      <w:tr w:rsidR="00C00D3E" w:rsidRPr="00C00D3E" w:rsidTr="00C00D3E">
        <w:trPr>
          <w:trHeight w:val="91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000 0103 0000000000 100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4 302 732,00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483 413,65</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Расходы на выплаты персоналу государственных (муниципальных) органов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000 0103 0000000000 120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4 302 732,00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483 413,65</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Фонд оплаты труда государственных (муниципальных) органов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000 0103 0000000000 121</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2 823 700,00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392 277,00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Иные выплаты персоналу государственных (муниципальных) органов, за исключением фонда оплаты труда</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000 0103 0000000000 122</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626 232,00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69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000 0103 0000000000 129</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852 800,00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91 136,65</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Закупка товаров, работ и услуг для обеспечения государственных (муниципальных) нужд</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000 0103 0000000000 200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186 000,00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100 635,00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Иные закупки товаров, работ и услуг для обеспечения государственных (муниципальных) нужд</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000 0103 0000000000 240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186 000,00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100 635,00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Прочая закупка товаров, работ и услуг</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000 0103 0000000000 244</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186 000,00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100 635,00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Иные бюджетные ассигнования</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000 0103 0000000000 800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13 000,00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Уплата налогов, сборов и иных платежей</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000 0103 0000000000 850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13 000,00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Уплата прочих налогов, сборов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000 0103 0000000000 852</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Уплата иных платежей</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000 0103 0000000000 853</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69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000 0104 0000000000 000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55 374 005,00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10 350 651,96</w:t>
            </w:r>
          </w:p>
        </w:tc>
      </w:tr>
      <w:tr w:rsidR="00C00D3E" w:rsidRPr="00C00D3E" w:rsidTr="00C00D3E">
        <w:trPr>
          <w:trHeight w:val="91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000 0104 0000000000 100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55 357 905,00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10 350 651,96</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Расходы на выплаты персоналу государственных (муниципальных) органов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000 0104 0000000000 120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55 357 905,00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10 350 651,96</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Фонд оплаты труда государственных (муниципальных) органов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000 0104 0000000000 121</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36 514 539,00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6 997 254,47</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Иные выплаты персоналу государственных (муниципальных) органов, за исключением фонда оплаты труда</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000 0104 0000000000 122</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7 816 715,00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1 730 874,00</w:t>
            </w:r>
          </w:p>
        </w:tc>
      </w:tr>
      <w:tr w:rsidR="00C00D3E" w:rsidRPr="00C00D3E" w:rsidTr="00C00D3E">
        <w:trPr>
          <w:trHeight w:val="69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000 0104 0000000000 129</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11 026 651,00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1 622 523,49</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Закупка товаров, работ и услуг для обеспечения государственных (муниципальных) нужд</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000 0104 0000000000 200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16 100,00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Иные закупки товаров, работ и услуг для обеспечения государственных (муниципальных) нужд</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000 0104 0000000000 240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16 100,00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Прочая закупка товаров, работ и услуг</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000 0104 0000000000 244</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16 100,00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Судебная система</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000 0105 0000000000 000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1 200,00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Закупка товаров, работ и услуг для обеспечения государственных (муниципальных) нужд</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000 0105 0000000000 200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1 200,00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Иные закупки товаров, работ и услуг для обеспечения государственных (муниципальных) нужд</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000 0105 0000000000 240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1 200,00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Прочая закупка товаров, работ и услуг</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000 0105 0000000000 244</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1 200,00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000 0106 0000000000 000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9 167 473,00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2 069 649,50</w:t>
            </w:r>
          </w:p>
        </w:tc>
      </w:tr>
      <w:tr w:rsidR="00C00D3E" w:rsidRPr="00C00D3E" w:rsidTr="00C00D3E">
        <w:trPr>
          <w:trHeight w:val="91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000 0106 0000000000 100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9 151 473,00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2 069 649,50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Расходы на выплаты персоналу государственных (муниципальных) органов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000 0106 0000000000 120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9 151 473,00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2 069 649,50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Фонд оплаты труда государственных (муниципальных) органов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000 0106 0000000000 121</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6 075 200,00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1 371 021,72</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Иные выплаты персоналу государственных (муниципальных) органов, за исключением фонда оплаты труда</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000 0106 0000000000 122</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1 241 473,00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383 458,80</w:t>
            </w:r>
          </w:p>
        </w:tc>
      </w:tr>
      <w:tr w:rsidR="00C00D3E" w:rsidRPr="00C00D3E" w:rsidTr="00C00D3E">
        <w:trPr>
          <w:trHeight w:val="69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000 0106 0000000000 129</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1 834 800,00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315 168,98</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Иные бюджетные ассигнования</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000 0106 0000000000 800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16 000,00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Уплата налогов, сборов и иных платежей</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000 0106 0000000000 850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16 000,00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Уплата иных платежей</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000 0106 0000000000 853</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16 000,00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Резервные фонды</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000 0111 0000000000 000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230 000,00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Иные бюджетные ассигнования</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000 0111 0000000000 800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230 000,00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Резервные средства</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000 0111 0000000000 870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230 000,00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Другие общегосударственные вопросы</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000 0113 0000000000 000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63 225 889,95</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12 625 928,20</w:t>
            </w:r>
          </w:p>
        </w:tc>
      </w:tr>
      <w:tr w:rsidR="00C00D3E" w:rsidRPr="00C00D3E" w:rsidTr="00C00D3E">
        <w:trPr>
          <w:trHeight w:val="91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000 0113 0000000000 100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39 422 205,99</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7 861 655,64</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Расходы на выплаты персоналу казенных учреждений</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000 0113 0000000000 110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38 428 505,99</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7 695 091,21</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Фонд оплаты труда учреждений</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000 0113 0000000000 111</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29 514 759,44</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6 067 162,38</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000 0113 0000000000 119</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8 913 746,55</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1 627 928,83</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Расходы на выплаты персоналу государственных (муниципальных) органов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000 0113 0000000000 120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993 700,00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166 564,43</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Фонд оплаты труда государственных (муниципальных) органов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000 0113 0000000000 121</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763 216,00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133 638,42</w:t>
            </w:r>
          </w:p>
        </w:tc>
      </w:tr>
      <w:tr w:rsidR="00C00D3E" w:rsidRPr="00C00D3E" w:rsidTr="00C00D3E">
        <w:trPr>
          <w:trHeight w:val="69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000 0113 0000000000 129</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230 484,00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32 926,01</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Закупка товаров, работ и услуг для обеспечения государственных (муниципальных) нужд</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000 0113 0000000000 200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17 728 947,23</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4 327 599,65</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Иные закупки товаров, работ и услуг для обеспечения государственных (муниципальных) нужд</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000 0113 0000000000 240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17 728 947,23</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4 327 599,65</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Прочая закупка товаров, работ и услуг</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000 0113 0000000000 244</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13 696 547,23</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3 498 686,17</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Закупка энергетических ресурсов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000 0113 0000000000 247</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4 032 400,00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828 913,48</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Иные бюджетные ассигнования</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000 0113 0000000000 800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6 074 736,73</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436 672,91</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Исполнение судебных актов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000 0113 0000000000 830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139 730,46</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139 730,46</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Исполнение судебных актов Российской Федерации и мировых соглашений по возмещению причиненного вреда</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000 0113 0000000000 831</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139 730,46</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139 730,46</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Уплата налогов, сборов и иных платежей</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000 0113 0000000000 850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541 300,00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296 942,45</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Уплата налога на имущество организаций и земельного налога</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000 0113 0000000000 851</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115 000,00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20 719,00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Уплата прочих налогов, сборов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000 0113 0000000000 852</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110 357,50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25 057,50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Уплата иных платежей</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000 0113 0000000000 853</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315 942,50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251 165,95</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Резервные средства</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000 0113 0000000000 870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5 393 706,27</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НАЦИОНАЛЬНАЯ ОБОРОНА</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000 0200 0000000000 000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418 200,00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57 403,46</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Мобилизационная и вневойсковая подготовка</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000 0203 0000000000 000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418 200,00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57 403,46</w:t>
            </w:r>
          </w:p>
        </w:tc>
      </w:tr>
      <w:tr w:rsidR="00C00D3E" w:rsidRPr="00C00D3E" w:rsidTr="00C00D3E">
        <w:trPr>
          <w:trHeight w:val="91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000 0203 0000000000 100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350 602,56</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57 403,46</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Расходы на выплаты персоналу государственных (муниципальных) органов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000 0203 0000000000 120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350 602,56</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57 403,46</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Фонд оплаты труда государственных (муниципальных) органов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000 0203 0000000000 121</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269 280,00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45 601,00</w:t>
            </w:r>
          </w:p>
        </w:tc>
      </w:tr>
      <w:tr w:rsidR="00C00D3E" w:rsidRPr="00C00D3E" w:rsidTr="00C00D3E">
        <w:trPr>
          <w:trHeight w:val="69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000 0203 0000000000 129</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81 322,56</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11 802,46</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Закупка товаров, работ и услуг для обеспечения государственных (муниципальных) нужд</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000 0203 0000000000 200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67 597,44</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Иные закупки товаров, работ и услуг для обеспечения государственных (муниципальных) нужд</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000 0203 0000000000 240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67 597,44</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Прочая закупка товаров, работ и услуг</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000 0203 0000000000 244</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67 597,44</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НАЦИОНАЛЬНАЯ БЕЗОПАСНОСТЬ И ПРАВООХРАНИТЕЛЬНАЯ ДЕЯТЕЛЬНОСТЬ</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000 0300 0000000000 000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775 300,30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94 890,00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000 0310 0000000000 000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470 000,00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94 890,00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Закупка товаров, работ и услуг для обеспечения государственных (муниципальных) нужд</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000 0310 0000000000 200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470 000,00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94 890,00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Иные закупки товаров, работ и услуг для обеспечения государственных (муниципальных) нужд</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000 0310 0000000000 240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470 000,00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94 890,00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Прочая закупка товаров, работ и услуг</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000 0310 0000000000 244</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470 000,00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94 890,00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Миграционная политика</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000 0311 0000000000 000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305 300,30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Закупка товаров, работ и услуг для обеспечения государственных (муниципальных) нужд</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000 0311 0000000000 200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305 300,30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Иные закупки товаров, работ и услуг для обеспечения государственных (муниципальных) нужд</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000 0311 0000000000 240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305 300,30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Прочая закупка товаров, работ и услуг</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000 0311 0000000000 244</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305 300,30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НАЦИОНАЛЬНАЯ ЭКОНОМИКА</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000 0400 0000000000 000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195 371 569,84</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13 662 129,17</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Сельское хозяйство и рыболовство</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000 0405 0000000000 000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539 600,00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Закупка товаров, работ и услуг для обеспечения государственных (муниципальных) нужд</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000 0405 0000000000 200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539 600,00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Иные закупки товаров, работ и услуг для обеспечения государственных (муниципальных) нужд</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000 0405 0000000000 240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539 600,00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Прочая закупка товаров, работ и услуг</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000 0405 0000000000 244</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539 600,00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Транспорт</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000 0408 0000000000 000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10 332 657,14</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1 671 830,82</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Закупка товаров, работ и услуг для обеспечения государственных (муниципальных) нужд</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000 0408 0000000000 200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10 332 657,14</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1 671 830,82</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Иные закупки товаров, работ и услуг для обеспечения государственных (муниципальных) нужд</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000 0408 0000000000 240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10 332 657,14</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1 671 830,82</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Прочая закупка товаров, работ и услуг</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000 0408 0000000000 244</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10 332 657,14</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1 671 830,82</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Дорожное хозяйство (дорожные фонды)</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000 0409 0000000000 000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181 447 747,70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11 845 298,35</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Закупка товаров, работ и услуг для обеспечения государственных (муниципальных) нужд</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000 0409 0000000000 200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181 447 747,70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11 845 298,35</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Иные закупки товаров, работ и услуг для обеспечения государственных (муниципальных) нужд</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000 0409 0000000000 240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181 447 747,70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11 845 298,35</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Прочая закупка товаров, работ и услуг</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000 0409 0000000000 244</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181 447 747,70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11 845 298,35</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Другие вопросы в области национальной экономики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000 0412 0000000000 000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3 051 565,00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145 000,00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Закупка товаров, работ и услуг для обеспечения государственных (муниципальных) нужд</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000 0412 0000000000 200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3 051 565,00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145 000,00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Иные закупки товаров, работ и услуг для обеспечения государственных (муниципальных) нужд</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000 0412 0000000000 240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3 051 565,00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145 000,00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Прочая закупка товаров, работ и услуг</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000 0412 0000000000 244</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3 051 565,00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145 000,00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ЖИЛИЩНО-КОММУНАЛЬНОЕ ХОЗЯЙСТВО</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000 0500 0000000000 000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115 820 711,85</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1 849 417,86</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Жилищное хозяйство</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000 0501 0000000000 000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549 999,99</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7 121,34</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Закупка товаров, работ и услуг для обеспечения государственных (муниципальных) нужд</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000 0501 0000000000 200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549 999,99</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7 121,34</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Иные закупки товаров, работ и услуг для обеспечения государственных (муниципальных) нужд</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000 0501 0000000000 240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549 999,99</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7 121,34</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Прочая закупка товаров, работ и услуг</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000 0501 0000000000 244</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549 999,99</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7 121,34</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Коммунальное хозяйство</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000 0502 0000000000 000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95 148 164,00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107 964,14</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Закупка товаров, работ и услуг для обеспечения государственных (муниципальных) нужд</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000 0502 0000000000 200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4 221 984,00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107 964,14</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Иные закупки товаров, работ и услуг для обеспечения государственных (муниципальных) нужд</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000 0502 0000000000 240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4 221 984,00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107 964,14</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Прочая закупка товаров, работ и услуг</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000 0502 0000000000 244</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4 021 984,00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Закупка энергетических ресурсов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000 0502 0000000000 247</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107 964,14</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Капитальные вложения в объекты государственной (муниципальной) собственности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000 0502 0000000000 400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83 426 180,00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Бюджетные инвестиции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000 0502 0000000000 410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83 426 180,00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Бюджетные инвестиции в объекты капитального строительства государственной (муниципальной) собственности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000 0502 0000000000 414</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83 426 180,00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Иные бюджетные ассигнования</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000 0502 0000000000 800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7 500 000,00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69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000 0502 0000000000 810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7 500 000,00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69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000 0502 0000000000 813</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7 500 000,00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Благоустройство</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000 0503 0000000000 000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20 122 547,86</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1 734 332,38</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Закупка товаров, работ и услуг для обеспечения государственных (муниципальных) нужд</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000 0503 0000000000 200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20 122 247,86</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1 734 041,38</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Иные закупки товаров, работ и услуг для обеспечения государственных (муниципальных) нужд</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000 0503 0000000000 240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20 122 247,86</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1 734 041,38</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Прочая закупка товаров, работ и услуг</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000 0503 0000000000 244</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14 522 247,86</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159 303,79</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Закупка энергетических ресурсов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000 0503 0000000000 247</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5 600 000,00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1 574 737,59</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Иные бюджетные ассигнования</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000 0503 0000000000 800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291,00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Уплата налогов, сборов и иных платежей</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000 0503 0000000000 850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291,00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Уплата прочих налогов, сборов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000 0503 0000000000 852</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291,00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ОХРАНА ОКРУЖАЮЩЕЙ СРЕДЫ</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000 0600 0000000000 000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267 400,00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Другие вопросы в области охраны окружающей среды</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000 0605 0000000000 000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267 400,00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Закупка товаров, работ и услуг для обеспечения государственных (муниципальных) нужд</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000 0605 0000000000 200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267 400,00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Иные закупки товаров, работ и услуг для обеспечения государственных (муниципальных) нужд</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000 0605 0000000000 240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267 400,00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Прочая закупка товаров, работ и услуг</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000 0605 0000000000 244</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267 400,00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ОБРАЗОВАНИЕ</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000 0700 0000000000 000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316 407 394,63</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71 401 302,34</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Дошкольное образование</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000 0701 0000000000 000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58 208 800,00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13 116 201,07</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Предоставление субсидий бюджетным, автономным учреждениям и иным некоммерческим организациям</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000 0701 0000000000 600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58 208 800,00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13 116 201,07</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Субсидии бюджетным учреждениям</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000 0701 0000000000 610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58 208 800,00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13 116 201,07</w:t>
            </w:r>
          </w:p>
        </w:tc>
      </w:tr>
      <w:tr w:rsidR="00C00D3E" w:rsidRPr="00C00D3E" w:rsidTr="00C00D3E">
        <w:trPr>
          <w:trHeight w:val="69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000 0701 0000000000 611</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57 945 400,00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13 116 201,07</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Субсидии бюджетным учреждениям на иные цели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000 0701 0000000000 612</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263 400,00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Общее образование</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000 0702 0000000000 000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206 503 937,80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44 668 115,23</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Предоставление субсидий бюджетным, автономным учреждениям и иным некоммерческим организациям</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000 0702 0000000000 600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206 503 937,80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44 668 115,23</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Субсидии бюджетным учреждениям</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000 0702 0000000000 610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206 503 937,80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44 668 115,23</w:t>
            </w:r>
          </w:p>
        </w:tc>
      </w:tr>
      <w:tr w:rsidR="00C00D3E" w:rsidRPr="00C00D3E" w:rsidTr="00C00D3E">
        <w:trPr>
          <w:trHeight w:val="69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000 0702 0000000000 611</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184 718 500,00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38 722 154,42</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Субсидии бюджетным учреждениям на иные цели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000 0702 0000000000 612</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21 785 437,80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5 945 960,81</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Дополнительное образование детей</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000 0703 0000000000 000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33 321 817,62</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8 931 800,77</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Предоставление субсидий бюджетным, автономным учреждениям и иным некоммерческим организациям</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000 0703 0000000000 600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33 321 817,62</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8 931 800,77</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Субсидии бюджетным учреждениям</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000 0703 0000000000 610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33 321 817,62</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8 931 800,77</w:t>
            </w:r>
          </w:p>
        </w:tc>
      </w:tr>
      <w:tr w:rsidR="00C00D3E" w:rsidRPr="00C00D3E" w:rsidTr="00C00D3E">
        <w:trPr>
          <w:trHeight w:val="69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000 0703 0000000000 611</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8 115 600,00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1 200 289,58</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Субсидии бюджетным учреждениям на иные цели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000 0703 0000000000 612</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3 635 417,62</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3 604 717,62</w:t>
            </w:r>
          </w:p>
        </w:tc>
      </w:tr>
      <w:tr w:rsidR="00C00D3E" w:rsidRPr="00C00D3E" w:rsidTr="00C00D3E">
        <w:trPr>
          <w:trHeight w:val="91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000 0703 0000000000 614</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21 570 800,00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4 126 793,57</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Профессиональная подготовка, переподготовка и повышение квалификации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000 0705 0000000000 000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70 000,00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43 000,00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Закупка товаров, работ и услуг для обеспечения государственных (муниципальных) нужд</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000 0705 0000000000 200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70 000,00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43 000,00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Иные закупки товаров, работ и услуг для обеспечения государственных (муниципальных) нужд</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000 0705 0000000000 240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70 000,00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43 000,00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Прочая закупка товаров, работ и услуг</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000 0705 0000000000 244</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70 000,00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43 000,00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Другие вопросы в области образования</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000 0709 0000000000 000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18 302 839,21</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4 642 185,27</w:t>
            </w:r>
          </w:p>
        </w:tc>
      </w:tr>
      <w:tr w:rsidR="00C00D3E" w:rsidRPr="00C00D3E" w:rsidTr="00C00D3E">
        <w:trPr>
          <w:trHeight w:val="91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000 0709 0000000000 100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14 968 641,00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3 979 898,13</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Расходы на выплаты персоналу казенных учреждений</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000 0709 0000000000 110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14 968 641,00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3 979 898,13</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Фонд оплаты труда учреждений</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000 0709 0000000000 111</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11 496 652,07</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3 057 270,72</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000 0709 0000000000 119</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3 471 988,93</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922 627,41</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Закупка товаров, работ и услуг для обеспечения государственных (муниципальных) нужд</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000 0709 0000000000 200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291 500,00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37 274,64</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Иные закупки товаров, работ и услуг для обеспечения государственных (муниципальных) нужд</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000 0709 0000000000 240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291 500,00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37 274,64</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Прочая закупка товаров, работ и услуг</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000 0709 0000000000 244</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291 500,00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37 274,64</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Социальное обеспечение и иные выплаты населению</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000 0709 0000000000 300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293 979,59</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Иные выплаты населению</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000 0709 0000000000 360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293 979,59</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Предоставление субсидий бюджетным, автономным учреждениям и иным некоммерческим организациям</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000 0709 0000000000 600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2 748 718,62</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625 012,50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Субсидии бюджетным учреждениям</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000 0709 0000000000 610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2 748 718,62</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625 012,50</w:t>
            </w:r>
          </w:p>
        </w:tc>
      </w:tr>
      <w:tr w:rsidR="00C00D3E" w:rsidRPr="00C00D3E" w:rsidTr="00C00D3E">
        <w:trPr>
          <w:trHeight w:val="69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000 0709 0000000000 611</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2 123 706,12</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Субсидии бюджетным учреждениям на иные цели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000 0709 0000000000 612</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625 012,50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625 012,50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КУЛЬТУРА, КИНЕМАТОГРАФИЯ</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000 0800 0000000000 000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42 016 377,36</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9 617 457,45</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Культура</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000 0801 0000000000 000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28 956 432,36</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6 089 903,29</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Закупка товаров, работ и услуг для обеспечения государственных (муниципальных) нужд</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000 0801 0000000000 200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2 376,00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Иные закупки товаров, работ и услуг для обеспечения государственных (муниципальных) нужд</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000 0801 0000000000 240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2 376,00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Прочая закупка товаров, работ и услуг</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000 0801 0000000000 244</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2 376,00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Предоставление субсидий бюджетным, автономным учреждениям и иным некоммерческим организациям</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000 0801 0000000000 600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28 756 432,36</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6 087 527,29</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Субсидии бюджетным учреждениям</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000 0801 0000000000 610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28 756 432,36</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6 087 527,29</w:t>
            </w:r>
          </w:p>
        </w:tc>
      </w:tr>
      <w:tr w:rsidR="00C00D3E" w:rsidRPr="00C00D3E" w:rsidTr="00C00D3E">
        <w:trPr>
          <w:trHeight w:val="69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000 0801 0000000000 611</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27 840 767,31</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6 045 562,24</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Субсидии бюджетным учреждениям на иные цели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000 0801 0000000000 612</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915 665,05</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41 965,05</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Другие вопросы в области культуры, кинематографии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000 0804 0000000000 000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13 059 945,00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3 527 554,16</w:t>
            </w:r>
          </w:p>
        </w:tc>
      </w:tr>
      <w:tr w:rsidR="00C00D3E" w:rsidRPr="00C00D3E" w:rsidTr="00C00D3E">
        <w:trPr>
          <w:trHeight w:val="91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000 0804 0000000000 100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13 059 945,00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3 527 554,16</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Расходы на выплаты персоналу казенных учреждений</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000 0804 0000000000 110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13 059 945,00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3 527 554,16</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Фонд оплаты труда учреждений</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000 0804 0000000000 111</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10 030 679,72</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2 709 720,04</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000 0804 0000000000 119</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3 029 265,28</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817 834,12</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СОЦИАЛЬНАЯ ПОЛИТИКА</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000 1000 0000000000 000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21 186 798,00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8 067 200,40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Социальное обеспечение населения</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000 1003 0000000000 000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16 831 298,00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7 090 481,12</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Социальное обеспечение и иные выплаты населению</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000 1003 0000000000 300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5 783 398,00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5 478 698,00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Социальные выплаты гражданам, кроме публичных нормативных социальных выплат</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000 1003 0000000000 320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5 483 398,00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5 478 698,00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Пособия, компенсации и иные социальные выплаты гражданам, кроме публичных нормативных обязательств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000 1003 0000000000 321</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24 700,00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20 000,00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Субсидии гражданам на приобретение жилья</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000 1003 0000000000 322</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5 458 698,00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5 458 698,00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Иные выплаты населению</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000 1003 0000000000 360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300 000,00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Предоставление субсидий бюджетным, автономным учреждениям и иным некоммерческим организациям</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000 1003 0000000000 600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11 034 200,00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1 605 376,72</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Субсидии бюджетным учреждениям</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000 1003 0000000000 610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11 034 200,00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1 605 376,72</w:t>
            </w:r>
          </w:p>
        </w:tc>
      </w:tr>
      <w:tr w:rsidR="00C00D3E" w:rsidRPr="00C00D3E" w:rsidTr="00C00D3E">
        <w:trPr>
          <w:trHeight w:val="69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000 1003 0000000000 611</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1 093 700,00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222 000,00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Субсидии бюджетным учреждениям на иные цели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000 1003 0000000000 612</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9 940 500,00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1 383 376,72</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Иные бюджетные ассигнования</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000 1003 0000000000 800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13 700,00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6 406,40</w:t>
            </w:r>
          </w:p>
        </w:tc>
      </w:tr>
      <w:tr w:rsidR="00C00D3E" w:rsidRPr="00C00D3E" w:rsidTr="00C00D3E">
        <w:trPr>
          <w:trHeight w:val="69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000 1003 0000000000 810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13 700,00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6 406,40</w:t>
            </w:r>
          </w:p>
        </w:tc>
      </w:tr>
      <w:tr w:rsidR="00C00D3E" w:rsidRPr="00C00D3E" w:rsidTr="00C00D3E">
        <w:trPr>
          <w:trHeight w:val="69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000 1003 0000000000 811</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13 700,00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6 406,40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Охрана семьи и детства</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000 1004 0000000000 000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2 740 800,00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758 793,32</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Социальное обеспечение и иные выплаты населению</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000 1004 0000000000 300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2 162 200,00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532 128,58</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Публичные нормативные социальные выплаты гражданам</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000 1004 0000000000 310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2 162 200,00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532 128,58</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Пособия, компенсации, меры социальной поддержки по публичным нормативным обязательствам</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000 1004 0000000000 313</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2 162 200,00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532 128,58</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Предоставление субсидий бюджетным, автономным учреждениям и иным некоммерческим организациям</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000 1004 0000000000 600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578 600,00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226 664,74</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Субсидии бюджетным учреждениям</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000 1004 0000000000 610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578 600,00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226 664,74</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Субсидии бюджетным учреждениям на иные цели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000 1004 0000000000 612</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578 600,00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226 664,74</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Другие вопросы в области социальной политики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000 1006 0000000000 000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1 614 700,00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217 925,96</w:t>
            </w:r>
          </w:p>
        </w:tc>
      </w:tr>
      <w:tr w:rsidR="00C00D3E" w:rsidRPr="00C00D3E" w:rsidTr="00C00D3E">
        <w:trPr>
          <w:trHeight w:val="91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000 1006 0000000000 100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1 265 592,00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188 485,96</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Расходы на выплаты персоналу государственных (муниципальных) органов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000 1006 0000000000 120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1 265 592,00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188 485,96</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Фонд оплаты труда государственных (муниципальных) органов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000 1006 0000000000 121</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814 067,00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148 251,78</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Иные выплаты персоналу государственных (муниципальных) органов, за исключением фонда оплаты труда</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000 1006 0000000000 122</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205 677,00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69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000 1006 0000000000 129</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245 848,00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40 234,18</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Закупка товаров, работ и услуг для обеспечения государственных (муниципальных) нужд</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000 1006 0000000000 200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49 108,00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4 440,00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Иные закупки товаров, работ и услуг для обеспечения государственных (муниципальных) нужд</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000 1006 0000000000 240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49 108,00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4 440,00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Прочая закупка товаров, работ и услуг</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000 1006 0000000000 244</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49 108,00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4 440,00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Социальное обеспечение и иные выплаты населению</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000 1006 0000000000 300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300 000,00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25 000,00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Социальные выплаты гражданам, кроме публичных нормативных социальных выплат</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000 1006 0000000000 320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300 000,00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25 000,00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Пособия, компенсации и иные социальные выплаты гражданам, кроме публичных нормативных обязательств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000 1006 0000000000 321</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300 000,00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25 000,00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ФИЗИЧЕСКАЯ КУЛЬТУРА И СПОРТ</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000 1100 0000000000 000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697 200,00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430 830,00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Массовый спорт</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000 1102 0000000000 000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697 200,00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430 830,00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Закупка товаров, работ и услуг для обеспечения государственных (муниципальных) нужд</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000 1102 0000000000 200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457 200,00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273 940,00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Иные закупки товаров, работ и услуг для обеспечения государственных (муниципальных) нужд</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000 1102 0000000000 240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457 200,00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273 940,00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Прочая закупка товаров, работ и услуг</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000 1102 0000000000 244</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457 200,00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273 940,00</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Предоставление субсидий бюджетным, автономным учреждениям и иным некоммерческим организациям</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000 1102 0000000000 600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210 000,00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131 890,00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Субсидии бюджетным учреждениям</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000 1102 0000000000 610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210 000,00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131 890,00</w:t>
            </w:r>
          </w:p>
        </w:tc>
      </w:tr>
      <w:tr w:rsidR="00C00D3E" w:rsidRPr="00C00D3E" w:rsidTr="00C00D3E">
        <w:trPr>
          <w:trHeight w:val="69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000 1102 0000000000 611</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210 000,00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131 890,00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Иные бюджетные ассигнования</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000 1102 0000000000 800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25 000,00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Уплата налогов, сборов и иных платежей</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000 1102 0000000000 850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25 000,00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Уплата иных платежей</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000 1102 0000000000 853</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30 000,00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25 000,00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ОБСЛУЖИВАНИЕ ГОСУДАРСТВЕННОГО (МУНИЦИПАЛЬНОГО) ДОЛГА</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000 1300 0000000000 000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9 122,50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Обслуживание государственного (муниципального) внутреннего долга</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000 1301 0000000000 000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9 122,50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Обслуживание государственного (муниципального) долга</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000 1301 0000000000 700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9 122,50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31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Обслуживание муниципального долга</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000 1301 0000000000 730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9 122,50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315"/>
        </w:trPr>
        <w:tc>
          <w:tcPr>
            <w:tcW w:w="1417" w:type="dxa"/>
            <w:tcBorders>
              <w:bottom w:val="single" w:sz="4" w:space="0" w:color="auto"/>
            </w:tcBorders>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w:t>
            </w:r>
          </w:p>
        </w:tc>
        <w:tc>
          <w:tcPr>
            <w:tcW w:w="567" w:type="dxa"/>
            <w:tcBorders>
              <w:bottom w:val="single" w:sz="4" w:space="0" w:color="auto"/>
            </w:tcBorders>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w:t>
            </w:r>
          </w:p>
        </w:tc>
        <w:tc>
          <w:tcPr>
            <w:tcW w:w="1134" w:type="dxa"/>
            <w:tcBorders>
              <w:bottom w:val="single" w:sz="4" w:space="0" w:color="auto"/>
            </w:tcBorders>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w:t>
            </w:r>
          </w:p>
        </w:tc>
        <w:tc>
          <w:tcPr>
            <w:tcW w:w="797" w:type="dxa"/>
            <w:gridSpan w:val="2"/>
            <w:tcBorders>
              <w:bottom w:val="single" w:sz="4" w:space="0" w:color="auto"/>
            </w:tcBorders>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w:t>
            </w:r>
          </w:p>
        </w:tc>
        <w:tc>
          <w:tcPr>
            <w:tcW w:w="622" w:type="dxa"/>
            <w:tcBorders>
              <w:bottom w:val="single" w:sz="4" w:space="0" w:color="auto"/>
            </w:tcBorders>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w:t>
            </w:r>
          </w:p>
        </w:tc>
      </w:tr>
      <w:tr w:rsidR="00C00D3E" w:rsidRPr="00C00D3E" w:rsidTr="00C00D3E">
        <w:trPr>
          <w:trHeight w:val="315"/>
        </w:trPr>
        <w:tc>
          <w:tcPr>
            <w:tcW w:w="1417" w:type="dxa"/>
            <w:tcBorders>
              <w:bottom w:val="single" w:sz="4" w:space="0" w:color="auto"/>
            </w:tcBorders>
            <w:hideMark/>
          </w:tcPr>
          <w:p w:rsidR="00C00D3E" w:rsidRPr="00C00D3E" w:rsidRDefault="00C00D3E" w:rsidP="00C00D3E">
            <w:pPr>
              <w:jc w:val="left"/>
              <w:rPr>
                <w:rFonts w:ascii="PT Astra Serif" w:eastAsia="Times New Roman" w:hAnsi="PT Astra Serif" w:cs="Arial"/>
                <w:b/>
                <w:bCs/>
                <w:sz w:val="20"/>
                <w:szCs w:val="20"/>
                <w:lang w:eastAsia="ru-RU"/>
              </w:rPr>
            </w:pPr>
            <w:r w:rsidRPr="00C00D3E">
              <w:rPr>
                <w:rFonts w:ascii="PT Astra Serif" w:eastAsia="Times New Roman" w:hAnsi="PT Astra Serif" w:cs="Arial"/>
                <w:b/>
                <w:bCs/>
                <w:sz w:val="20"/>
                <w:szCs w:val="20"/>
                <w:lang w:eastAsia="ru-RU"/>
              </w:rPr>
              <w:t>Результат исполнения бюджета (дефицит / профицит)</w:t>
            </w:r>
          </w:p>
        </w:tc>
        <w:tc>
          <w:tcPr>
            <w:tcW w:w="567" w:type="dxa"/>
            <w:tcBorders>
              <w:bottom w:val="single" w:sz="4" w:space="0" w:color="auto"/>
            </w:tcBorders>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450</w:t>
            </w:r>
          </w:p>
        </w:tc>
        <w:tc>
          <w:tcPr>
            <w:tcW w:w="1134" w:type="dxa"/>
            <w:tcBorders>
              <w:bottom w:val="single" w:sz="4" w:space="0" w:color="auto"/>
            </w:tcBorders>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х</w:t>
            </w:r>
          </w:p>
        </w:tc>
        <w:tc>
          <w:tcPr>
            <w:tcW w:w="797" w:type="dxa"/>
            <w:gridSpan w:val="2"/>
            <w:tcBorders>
              <w:bottom w:val="single" w:sz="4" w:space="0" w:color="auto"/>
            </w:tcBorders>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-19 683 747,11</w:t>
            </w:r>
          </w:p>
        </w:tc>
        <w:tc>
          <w:tcPr>
            <w:tcW w:w="622" w:type="dxa"/>
            <w:tcBorders>
              <w:bottom w:val="single" w:sz="4" w:space="0" w:color="auto"/>
            </w:tcBorders>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16 777 333,32</w:t>
            </w:r>
          </w:p>
        </w:tc>
      </w:tr>
      <w:tr w:rsidR="00C00D3E" w:rsidRPr="00C00D3E" w:rsidTr="00C00D3E">
        <w:trPr>
          <w:trHeight w:val="300"/>
        </w:trPr>
        <w:tc>
          <w:tcPr>
            <w:tcW w:w="1417" w:type="dxa"/>
            <w:tcBorders>
              <w:top w:val="single" w:sz="4" w:space="0" w:color="auto"/>
              <w:left w:val="nil"/>
              <w:bottom w:val="nil"/>
              <w:right w:val="nil"/>
            </w:tcBorders>
            <w:noWrap/>
            <w:hideMark/>
          </w:tcPr>
          <w:p w:rsidR="00C00D3E" w:rsidRPr="00C00D3E" w:rsidRDefault="00C00D3E" w:rsidP="00C00D3E">
            <w:pPr>
              <w:jc w:val="left"/>
              <w:rPr>
                <w:rFonts w:ascii="PT Astra Serif" w:eastAsia="Times New Roman" w:hAnsi="PT Astra Serif" w:cs="Arial"/>
                <w:sz w:val="20"/>
                <w:szCs w:val="20"/>
                <w:lang w:eastAsia="ru-RU"/>
              </w:rPr>
            </w:pPr>
          </w:p>
        </w:tc>
        <w:tc>
          <w:tcPr>
            <w:tcW w:w="567" w:type="dxa"/>
            <w:tcBorders>
              <w:top w:val="single" w:sz="4" w:space="0" w:color="auto"/>
              <w:left w:val="nil"/>
              <w:bottom w:val="nil"/>
              <w:right w:val="nil"/>
            </w:tcBorders>
            <w:noWrap/>
            <w:hideMark/>
          </w:tcPr>
          <w:p w:rsidR="00C00D3E" w:rsidRPr="00C00D3E" w:rsidRDefault="00C00D3E" w:rsidP="00C00D3E">
            <w:pPr>
              <w:jc w:val="left"/>
              <w:rPr>
                <w:rFonts w:ascii="PT Astra Serif" w:eastAsia="Times New Roman" w:hAnsi="PT Astra Serif" w:cs="Arial"/>
                <w:sz w:val="20"/>
                <w:szCs w:val="20"/>
                <w:lang w:eastAsia="ru-RU"/>
              </w:rPr>
            </w:pPr>
          </w:p>
        </w:tc>
        <w:tc>
          <w:tcPr>
            <w:tcW w:w="1134" w:type="dxa"/>
            <w:tcBorders>
              <w:top w:val="single" w:sz="4" w:space="0" w:color="auto"/>
              <w:left w:val="nil"/>
              <w:bottom w:val="nil"/>
              <w:right w:val="nil"/>
            </w:tcBorders>
            <w:noWrap/>
            <w:hideMark/>
          </w:tcPr>
          <w:p w:rsidR="00C00D3E" w:rsidRPr="00C00D3E" w:rsidRDefault="00C00D3E" w:rsidP="00C00D3E">
            <w:pPr>
              <w:jc w:val="left"/>
              <w:rPr>
                <w:rFonts w:ascii="PT Astra Serif" w:eastAsia="Times New Roman" w:hAnsi="PT Astra Serif" w:cs="Arial"/>
                <w:sz w:val="20"/>
                <w:szCs w:val="20"/>
                <w:lang w:eastAsia="ru-RU"/>
              </w:rPr>
            </w:pPr>
          </w:p>
        </w:tc>
        <w:tc>
          <w:tcPr>
            <w:tcW w:w="797" w:type="dxa"/>
            <w:gridSpan w:val="2"/>
            <w:tcBorders>
              <w:top w:val="single" w:sz="4" w:space="0" w:color="auto"/>
              <w:left w:val="nil"/>
              <w:bottom w:val="nil"/>
              <w:right w:val="nil"/>
            </w:tcBorders>
            <w:noWrap/>
            <w:hideMark/>
          </w:tcPr>
          <w:p w:rsidR="00C00D3E" w:rsidRPr="00C00D3E" w:rsidRDefault="00C00D3E" w:rsidP="00C00D3E">
            <w:pPr>
              <w:jc w:val="left"/>
              <w:rPr>
                <w:rFonts w:ascii="PT Astra Serif" w:eastAsia="Times New Roman" w:hAnsi="PT Astra Serif" w:cs="Arial"/>
                <w:sz w:val="20"/>
                <w:szCs w:val="20"/>
                <w:lang w:eastAsia="ru-RU"/>
              </w:rPr>
            </w:pPr>
          </w:p>
        </w:tc>
        <w:tc>
          <w:tcPr>
            <w:tcW w:w="622" w:type="dxa"/>
            <w:tcBorders>
              <w:top w:val="single" w:sz="4" w:space="0" w:color="auto"/>
              <w:left w:val="nil"/>
              <w:bottom w:val="nil"/>
              <w:right w:val="nil"/>
            </w:tcBorders>
            <w:noWrap/>
            <w:hideMark/>
          </w:tcPr>
          <w:p w:rsidR="00C00D3E" w:rsidRPr="00C00D3E" w:rsidRDefault="00C00D3E" w:rsidP="00C00D3E">
            <w:pPr>
              <w:jc w:val="left"/>
              <w:rPr>
                <w:rFonts w:ascii="PT Astra Serif" w:eastAsia="Times New Roman" w:hAnsi="PT Astra Serif" w:cs="Arial"/>
                <w:sz w:val="20"/>
                <w:szCs w:val="20"/>
                <w:lang w:eastAsia="ru-RU"/>
              </w:rPr>
            </w:pPr>
          </w:p>
        </w:tc>
      </w:tr>
      <w:tr w:rsidR="00C00D3E" w:rsidRPr="00C00D3E" w:rsidTr="00C00D3E">
        <w:trPr>
          <w:trHeight w:val="300"/>
        </w:trPr>
        <w:tc>
          <w:tcPr>
            <w:tcW w:w="3126" w:type="dxa"/>
            <w:gridSpan w:val="4"/>
            <w:tcBorders>
              <w:top w:val="nil"/>
              <w:left w:val="nil"/>
              <w:bottom w:val="nil"/>
              <w:right w:val="nil"/>
            </w:tcBorders>
            <w:noWrap/>
            <w:hideMark/>
          </w:tcPr>
          <w:p w:rsidR="00C00D3E" w:rsidRPr="00C00D3E" w:rsidRDefault="00C00D3E" w:rsidP="00C00D3E">
            <w:pPr>
              <w:jc w:val="left"/>
              <w:rPr>
                <w:rFonts w:ascii="PT Astra Serif" w:eastAsia="Times New Roman" w:hAnsi="PT Astra Serif" w:cs="Arial"/>
                <w:b/>
                <w:bCs/>
                <w:sz w:val="20"/>
                <w:szCs w:val="20"/>
                <w:lang w:eastAsia="ru-RU"/>
              </w:rPr>
            </w:pPr>
            <w:r w:rsidRPr="00C00D3E">
              <w:rPr>
                <w:rFonts w:ascii="PT Astra Serif" w:eastAsia="Times New Roman" w:hAnsi="PT Astra Serif" w:cs="Arial"/>
                <w:b/>
                <w:bCs/>
                <w:sz w:val="20"/>
                <w:szCs w:val="20"/>
                <w:lang w:eastAsia="ru-RU"/>
              </w:rPr>
              <w:t xml:space="preserve"> 3. Источники финансирования дефицита бюджета</w:t>
            </w:r>
          </w:p>
        </w:tc>
        <w:tc>
          <w:tcPr>
            <w:tcW w:w="789" w:type="dxa"/>
            <w:tcBorders>
              <w:top w:val="nil"/>
              <w:left w:val="nil"/>
              <w:bottom w:val="nil"/>
              <w:right w:val="nil"/>
            </w:tcBorders>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w:t>
            </w:r>
          </w:p>
        </w:tc>
        <w:tc>
          <w:tcPr>
            <w:tcW w:w="622" w:type="dxa"/>
            <w:tcBorders>
              <w:top w:val="nil"/>
              <w:left w:val="nil"/>
              <w:bottom w:val="nil"/>
              <w:right w:val="nil"/>
            </w:tcBorders>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w:t>
            </w:r>
          </w:p>
        </w:tc>
      </w:tr>
      <w:tr w:rsidR="00C00D3E" w:rsidRPr="00C00D3E" w:rsidTr="00C00D3E">
        <w:trPr>
          <w:trHeight w:val="300"/>
        </w:trPr>
        <w:tc>
          <w:tcPr>
            <w:tcW w:w="1417" w:type="dxa"/>
            <w:tcBorders>
              <w:top w:val="nil"/>
              <w:left w:val="nil"/>
              <w:bottom w:val="single" w:sz="4" w:space="0" w:color="auto"/>
              <w:right w:val="nil"/>
            </w:tcBorders>
            <w:noWrap/>
            <w:hideMark/>
          </w:tcPr>
          <w:p w:rsidR="00C00D3E" w:rsidRPr="00C00D3E" w:rsidRDefault="00C00D3E" w:rsidP="00C00D3E">
            <w:pPr>
              <w:jc w:val="left"/>
              <w:rPr>
                <w:rFonts w:ascii="PT Astra Serif" w:eastAsia="Times New Roman" w:hAnsi="PT Astra Serif" w:cs="Arial"/>
                <w:b/>
                <w:bCs/>
                <w:sz w:val="20"/>
                <w:szCs w:val="20"/>
                <w:lang w:eastAsia="ru-RU"/>
              </w:rPr>
            </w:pPr>
            <w:r w:rsidRPr="00C00D3E">
              <w:rPr>
                <w:rFonts w:ascii="PT Astra Serif" w:eastAsia="Times New Roman" w:hAnsi="PT Astra Serif" w:cs="Arial"/>
                <w:b/>
                <w:bCs/>
                <w:sz w:val="20"/>
                <w:szCs w:val="20"/>
                <w:lang w:eastAsia="ru-RU"/>
              </w:rPr>
              <w:t> </w:t>
            </w:r>
          </w:p>
        </w:tc>
        <w:tc>
          <w:tcPr>
            <w:tcW w:w="567" w:type="dxa"/>
            <w:tcBorders>
              <w:top w:val="nil"/>
              <w:left w:val="nil"/>
              <w:bottom w:val="single" w:sz="4" w:space="0" w:color="auto"/>
              <w:right w:val="nil"/>
            </w:tcBorders>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w:t>
            </w:r>
          </w:p>
        </w:tc>
        <w:tc>
          <w:tcPr>
            <w:tcW w:w="1134" w:type="dxa"/>
            <w:tcBorders>
              <w:top w:val="nil"/>
              <w:left w:val="nil"/>
              <w:bottom w:val="single" w:sz="4" w:space="0" w:color="auto"/>
              <w:right w:val="nil"/>
            </w:tcBorders>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w:t>
            </w:r>
          </w:p>
        </w:tc>
        <w:tc>
          <w:tcPr>
            <w:tcW w:w="797" w:type="dxa"/>
            <w:gridSpan w:val="2"/>
            <w:tcBorders>
              <w:top w:val="nil"/>
              <w:left w:val="nil"/>
              <w:bottom w:val="single" w:sz="4" w:space="0" w:color="auto"/>
              <w:right w:val="nil"/>
            </w:tcBorders>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w:t>
            </w:r>
          </w:p>
        </w:tc>
        <w:tc>
          <w:tcPr>
            <w:tcW w:w="622" w:type="dxa"/>
            <w:tcBorders>
              <w:top w:val="nil"/>
              <w:left w:val="nil"/>
              <w:bottom w:val="single" w:sz="4" w:space="0" w:color="auto"/>
              <w:right w:val="nil"/>
            </w:tcBorders>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w:t>
            </w:r>
          </w:p>
        </w:tc>
      </w:tr>
      <w:tr w:rsidR="00C00D3E" w:rsidRPr="00C00D3E" w:rsidTr="00C00D3E">
        <w:trPr>
          <w:trHeight w:val="322"/>
        </w:trPr>
        <w:tc>
          <w:tcPr>
            <w:tcW w:w="1417" w:type="dxa"/>
            <w:vMerge w:val="restart"/>
            <w:tcBorders>
              <w:top w:val="single" w:sz="4" w:space="0" w:color="auto"/>
            </w:tcBorders>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Наименование показателя</w:t>
            </w:r>
          </w:p>
        </w:tc>
        <w:tc>
          <w:tcPr>
            <w:tcW w:w="567" w:type="dxa"/>
            <w:vMerge w:val="restart"/>
            <w:tcBorders>
              <w:top w:val="single" w:sz="4" w:space="0" w:color="auto"/>
            </w:tcBorders>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Код строки</w:t>
            </w:r>
          </w:p>
        </w:tc>
        <w:tc>
          <w:tcPr>
            <w:tcW w:w="1134" w:type="dxa"/>
            <w:vMerge w:val="restart"/>
            <w:tcBorders>
              <w:top w:val="single" w:sz="4" w:space="0" w:color="auto"/>
            </w:tcBorders>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Код источника по бюджетной классификации</w:t>
            </w:r>
          </w:p>
        </w:tc>
        <w:tc>
          <w:tcPr>
            <w:tcW w:w="797" w:type="dxa"/>
            <w:gridSpan w:val="2"/>
            <w:vMerge w:val="restart"/>
            <w:tcBorders>
              <w:top w:val="single" w:sz="4" w:space="0" w:color="auto"/>
            </w:tcBorders>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Бюджеты муниципальных округов УТВЕРЖДЕНО</w:t>
            </w:r>
          </w:p>
        </w:tc>
        <w:tc>
          <w:tcPr>
            <w:tcW w:w="622" w:type="dxa"/>
            <w:vMerge w:val="restart"/>
            <w:tcBorders>
              <w:top w:val="single" w:sz="4" w:space="0" w:color="auto"/>
            </w:tcBorders>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Бюджеты муниципальных округов ИСПОЛНЕНО</w:t>
            </w:r>
          </w:p>
        </w:tc>
      </w:tr>
      <w:tr w:rsidR="00C00D3E" w:rsidRPr="00C00D3E" w:rsidTr="00C00D3E">
        <w:trPr>
          <w:trHeight w:val="561"/>
        </w:trPr>
        <w:tc>
          <w:tcPr>
            <w:tcW w:w="1417" w:type="dxa"/>
            <w:vMerge/>
            <w:hideMark/>
          </w:tcPr>
          <w:p w:rsidR="00C00D3E" w:rsidRPr="00C00D3E" w:rsidRDefault="00C00D3E" w:rsidP="00C00D3E">
            <w:pPr>
              <w:jc w:val="left"/>
              <w:rPr>
                <w:rFonts w:ascii="PT Astra Serif" w:eastAsia="Times New Roman" w:hAnsi="PT Astra Serif" w:cs="Arial"/>
                <w:sz w:val="20"/>
                <w:szCs w:val="20"/>
                <w:lang w:eastAsia="ru-RU"/>
              </w:rPr>
            </w:pPr>
          </w:p>
        </w:tc>
        <w:tc>
          <w:tcPr>
            <w:tcW w:w="567" w:type="dxa"/>
            <w:vMerge/>
            <w:hideMark/>
          </w:tcPr>
          <w:p w:rsidR="00C00D3E" w:rsidRPr="00C00D3E" w:rsidRDefault="00C00D3E" w:rsidP="00C00D3E">
            <w:pPr>
              <w:jc w:val="left"/>
              <w:rPr>
                <w:rFonts w:ascii="PT Astra Serif" w:eastAsia="Times New Roman" w:hAnsi="PT Astra Serif" w:cs="Arial"/>
                <w:sz w:val="20"/>
                <w:szCs w:val="20"/>
                <w:lang w:eastAsia="ru-RU"/>
              </w:rPr>
            </w:pPr>
          </w:p>
        </w:tc>
        <w:tc>
          <w:tcPr>
            <w:tcW w:w="1134" w:type="dxa"/>
            <w:vMerge/>
            <w:hideMark/>
          </w:tcPr>
          <w:p w:rsidR="00C00D3E" w:rsidRPr="00C00D3E" w:rsidRDefault="00C00D3E" w:rsidP="00C00D3E">
            <w:pPr>
              <w:jc w:val="left"/>
              <w:rPr>
                <w:rFonts w:ascii="PT Astra Serif" w:eastAsia="Times New Roman" w:hAnsi="PT Astra Serif" w:cs="Arial"/>
                <w:sz w:val="20"/>
                <w:szCs w:val="20"/>
                <w:lang w:eastAsia="ru-RU"/>
              </w:rPr>
            </w:pPr>
          </w:p>
        </w:tc>
        <w:tc>
          <w:tcPr>
            <w:tcW w:w="797" w:type="dxa"/>
            <w:gridSpan w:val="2"/>
            <w:vMerge/>
            <w:hideMark/>
          </w:tcPr>
          <w:p w:rsidR="00C00D3E" w:rsidRPr="00C00D3E" w:rsidRDefault="00C00D3E" w:rsidP="00C00D3E">
            <w:pPr>
              <w:jc w:val="left"/>
              <w:rPr>
                <w:rFonts w:ascii="PT Astra Serif" w:eastAsia="Times New Roman" w:hAnsi="PT Astra Serif" w:cs="Arial"/>
                <w:sz w:val="20"/>
                <w:szCs w:val="20"/>
                <w:lang w:eastAsia="ru-RU"/>
              </w:rPr>
            </w:pPr>
          </w:p>
        </w:tc>
        <w:tc>
          <w:tcPr>
            <w:tcW w:w="622" w:type="dxa"/>
            <w:vMerge/>
            <w:hideMark/>
          </w:tcPr>
          <w:p w:rsidR="00C00D3E" w:rsidRPr="00C00D3E" w:rsidRDefault="00C00D3E" w:rsidP="00C00D3E">
            <w:pPr>
              <w:jc w:val="left"/>
              <w:rPr>
                <w:rFonts w:ascii="PT Astra Serif" w:eastAsia="Times New Roman" w:hAnsi="PT Astra Serif" w:cs="Arial"/>
                <w:sz w:val="20"/>
                <w:szCs w:val="20"/>
                <w:lang w:eastAsia="ru-RU"/>
              </w:rPr>
            </w:pPr>
          </w:p>
        </w:tc>
      </w:tr>
      <w:tr w:rsidR="00C00D3E" w:rsidRPr="00C00D3E" w:rsidTr="00C00D3E">
        <w:trPr>
          <w:trHeight w:val="315"/>
        </w:trPr>
        <w:tc>
          <w:tcPr>
            <w:tcW w:w="1417" w:type="dxa"/>
            <w:hideMark/>
          </w:tcPr>
          <w:p w:rsidR="00C00D3E" w:rsidRPr="00C00D3E" w:rsidRDefault="00C00D3E" w:rsidP="00C00D3E">
            <w:pPr>
              <w:jc w:val="center"/>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w:t>
            </w:r>
          </w:p>
        </w:tc>
        <w:tc>
          <w:tcPr>
            <w:tcW w:w="567" w:type="dxa"/>
            <w:hideMark/>
          </w:tcPr>
          <w:p w:rsidR="00C00D3E" w:rsidRPr="00C00D3E" w:rsidRDefault="00C00D3E" w:rsidP="00C00D3E">
            <w:pPr>
              <w:jc w:val="center"/>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w:t>
            </w:r>
          </w:p>
        </w:tc>
        <w:tc>
          <w:tcPr>
            <w:tcW w:w="1134" w:type="dxa"/>
            <w:hideMark/>
          </w:tcPr>
          <w:p w:rsidR="00C00D3E" w:rsidRPr="00C00D3E" w:rsidRDefault="00C00D3E" w:rsidP="00C00D3E">
            <w:pPr>
              <w:jc w:val="center"/>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3</w:t>
            </w:r>
          </w:p>
        </w:tc>
        <w:tc>
          <w:tcPr>
            <w:tcW w:w="797" w:type="dxa"/>
            <w:gridSpan w:val="2"/>
            <w:hideMark/>
          </w:tcPr>
          <w:p w:rsidR="00C00D3E" w:rsidRPr="00C00D3E" w:rsidRDefault="00C00D3E" w:rsidP="00C00D3E">
            <w:pPr>
              <w:jc w:val="center"/>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w:t>
            </w:r>
          </w:p>
        </w:tc>
        <w:tc>
          <w:tcPr>
            <w:tcW w:w="622" w:type="dxa"/>
            <w:hideMark/>
          </w:tcPr>
          <w:p w:rsidR="00C00D3E" w:rsidRPr="00C00D3E" w:rsidRDefault="00C00D3E" w:rsidP="00C00D3E">
            <w:pPr>
              <w:jc w:val="center"/>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Источники финансирования дефицита бюджетов - всего</w:t>
            </w:r>
          </w:p>
        </w:tc>
        <w:tc>
          <w:tcPr>
            <w:tcW w:w="56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х</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19 683 747,11</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-16 777 333,32</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в том числе:</w:t>
            </w:r>
          </w:p>
        </w:tc>
        <w:tc>
          <w:tcPr>
            <w:tcW w:w="56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источники внутреннего финансирования</w:t>
            </w:r>
          </w:p>
        </w:tc>
        <w:tc>
          <w:tcPr>
            <w:tcW w:w="56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520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х</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11 647 910,27</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из них:</w:t>
            </w:r>
          </w:p>
        </w:tc>
        <w:tc>
          <w:tcPr>
            <w:tcW w:w="56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Иные источники внутреннего финансирования дефицитов бюджетов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520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000 0106000000 0000 000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11 647 910,27</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Операции по управлению остатками средств на единых счетах бюджетов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520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000 0106100000 0000 000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11 647 910,27</w:t>
            </w:r>
          </w:p>
        </w:tc>
      </w:tr>
      <w:tr w:rsidR="00C00D3E" w:rsidRPr="00C00D3E" w:rsidTr="00C00D3E">
        <w:trPr>
          <w:trHeight w:val="114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520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000 0106100200 0000 500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11 647 910,27</w:t>
            </w:r>
          </w:p>
        </w:tc>
      </w:tr>
      <w:tr w:rsidR="00C00D3E" w:rsidRPr="00C00D3E" w:rsidTr="00C00D3E">
        <w:trPr>
          <w:trHeight w:val="204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Увеличение финансовых активов в собственности муниципальных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520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000 0106100214 0000 550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11 647 910,27</w:t>
            </w:r>
          </w:p>
        </w:tc>
      </w:tr>
      <w:tr w:rsidR="00C00D3E" w:rsidRPr="00C00D3E" w:rsidTr="00C00D3E">
        <w:trPr>
          <w:trHeight w:val="31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Увеличение финансовых активов в собственности муниципальных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520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000 0106100214 0001 550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4 335 172,38</w:t>
            </w:r>
          </w:p>
        </w:tc>
      </w:tr>
      <w:tr w:rsidR="00C00D3E" w:rsidRPr="00C00D3E" w:rsidTr="00C00D3E">
        <w:trPr>
          <w:trHeight w:val="31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Увеличение финансовых активов в собственности муниципальных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520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000 0106100214 0002 550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7 312 737,89</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источники внешнего финансирования </w:t>
            </w:r>
          </w:p>
        </w:tc>
        <w:tc>
          <w:tcPr>
            <w:tcW w:w="56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620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х</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0,00</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из них:</w:t>
            </w:r>
          </w:p>
        </w:tc>
        <w:tc>
          <w:tcPr>
            <w:tcW w:w="56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изменение остатков средств</w:t>
            </w:r>
          </w:p>
        </w:tc>
        <w:tc>
          <w:tcPr>
            <w:tcW w:w="56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700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х</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19 683 747,11</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-28 425 243,59</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Изменение остатков средств на счетах по учету средств бюджетов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700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000 0105000000 0000 000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19 683 747,11</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-28 425 243,59</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увеличение остатков средств, всего</w:t>
            </w:r>
          </w:p>
        </w:tc>
        <w:tc>
          <w:tcPr>
            <w:tcW w:w="56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710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х</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-807 138 227,32</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-220 941 508,62</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Увеличение остатков средств бюджетов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710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000 0105000000 0000 500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-807 138 227,32</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-220 941 508,62</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Увеличение прочих остатков средств бюджетов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710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000 0105020000 0000 500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-807 138 227,32</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-220 941 508,62</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Увеличение прочих остатков денежных средств бюджетов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710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000 0105020100 0000 510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-807 138 227,32</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-220 941 508,62</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Увеличение прочих остатков денежных средств бюджетов муниципальных округов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710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000 0105020114 0000 510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-807 138 227,32</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-220 941 508,62</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уменьшение остатков средств, всего</w:t>
            </w:r>
          </w:p>
        </w:tc>
        <w:tc>
          <w:tcPr>
            <w:tcW w:w="56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720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х</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827 437 574,43</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192 516 265,03</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Уменьшение остатков средств бюджетов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720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000 0105000000 0000 600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827 437 574,43</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192 516 265,03</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Уменьшение прочих остатков средств бюджетов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720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000 0105020000 0000 600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827 437 574,43</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192 516 265,03</w:t>
            </w:r>
          </w:p>
        </w:tc>
      </w:tr>
      <w:tr w:rsidR="00C00D3E" w:rsidRPr="00C00D3E" w:rsidTr="00C00D3E">
        <w:trPr>
          <w:trHeight w:val="300"/>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Уменьшение прочих остатков денежных средств бюджетов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720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000 0105020100 0000 610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827 437 574,43</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192 516 265,03</w:t>
            </w:r>
          </w:p>
        </w:tc>
      </w:tr>
      <w:tr w:rsidR="00C00D3E" w:rsidRPr="00C00D3E" w:rsidTr="00C00D3E">
        <w:trPr>
          <w:trHeight w:val="465"/>
        </w:trPr>
        <w:tc>
          <w:tcPr>
            <w:tcW w:w="1417" w:type="dxa"/>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Уменьшение прочих остатков денежных средств бюджетов муниципальных округов</w:t>
            </w:r>
          </w:p>
        </w:tc>
        <w:tc>
          <w:tcPr>
            <w:tcW w:w="567"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720</w:t>
            </w:r>
          </w:p>
        </w:tc>
        <w:tc>
          <w:tcPr>
            <w:tcW w:w="1134"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 xml:space="preserve"> 000 0105020114 0000 610</w:t>
            </w:r>
          </w:p>
        </w:tc>
        <w:tc>
          <w:tcPr>
            <w:tcW w:w="797" w:type="dxa"/>
            <w:gridSpan w:val="2"/>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827 437 574,43</w:t>
            </w:r>
          </w:p>
        </w:tc>
        <w:tc>
          <w:tcPr>
            <w:tcW w:w="622" w:type="dxa"/>
            <w:noWrap/>
            <w:hideMark/>
          </w:tcPr>
          <w:p w:rsidR="00C00D3E" w:rsidRPr="00C00D3E" w:rsidRDefault="00C00D3E" w:rsidP="00C00D3E">
            <w:pPr>
              <w:jc w:val="left"/>
              <w:rPr>
                <w:rFonts w:ascii="PT Astra Serif" w:eastAsia="Times New Roman" w:hAnsi="PT Astra Serif" w:cs="Arial"/>
                <w:sz w:val="20"/>
                <w:szCs w:val="20"/>
                <w:lang w:eastAsia="ru-RU"/>
              </w:rPr>
            </w:pPr>
            <w:r w:rsidRPr="00C00D3E">
              <w:rPr>
                <w:rFonts w:ascii="PT Astra Serif" w:eastAsia="Times New Roman" w:hAnsi="PT Astra Serif" w:cs="Arial"/>
                <w:sz w:val="20"/>
                <w:szCs w:val="20"/>
                <w:lang w:eastAsia="ru-RU"/>
              </w:rPr>
              <w:t>192 516 265,03</w:t>
            </w:r>
          </w:p>
        </w:tc>
      </w:tr>
    </w:tbl>
    <w:p w:rsidR="00C00D3E" w:rsidRPr="00C00D3E" w:rsidRDefault="00C00D3E" w:rsidP="00C00D3E">
      <w:pPr>
        <w:jc w:val="left"/>
        <w:rPr>
          <w:rFonts w:eastAsia="Times New Roman"/>
          <w:sz w:val="20"/>
          <w:szCs w:val="20"/>
          <w:lang w:eastAsia="ru-RU"/>
        </w:rPr>
        <w:sectPr w:rsidR="00C00D3E" w:rsidRPr="00C00D3E" w:rsidSect="00C00D3E">
          <w:type w:val="continuous"/>
          <w:pgSz w:w="11906" w:h="16838"/>
          <w:pgMar w:top="1134" w:right="566" w:bottom="1134" w:left="1560" w:header="709" w:footer="709" w:gutter="0"/>
          <w:cols w:num="2" w:space="708"/>
        </w:sectPr>
      </w:pPr>
    </w:p>
    <w:p w:rsidR="00C00D3E" w:rsidRPr="00C00D3E" w:rsidRDefault="00C00D3E" w:rsidP="00C00D3E">
      <w:pPr>
        <w:jc w:val="left"/>
        <w:rPr>
          <w:rFonts w:eastAsia="Times New Roman"/>
          <w:sz w:val="20"/>
          <w:szCs w:val="20"/>
          <w:lang w:eastAsia="ru-RU"/>
        </w:rPr>
      </w:pPr>
    </w:p>
    <w:p w:rsidR="004F5C27" w:rsidRDefault="004F5C27" w:rsidP="004F5C27">
      <w:pPr>
        <w:jc w:val="center"/>
        <w:rPr>
          <w:sz w:val="20"/>
          <w:szCs w:val="20"/>
        </w:rPr>
        <w:sectPr w:rsidR="004F5C27" w:rsidSect="00773609">
          <w:type w:val="continuous"/>
          <w:pgSz w:w="11906" w:h="16838"/>
          <w:pgMar w:top="1134" w:right="566" w:bottom="1134" w:left="1560" w:header="709" w:footer="709" w:gutter="0"/>
          <w:cols w:space="708"/>
        </w:sectPr>
      </w:pPr>
    </w:p>
    <w:p w:rsidR="004F5C27" w:rsidRPr="00B43B7F" w:rsidRDefault="004F5C27" w:rsidP="004F5C27">
      <w:pPr>
        <w:jc w:val="center"/>
        <w:rPr>
          <w:sz w:val="20"/>
          <w:szCs w:val="20"/>
        </w:rPr>
      </w:pPr>
      <w:r w:rsidRPr="00B43B7F">
        <w:rPr>
          <w:sz w:val="20"/>
          <w:szCs w:val="20"/>
        </w:rPr>
        <w:t xml:space="preserve">Администрация Мордовского </w:t>
      </w:r>
    </w:p>
    <w:p w:rsidR="004F5C27" w:rsidRPr="00B43B7F" w:rsidRDefault="004F5C27" w:rsidP="004F5C27">
      <w:pPr>
        <w:jc w:val="center"/>
        <w:rPr>
          <w:sz w:val="20"/>
          <w:szCs w:val="20"/>
        </w:rPr>
      </w:pPr>
      <w:r w:rsidRPr="00B43B7F">
        <w:rPr>
          <w:sz w:val="20"/>
          <w:szCs w:val="20"/>
        </w:rPr>
        <w:t>муниципального округа</w:t>
      </w:r>
    </w:p>
    <w:p w:rsidR="004F5C27" w:rsidRPr="00B43B7F" w:rsidRDefault="004F5C27" w:rsidP="004F5C27">
      <w:pPr>
        <w:jc w:val="center"/>
        <w:rPr>
          <w:sz w:val="20"/>
          <w:szCs w:val="20"/>
        </w:rPr>
      </w:pPr>
      <w:r w:rsidRPr="00B43B7F">
        <w:rPr>
          <w:sz w:val="20"/>
          <w:szCs w:val="20"/>
        </w:rPr>
        <w:t>Тамбовской области</w:t>
      </w:r>
    </w:p>
    <w:p w:rsidR="004F5C27" w:rsidRPr="00B43B7F" w:rsidRDefault="004F5C27" w:rsidP="004F5C27">
      <w:pPr>
        <w:rPr>
          <w:sz w:val="20"/>
          <w:szCs w:val="20"/>
        </w:rPr>
      </w:pPr>
    </w:p>
    <w:p w:rsidR="004F5C27" w:rsidRPr="00B43B7F" w:rsidRDefault="004F5C27" w:rsidP="004F5C27">
      <w:pPr>
        <w:jc w:val="center"/>
        <w:rPr>
          <w:sz w:val="20"/>
          <w:szCs w:val="20"/>
        </w:rPr>
      </w:pPr>
      <w:r w:rsidRPr="00B43B7F">
        <w:rPr>
          <w:sz w:val="20"/>
          <w:szCs w:val="20"/>
        </w:rPr>
        <w:t>ПОСТАНОВЛЕНИЕ</w:t>
      </w:r>
    </w:p>
    <w:p w:rsidR="004F5C27" w:rsidRDefault="004F5C27" w:rsidP="004F5C27">
      <w:pPr>
        <w:rPr>
          <w:sz w:val="20"/>
          <w:szCs w:val="20"/>
        </w:rPr>
      </w:pPr>
      <w:r w:rsidRPr="00B43B7F">
        <w:rPr>
          <w:sz w:val="20"/>
          <w:szCs w:val="20"/>
        </w:rPr>
        <w:t xml:space="preserve"> 14.04.2025</w:t>
      </w:r>
      <w:r>
        <w:rPr>
          <w:sz w:val="20"/>
          <w:szCs w:val="20"/>
        </w:rPr>
        <w:t xml:space="preserve">              </w:t>
      </w:r>
      <w:r w:rsidRPr="00B43B7F">
        <w:rPr>
          <w:sz w:val="20"/>
          <w:szCs w:val="20"/>
        </w:rPr>
        <w:t>р.п.</w:t>
      </w:r>
      <w:r>
        <w:rPr>
          <w:sz w:val="20"/>
          <w:szCs w:val="20"/>
        </w:rPr>
        <w:t> </w:t>
      </w:r>
      <w:r w:rsidRPr="00B43B7F">
        <w:rPr>
          <w:sz w:val="20"/>
          <w:szCs w:val="20"/>
        </w:rPr>
        <w:t xml:space="preserve">Мордово     </w:t>
      </w:r>
      <w:r>
        <w:rPr>
          <w:sz w:val="20"/>
          <w:szCs w:val="20"/>
        </w:rPr>
        <w:t> </w:t>
      </w:r>
      <w:r w:rsidRPr="00B43B7F">
        <w:rPr>
          <w:sz w:val="20"/>
          <w:szCs w:val="20"/>
        </w:rPr>
        <w:t xml:space="preserve">         </w:t>
      </w:r>
      <w:r>
        <w:rPr>
          <w:sz w:val="20"/>
          <w:szCs w:val="20"/>
        </w:rPr>
        <w:t> </w:t>
      </w:r>
      <w:r w:rsidRPr="00B43B7F">
        <w:rPr>
          <w:sz w:val="20"/>
          <w:szCs w:val="20"/>
        </w:rPr>
        <w:t xml:space="preserve"> №476</w:t>
      </w:r>
    </w:p>
    <w:p w:rsidR="004F5C27" w:rsidRDefault="004F5C27" w:rsidP="004F5C27">
      <w:pPr>
        <w:rPr>
          <w:sz w:val="20"/>
          <w:szCs w:val="20"/>
        </w:rPr>
      </w:pPr>
    </w:p>
    <w:p w:rsidR="004F5C27" w:rsidRPr="00B43B7F" w:rsidRDefault="004F5C27" w:rsidP="004F5C27">
      <w:pPr>
        <w:rPr>
          <w:sz w:val="20"/>
          <w:szCs w:val="20"/>
        </w:rPr>
      </w:pPr>
      <w:r w:rsidRPr="00B43B7F">
        <w:rPr>
          <w:sz w:val="20"/>
          <w:szCs w:val="20"/>
        </w:rPr>
        <w:t>О публикации сведений о ходе исполнения бюджета Мордовского муниципального округа, а также о численности муниципальных служащих и работников муниципальных учреждений, финансируемых из бюджета Мордовского муниципального округа за первый квартал 2025 года</w:t>
      </w:r>
    </w:p>
    <w:p w:rsidR="004F5C27" w:rsidRPr="00B43B7F" w:rsidRDefault="004F5C27" w:rsidP="004F5C27">
      <w:pPr>
        <w:rPr>
          <w:sz w:val="20"/>
          <w:szCs w:val="20"/>
        </w:rPr>
      </w:pPr>
    </w:p>
    <w:p w:rsidR="004F5C27" w:rsidRPr="00B43B7F" w:rsidRDefault="004F5C27" w:rsidP="004F5C27">
      <w:pPr>
        <w:rPr>
          <w:sz w:val="20"/>
          <w:szCs w:val="20"/>
        </w:rPr>
      </w:pPr>
      <w:r w:rsidRPr="00B43B7F">
        <w:rPr>
          <w:sz w:val="20"/>
          <w:szCs w:val="20"/>
        </w:rPr>
        <w:tab/>
        <w:t>В соответствии со статьей 52 Федерального закона от 06.10.2003 № 131-ФЗ «Об общих принципах организации местного самоуправления в Российской Федерации» и статьей 44 Положения «О бюджетном процессе в Мордовском муниципальном округе Тамбовской области», утвержденного решением Совета депутатов Мордовского муниципального округа Тамбовской области от 21.09.2023г.  № 23 «О бюджетном процессе в Мордовском муниципальном округе Тамбовской области», администрация Мордовского муниципального округа постановляет:</w:t>
      </w:r>
    </w:p>
    <w:p w:rsidR="004F5C27" w:rsidRPr="00B43B7F" w:rsidRDefault="004F5C27" w:rsidP="004F5C27">
      <w:pPr>
        <w:rPr>
          <w:sz w:val="20"/>
          <w:szCs w:val="20"/>
        </w:rPr>
      </w:pPr>
      <w:r w:rsidRPr="00B43B7F">
        <w:rPr>
          <w:sz w:val="20"/>
          <w:szCs w:val="20"/>
        </w:rPr>
        <w:tab/>
        <w:t xml:space="preserve">1. Опубликовать сведения о ходе исполнения бюджета Мордовского муниципального округа, а также о численности муниципальных служащих и работников муниципальных учреждений, финансируемых из бюджета Мордовского муниципального округа, за первый квартал 2025 года </w:t>
      </w:r>
      <w:r w:rsidRPr="00B43B7F">
        <w:rPr>
          <w:color w:val="333333"/>
          <w:sz w:val="20"/>
          <w:szCs w:val="20"/>
          <w:shd w:val="clear" w:color="auto" w:fill="FFFFFF"/>
        </w:rPr>
        <w:t xml:space="preserve">в </w:t>
      </w:r>
      <w:r w:rsidRPr="00B43B7F">
        <w:rPr>
          <w:sz w:val="20"/>
          <w:szCs w:val="20"/>
        </w:rPr>
        <w:t>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 согласно приложению.</w:t>
      </w:r>
    </w:p>
    <w:p w:rsidR="004F5C27" w:rsidRPr="00B43B7F" w:rsidRDefault="004F5C27" w:rsidP="004F5C27">
      <w:pPr>
        <w:rPr>
          <w:color w:val="000000"/>
          <w:spacing w:val="-2"/>
          <w:sz w:val="20"/>
          <w:szCs w:val="20"/>
          <w:shd w:val="clear" w:color="auto" w:fill="FFFFFF"/>
        </w:rPr>
      </w:pPr>
      <w:r w:rsidRPr="00B43B7F">
        <w:rPr>
          <w:sz w:val="20"/>
          <w:szCs w:val="20"/>
        </w:rPr>
        <w:t xml:space="preserve">           2. </w:t>
      </w:r>
      <w:r w:rsidRPr="00B43B7F">
        <w:rPr>
          <w:color w:val="000000"/>
          <w:spacing w:val="-2"/>
          <w:sz w:val="20"/>
          <w:szCs w:val="20"/>
          <w:shd w:val="clear" w:color="auto" w:fill="FFFFFF"/>
        </w:rPr>
        <w:t>Контроль за исполнением настоящего постановления возложить на начальника финансового управления администрации Мордовского муниципального округа Е.А.Сотникову.</w:t>
      </w:r>
    </w:p>
    <w:p w:rsidR="004F5C27" w:rsidRPr="00B43B7F" w:rsidRDefault="004F5C27" w:rsidP="004F5C27">
      <w:pPr>
        <w:ind w:firstLine="709"/>
        <w:rPr>
          <w:sz w:val="20"/>
          <w:szCs w:val="20"/>
        </w:rPr>
      </w:pPr>
    </w:p>
    <w:p w:rsidR="004F5C27" w:rsidRPr="00B43B7F" w:rsidRDefault="004F5C27" w:rsidP="004F5C27">
      <w:pPr>
        <w:rPr>
          <w:sz w:val="20"/>
          <w:szCs w:val="20"/>
        </w:rPr>
      </w:pPr>
    </w:p>
    <w:p w:rsidR="004F5C27" w:rsidRPr="00B43B7F" w:rsidRDefault="004F5C27" w:rsidP="004F5C27">
      <w:pPr>
        <w:rPr>
          <w:sz w:val="20"/>
          <w:szCs w:val="20"/>
        </w:rPr>
      </w:pPr>
    </w:p>
    <w:p w:rsidR="004F5C27" w:rsidRPr="00B43B7F" w:rsidRDefault="004F5C27" w:rsidP="004F5C27">
      <w:pPr>
        <w:ind w:right="565"/>
        <w:rPr>
          <w:sz w:val="20"/>
          <w:szCs w:val="20"/>
        </w:rPr>
      </w:pPr>
      <w:r w:rsidRPr="00B43B7F">
        <w:rPr>
          <w:sz w:val="20"/>
          <w:szCs w:val="20"/>
        </w:rPr>
        <w:t>Глава Мордовского</w:t>
      </w:r>
    </w:p>
    <w:p w:rsidR="004F5C27" w:rsidRDefault="004F5C27" w:rsidP="004F5C27">
      <w:pPr>
        <w:tabs>
          <w:tab w:val="left" w:pos="9214"/>
        </w:tabs>
        <w:ind w:right="142"/>
        <w:rPr>
          <w:sz w:val="20"/>
          <w:szCs w:val="20"/>
        </w:rPr>
      </w:pPr>
      <w:r>
        <w:rPr>
          <w:sz w:val="20"/>
          <w:szCs w:val="20"/>
        </w:rPr>
        <w:t>м</w:t>
      </w:r>
      <w:r w:rsidRPr="00B43B7F">
        <w:rPr>
          <w:sz w:val="20"/>
          <w:szCs w:val="20"/>
        </w:rPr>
        <w:t>униципального</w:t>
      </w:r>
      <w:r>
        <w:rPr>
          <w:sz w:val="20"/>
          <w:szCs w:val="20"/>
        </w:rPr>
        <w:t> </w:t>
      </w:r>
      <w:r w:rsidRPr="00B43B7F">
        <w:rPr>
          <w:sz w:val="20"/>
          <w:szCs w:val="20"/>
        </w:rPr>
        <w:t>округа</w:t>
      </w:r>
      <w:r>
        <w:t> </w:t>
      </w:r>
      <w:r>
        <w:rPr>
          <w:sz w:val="20"/>
          <w:szCs w:val="20"/>
        </w:rPr>
        <w:t>   </w:t>
      </w:r>
      <w:r w:rsidRPr="00B43B7F">
        <w:rPr>
          <w:sz w:val="20"/>
          <w:szCs w:val="20"/>
        </w:rPr>
        <w:t xml:space="preserve">  </w:t>
      </w:r>
      <w:r>
        <w:rPr>
          <w:sz w:val="20"/>
          <w:szCs w:val="20"/>
        </w:rPr>
        <w:t> </w:t>
      </w:r>
      <w:r w:rsidRPr="00B43B7F">
        <w:rPr>
          <w:sz w:val="20"/>
          <w:szCs w:val="20"/>
        </w:rPr>
        <w:t xml:space="preserve"> </w:t>
      </w:r>
      <w:r w:rsidR="00DA6FB9">
        <w:rPr>
          <w:sz w:val="20"/>
          <w:szCs w:val="20"/>
        </w:rPr>
        <w:t xml:space="preserve">                 </w:t>
      </w:r>
      <w:r>
        <w:rPr>
          <w:sz w:val="20"/>
          <w:szCs w:val="20"/>
        </w:rPr>
        <w:t xml:space="preserve">  </w:t>
      </w:r>
      <w:r w:rsidRPr="00B43B7F">
        <w:rPr>
          <w:sz w:val="20"/>
          <w:szCs w:val="20"/>
        </w:rPr>
        <w:t>С.В. Манн</w:t>
      </w:r>
    </w:p>
    <w:p w:rsidR="004F5C27" w:rsidRDefault="004F5C27" w:rsidP="004F5C27">
      <w:pPr>
        <w:jc w:val="center"/>
        <w:rPr>
          <w:b/>
          <w:bCs/>
          <w:sz w:val="20"/>
          <w:szCs w:val="20"/>
        </w:rPr>
      </w:pPr>
    </w:p>
    <w:p w:rsidR="004F5C27" w:rsidRDefault="004F5C27" w:rsidP="004F5C27">
      <w:pPr>
        <w:jc w:val="right"/>
        <w:rPr>
          <w:bCs/>
          <w:sz w:val="20"/>
          <w:szCs w:val="20"/>
        </w:rPr>
      </w:pPr>
    </w:p>
    <w:p w:rsidR="004F5C27" w:rsidRDefault="004F5C27" w:rsidP="004F5C27">
      <w:pPr>
        <w:jc w:val="right"/>
        <w:rPr>
          <w:bCs/>
          <w:sz w:val="20"/>
          <w:szCs w:val="20"/>
        </w:rPr>
      </w:pPr>
    </w:p>
    <w:p w:rsidR="004F5C27" w:rsidRDefault="004F5C27" w:rsidP="004F5C27">
      <w:pPr>
        <w:jc w:val="right"/>
        <w:rPr>
          <w:bCs/>
          <w:sz w:val="20"/>
          <w:szCs w:val="20"/>
        </w:rPr>
      </w:pPr>
    </w:p>
    <w:p w:rsidR="004F5C27" w:rsidRDefault="004F5C27" w:rsidP="004F5C27">
      <w:pPr>
        <w:jc w:val="right"/>
        <w:rPr>
          <w:bCs/>
          <w:sz w:val="20"/>
          <w:szCs w:val="20"/>
        </w:rPr>
      </w:pPr>
    </w:p>
    <w:p w:rsidR="004F5C27" w:rsidRDefault="004F5C27" w:rsidP="004F5C27">
      <w:pPr>
        <w:jc w:val="right"/>
        <w:rPr>
          <w:bCs/>
          <w:sz w:val="20"/>
          <w:szCs w:val="20"/>
        </w:rPr>
      </w:pPr>
    </w:p>
    <w:p w:rsidR="004F5C27" w:rsidRPr="004F5C27" w:rsidRDefault="004F5C27" w:rsidP="004F5C27">
      <w:pPr>
        <w:jc w:val="right"/>
        <w:rPr>
          <w:bCs/>
          <w:sz w:val="20"/>
          <w:szCs w:val="20"/>
        </w:rPr>
      </w:pPr>
      <w:r w:rsidRPr="004F5C27">
        <w:rPr>
          <w:bCs/>
          <w:sz w:val="20"/>
          <w:szCs w:val="20"/>
        </w:rPr>
        <w:t>Приложение</w:t>
      </w:r>
    </w:p>
    <w:p w:rsidR="004F5C27" w:rsidRPr="004F5C27" w:rsidRDefault="004F5C27" w:rsidP="004F5C27">
      <w:pPr>
        <w:jc w:val="right"/>
        <w:rPr>
          <w:bCs/>
          <w:sz w:val="20"/>
          <w:szCs w:val="20"/>
        </w:rPr>
      </w:pPr>
      <w:r w:rsidRPr="004F5C27">
        <w:rPr>
          <w:bCs/>
          <w:sz w:val="20"/>
          <w:szCs w:val="20"/>
        </w:rPr>
        <w:t>к постановлению администрации</w:t>
      </w:r>
    </w:p>
    <w:p w:rsidR="004F5C27" w:rsidRPr="004F5C27" w:rsidRDefault="004F5C27" w:rsidP="004F5C27">
      <w:pPr>
        <w:jc w:val="right"/>
        <w:rPr>
          <w:bCs/>
          <w:sz w:val="20"/>
          <w:szCs w:val="20"/>
        </w:rPr>
      </w:pPr>
      <w:r w:rsidRPr="004F5C27">
        <w:rPr>
          <w:bCs/>
          <w:sz w:val="20"/>
          <w:szCs w:val="20"/>
        </w:rPr>
        <w:t>округа от 14.04.2025 №476</w:t>
      </w:r>
    </w:p>
    <w:p w:rsidR="004F5C27" w:rsidRDefault="004F5C27" w:rsidP="004F5C27">
      <w:pPr>
        <w:jc w:val="center"/>
        <w:rPr>
          <w:b/>
          <w:bCs/>
          <w:sz w:val="20"/>
          <w:szCs w:val="20"/>
        </w:rPr>
      </w:pPr>
    </w:p>
    <w:p w:rsidR="004F5C27" w:rsidRPr="00B43B7F" w:rsidRDefault="004F5C27" w:rsidP="004F5C27">
      <w:pPr>
        <w:jc w:val="center"/>
        <w:rPr>
          <w:b/>
          <w:bCs/>
          <w:sz w:val="20"/>
          <w:szCs w:val="20"/>
        </w:rPr>
      </w:pPr>
      <w:r w:rsidRPr="00B43B7F">
        <w:rPr>
          <w:b/>
          <w:bCs/>
          <w:sz w:val="20"/>
          <w:szCs w:val="20"/>
        </w:rPr>
        <w:t>Сведения</w:t>
      </w:r>
    </w:p>
    <w:p w:rsidR="004F5C27" w:rsidRPr="00B43B7F" w:rsidRDefault="004F5C27" w:rsidP="004F5C27">
      <w:pPr>
        <w:jc w:val="center"/>
        <w:rPr>
          <w:sz w:val="20"/>
          <w:szCs w:val="20"/>
        </w:rPr>
      </w:pPr>
      <w:r w:rsidRPr="00B43B7F">
        <w:rPr>
          <w:b/>
          <w:bCs/>
          <w:sz w:val="20"/>
          <w:szCs w:val="20"/>
        </w:rPr>
        <w:t>о ходе исполнения бюджета Мордовского муниципального округа, а также о численности муниципальных служащих и работников муниципальных учреждений, финансируемых из бюджета Мордовского муниципального округа, за 1 квартал 2025 года.</w:t>
      </w:r>
    </w:p>
    <w:p w:rsidR="004F5C27" w:rsidRPr="00B43B7F" w:rsidRDefault="004F5C27" w:rsidP="004F5C27">
      <w:pPr>
        <w:rPr>
          <w:sz w:val="20"/>
          <w:szCs w:val="20"/>
        </w:rPr>
      </w:pPr>
    </w:p>
    <w:p w:rsidR="004F5C27" w:rsidRPr="00B43B7F" w:rsidRDefault="004F5C27" w:rsidP="004F5C27">
      <w:pPr>
        <w:pStyle w:val="a4"/>
        <w:rPr>
          <w:rFonts w:ascii="PT Astra Serif" w:hAnsi="PT Astra Serif"/>
          <w:szCs w:val="20"/>
        </w:rPr>
      </w:pPr>
      <w:r w:rsidRPr="00B43B7F">
        <w:rPr>
          <w:rFonts w:ascii="PT Astra Serif" w:hAnsi="PT Astra Serif"/>
          <w:szCs w:val="20"/>
        </w:rPr>
        <w:tab/>
        <w:t>Бюджет Мордовского муниципального округа за 1 квартал 2025г. исполнен: по доходам в сумме 148 324,9 тыс. рублей или 18,4 % к годовым назначениям, по сравнению с аналогичным периодом прошлого года 117,0 %, по расходам – в сумме 131 547,6 тыс. рублей или 15,9 % к годовым назначениям (109,2 % соответствующего периода прошлого года).</w:t>
      </w:r>
      <w:r w:rsidRPr="00B43B7F">
        <w:rPr>
          <w:rFonts w:ascii="PT Astra Serif" w:hAnsi="PT Astra Serif"/>
          <w:szCs w:val="20"/>
        </w:rPr>
        <w:tab/>
      </w:r>
    </w:p>
    <w:p w:rsidR="004F5C27" w:rsidRPr="00B43B7F" w:rsidRDefault="004F5C27" w:rsidP="004F5C27">
      <w:pPr>
        <w:pStyle w:val="a4"/>
        <w:rPr>
          <w:rFonts w:ascii="PT Astra Serif" w:hAnsi="PT Astra Serif"/>
          <w:szCs w:val="20"/>
        </w:rPr>
      </w:pPr>
      <w:r w:rsidRPr="00B43B7F">
        <w:rPr>
          <w:rFonts w:ascii="PT Astra Serif" w:hAnsi="PT Astra Serif"/>
          <w:szCs w:val="20"/>
        </w:rPr>
        <w:tab/>
        <w:t>Основные параметры исполнения бюджета муниципального округа за 1 квартал 2025 года характеризуются следующими данными:</w:t>
      </w:r>
    </w:p>
    <w:p w:rsidR="004F5C27" w:rsidRPr="00B43B7F" w:rsidRDefault="004F5C27" w:rsidP="004F5C27">
      <w:pPr>
        <w:pStyle w:val="a4"/>
        <w:rPr>
          <w:rFonts w:ascii="PT Astra Serif" w:hAnsi="PT Astra Serif"/>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7"/>
        <w:gridCol w:w="1126"/>
        <w:gridCol w:w="1028"/>
        <w:gridCol w:w="1080"/>
      </w:tblGrid>
      <w:tr w:rsidR="004F5C27" w:rsidRPr="00B43B7F" w:rsidTr="00285BBA">
        <w:tblPrEx>
          <w:tblCellMar>
            <w:top w:w="0" w:type="dxa"/>
            <w:bottom w:w="0" w:type="dxa"/>
          </w:tblCellMar>
        </w:tblPrEx>
        <w:tc>
          <w:tcPr>
            <w:tcW w:w="3933" w:type="dxa"/>
          </w:tcPr>
          <w:p w:rsidR="004F5C27" w:rsidRPr="00B43B7F" w:rsidRDefault="004F5C27" w:rsidP="00285BBA">
            <w:pPr>
              <w:pStyle w:val="a4"/>
              <w:rPr>
                <w:rFonts w:ascii="PT Astra Serif" w:hAnsi="PT Astra Serif"/>
                <w:bCs/>
                <w:szCs w:val="20"/>
              </w:rPr>
            </w:pPr>
            <w:r w:rsidRPr="00B43B7F">
              <w:rPr>
                <w:rFonts w:ascii="PT Astra Serif" w:hAnsi="PT Astra Serif"/>
                <w:bCs/>
                <w:szCs w:val="20"/>
              </w:rPr>
              <w:t>Наименование показателя</w:t>
            </w:r>
          </w:p>
        </w:tc>
        <w:tc>
          <w:tcPr>
            <w:tcW w:w="2125" w:type="dxa"/>
          </w:tcPr>
          <w:p w:rsidR="004F5C27" w:rsidRPr="00B43B7F" w:rsidRDefault="004F5C27" w:rsidP="00285BBA">
            <w:pPr>
              <w:pStyle w:val="a4"/>
              <w:rPr>
                <w:rFonts w:ascii="PT Astra Serif" w:hAnsi="PT Astra Serif"/>
                <w:bCs/>
                <w:szCs w:val="20"/>
              </w:rPr>
            </w:pPr>
            <w:r w:rsidRPr="00B43B7F">
              <w:rPr>
                <w:rFonts w:ascii="PT Astra Serif" w:hAnsi="PT Astra Serif"/>
                <w:bCs/>
                <w:szCs w:val="20"/>
              </w:rPr>
              <w:t>Уточненные бюджетные назначения</w:t>
            </w:r>
          </w:p>
        </w:tc>
        <w:tc>
          <w:tcPr>
            <w:tcW w:w="1891" w:type="dxa"/>
          </w:tcPr>
          <w:p w:rsidR="004F5C27" w:rsidRPr="00B43B7F" w:rsidRDefault="004F5C27" w:rsidP="00285BBA">
            <w:pPr>
              <w:pStyle w:val="a4"/>
              <w:rPr>
                <w:rFonts w:ascii="PT Astra Serif" w:hAnsi="PT Astra Serif"/>
                <w:bCs/>
                <w:szCs w:val="20"/>
              </w:rPr>
            </w:pPr>
            <w:r w:rsidRPr="00B43B7F">
              <w:rPr>
                <w:rFonts w:ascii="PT Astra Serif" w:hAnsi="PT Astra Serif"/>
                <w:bCs/>
                <w:szCs w:val="20"/>
              </w:rPr>
              <w:t xml:space="preserve">Исполнено за 1 квартал </w:t>
            </w:r>
          </w:p>
          <w:p w:rsidR="004F5C27" w:rsidRPr="00B43B7F" w:rsidRDefault="004F5C27" w:rsidP="00285BBA">
            <w:pPr>
              <w:pStyle w:val="a4"/>
              <w:rPr>
                <w:rFonts w:ascii="PT Astra Serif" w:hAnsi="PT Astra Serif"/>
                <w:bCs/>
                <w:szCs w:val="20"/>
              </w:rPr>
            </w:pPr>
            <w:r w:rsidRPr="00B43B7F">
              <w:rPr>
                <w:rFonts w:ascii="PT Astra Serif" w:hAnsi="PT Astra Serif"/>
                <w:bCs/>
                <w:szCs w:val="20"/>
              </w:rPr>
              <w:t>2025 года</w:t>
            </w:r>
          </w:p>
        </w:tc>
        <w:tc>
          <w:tcPr>
            <w:tcW w:w="1623" w:type="dxa"/>
          </w:tcPr>
          <w:p w:rsidR="004F5C27" w:rsidRPr="00B43B7F" w:rsidRDefault="004F5C27" w:rsidP="00285BBA">
            <w:pPr>
              <w:pStyle w:val="a4"/>
              <w:rPr>
                <w:rFonts w:ascii="PT Astra Serif" w:hAnsi="PT Astra Serif"/>
                <w:bCs/>
                <w:szCs w:val="20"/>
              </w:rPr>
            </w:pPr>
            <w:r w:rsidRPr="00B43B7F">
              <w:rPr>
                <w:rFonts w:ascii="PT Astra Serif" w:hAnsi="PT Astra Serif"/>
                <w:bCs/>
                <w:szCs w:val="20"/>
              </w:rPr>
              <w:t>Процент исполнения</w:t>
            </w:r>
          </w:p>
        </w:tc>
      </w:tr>
      <w:tr w:rsidR="004F5C27" w:rsidRPr="00B43B7F" w:rsidTr="00285BBA">
        <w:tblPrEx>
          <w:tblCellMar>
            <w:top w:w="0" w:type="dxa"/>
            <w:bottom w:w="0" w:type="dxa"/>
          </w:tblCellMar>
        </w:tblPrEx>
        <w:tc>
          <w:tcPr>
            <w:tcW w:w="3933" w:type="dxa"/>
          </w:tcPr>
          <w:p w:rsidR="004F5C27" w:rsidRPr="00B43B7F" w:rsidRDefault="004F5C27" w:rsidP="00285BBA">
            <w:pPr>
              <w:pStyle w:val="a4"/>
              <w:rPr>
                <w:rFonts w:ascii="PT Astra Serif" w:hAnsi="PT Astra Serif"/>
                <w:b/>
                <w:bCs/>
                <w:szCs w:val="20"/>
              </w:rPr>
            </w:pPr>
            <w:r w:rsidRPr="00B43B7F">
              <w:rPr>
                <w:rFonts w:ascii="PT Astra Serif" w:hAnsi="PT Astra Serif"/>
                <w:b/>
                <w:bCs/>
                <w:szCs w:val="20"/>
              </w:rPr>
              <w:t>ДОХОДЫ:</w:t>
            </w:r>
          </w:p>
        </w:tc>
        <w:tc>
          <w:tcPr>
            <w:tcW w:w="2125" w:type="dxa"/>
          </w:tcPr>
          <w:p w:rsidR="004F5C27" w:rsidRPr="00B43B7F" w:rsidRDefault="004F5C27" w:rsidP="00285BBA">
            <w:pPr>
              <w:pStyle w:val="a4"/>
              <w:rPr>
                <w:rFonts w:ascii="PT Astra Serif" w:hAnsi="PT Astra Serif"/>
                <w:szCs w:val="20"/>
              </w:rPr>
            </w:pPr>
            <w:r w:rsidRPr="00B43B7F">
              <w:rPr>
                <w:rFonts w:ascii="PT Astra Serif" w:hAnsi="PT Astra Serif"/>
                <w:szCs w:val="20"/>
              </w:rPr>
              <w:t>807 138,2</w:t>
            </w:r>
          </w:p>
        </w:tc>
        <w:tc>
          <w:tcPr>
            <w:tcW w:w="1891" w:type="dxa"/>
          </w:tcPr>
          <w:p w:rsidR="004F5C27" w:rsidRPr="00B43B7F" w:rsidRDefault="004F5C27" w:rsidP="00285BBA">
            <w:pPr>
              <w:pStyle w:val="a4"/>
              <w:rPr>
                <w:rFonts w:ascii="PT Astra Serif" w:hAnsi="PT Astra Serif"/>
                <w:szCs w:val="20"/>
              </w:rPr>
            </w:pPr>
            <w:r w:rsidRPr="00B43B7F">
              <w:rPr>
                <w:rFonts w:ascii="PT Astra Serif" w:hAnsi="PT Astra Serif"/>
                <w:szCs w:val="20"/>
              </w:rPr>
              <w:t>148 324,9</w:t>
            </w:r>
          </w:p>
        </w:tc>
        <w:tc>
          <w:tcPr>
            <w:tcW w:w="1623" w:type="dxa"/>
          </w:tcPr>
          <w:p w:rsidR="004F5C27" w:rsidRPr="00B43B7F" w:rsidRDefault="004F5C27" w:rsidP="00285BBA">
            <w:pPr>
              <w:pStyle w:val="a4"/>
              <w:rPr>
                <w:rFonts w:ascii="PT Astra Serif" w:hAnsi="PT Astra Serif"/>
                <w:szCs w:val="20"/>
              </w:rPr>
            </w:pPr>
            <w:r w:rsidRPr="00B43B7F">
              <w:rPr>
                <w:rFonts w:ascii="PT Astra Serif" w:hAnsi="PT Astra Serif"/>
                <w:szCs w:val="20"/>
              </w:rPr>
              <w:t>18,4 %</w:t>
            </w:r>
          </w:p>
        </w:tc>
      </w:tr>
      <w:tr w:rsidR="004F5C27" w:rsidRPr="00B43B7F" w:rsidTr="00285BBA">
        <w:tblPrEx>
          <w:tblCellMar>
            <w:top w:w="0" w:type="dxa"/>
            <w:bottom w:w="0" w:type="dxa"/>
          </w:tblCellMar>
        </w:tblPrEx>
        <w:tc>
          <w:tcPr>
            <w:tcW w:w="3933" w:type="dxa"/>
          </w:tcPr>
          <w:p w:rsidR="004F5C27" w:rsidRPr="00B43B7F" w:rsidRDefault="004F5C27" w:rsidP="00285BBA">
            <w:pPr>
              <w:pStyle w:val="a4"/>
              <w:rPr>
                <w:rFonts w:ascii="PT Astra Serif" w:hAnsi="PT Astra Serif"/>
                <w:szCs w:val="20"/>
              </w:rPr>
            </w:pPr>
            <w:r w:rsidRPr="00B43B7F">
              <w:rPr>
                <w:rFonts w:ascii="PT Astra Serif" w:hAnsi="PT Astra Serif"/>
                <w:szCs w:val="20"/>
              </w:rPr>
              <w:t>В том числе:</w:t>
            </w:r>
          </w:p>
        </w:tc>
        <w:tc>
          <w:tcPr>
            <w:tcW w:w="2125" w:type="dxa"/>
          </w:tcPr>
          <w:p w:rsidR="004F5C27" w:rsidRPr="00B43B7F" w:rsidRDefault="004F5C27" w:rsidP="00285BBA">
            <w:pPr>
              <w:pStyle w:val="a4"/>
              <w:rPr>
                <w:rFonts w:ascii="PT Astra Serif" w:hAnsi="PT Astra Serif"/>
                <w:szCs w:val="20"/>
                <w:lang w:val="en-US"/>
              </w:rPr>
            </w:pPr>
          </w:p>
        </w:tc>
        <w:tc>
          <w:tcPr>
            <w:tcW w:w="1891" w:type="dxa"/>
          </w:tcPr>
          <w:p w:rsidR="004F5C27" w:rsidRPr="00B43B7F" w:rsidRDefault="004F5C27" w:rsidP="00285BBA">
            <w:pPr>
              <w:pStyle w:val="a4"/>
              <w:rPr>
                <w:rFonts w:ascii="PT Astra Serif" w:hAnsi="PT Astra Serif"/>
                <w:szCs w:val="20"/>
              </w:rPr>
            </w:pPr>
          </w:p>
        </w:tc>
        <w:tc>
          <w:tcPr>
            <w:tcW w:w="1623" w:type="dxa"/>
          </w:tcPr>
          <w:p w:rsidR="004F5C27" w:rsidRPr="00B43B7F" w:rsidRDefault="004F5C27" w:rsidP="00285BBA">
            <w:pPr>
              <w:pStyle w:val="a4"/>
              <w:rPr>
                <w:rFonts w:ascii="PT Astra Serif" w:hAnsi="PT Astra Serif"/>
                <w:szCs w:val="20"/>
              </w:rPr>
            </w:pPr>
          </w:p>
        </w:tc>
      </w:tr>
      <w:tr w:rsidR="004F5C27" w:rsidRPr="00B43B7F" w:rsidTr="00285BBA">
        <w:tblPrEx>
          <w:tblCellMar>
            <w:top w:w="0" w:type="dxa"/>
            <w:bottom w:w="0" w:type="dxa"/>
          </w:tblCellMar>
        </w:tblPrEx>
        <w:tc>
          <w:tcPr>
            <w:tcW w:w="3933" w:type="dxa"/>
          </w:tcPr>
          <w:p w:rsidR="004F5C27" w:rsidRPr="00B43B7F" w:rsidRDefault="004F5C27" w:rsidP="00285BBA">
            <w:pPr>
              <w:pStyle w:val="a4"/>
              <w:rPr>
                <w:rFonts w:ascii="PT Astra Serif" w:hAnsi="PT Astra Serif"/>
                <w:szCs w:val="20"/>
              </w:rPr>
            </w:pPr>
            <w:r w:rsidRPr="00B43B7F">
              <w:rPr>
                <w:rFonts w:ascii="PT Astra Serif" w:hAnsi="PT Astra Serif"/>
                <w:szCs w:val="20"/>
              </w:rPr>
              <w:t>Безвозмездные поступления</w:t>
            </w:r>
          </w:p>
        </w:tc>
        <w:tc>
          <w:tcPr>
            <w:tcW w:w="2125" w:type="dxa"/>
          </w:tcPr>
          <w:p w:rsidR="004F5C27" w:rsidRPr="00B43B7F" w:rsidRDefault="004F5C27" w:rsidP="00285BBA">
            <w:pPr>
              <w:pStyle w:val="a4"/>
              <w:rPr>
                <w:rFonts w:ascii="PT Astra Serif" w:hAnsi="PT Astra Serif"/>
                <w:szCs w:val="20"/>
              </w:rPr>
            </w:pPr>
            <w:r w:rsidRPr="00B43B7F">
              <w:rPr>
                <w:rFonts w:ascii="PT Astra Serif" w:hAnsi="PT Astra Serif"/>
                <w:szCs w:val="20"/>
              </w:rPr>
              <w:t>505 385,7</w:t>
            </w:r>
          </w:p>
        </w:tc>
        <w:tc>
          <w:tcPr>
            <w:tcW w:w="1891" w:type="dxa"/>
          </w:tcPr>
          <w:p w:rsidR="004F5C27" w:rsidRPr="00B43B7F" w:rsidRDefault="004F5C27" w:rsidP="00285BBA">
            <w:pPr>
              <w:pStyle w:val="a4"/>
              <w:rPr>
                <w:rFonts w:ascii="PT Astra Serif" w:hAnsi="PT Astra Serif"/>
                <w:szCs w:val="20"/>
              </w:rPr>
            </w:pPr>
            <w:r w:rsidRPr="00B43B7F">
              <w:rPr>
                <w:rFonts w:ascii="PT Astra Serif" w:hAnsi="PT Astra Serif"/>
                <w:szCs w:val="20"/>
              </w:rPr>
              <w:t>80 708,6</w:t>
            </w:r>
          </w:p>
        </w:tc>
        <w:tc>
          <w:tcPr>
            <w:tcW w:w="1623" w:type="dxa"/>
          </w:tcPr>
          <w:p w:rsidR="004F5C27" w:rsidRPr="00B43B7F" w:rsidRDefault="004F5C27" w:rsidP="00285BBA">
            <w:pPr>
              <w:pStyle w:val="a4"/>
              <w:rPr>
                <w:rFonts w:ascii="PT Astra Serif" w:hAnsi="PT Astra Serif"/>
                <w:szCs w:val="20"/>
              </w:rPr>
            </w:pPr>
            <w:r w:rsidRPr="00B43B7F">
              <w:rPr>
                <w:rFonts w:ascii="PT Astra Serif" w:hAnsi="PT Astra Serif"/>
                <w:szCs w:val="20"/>
              </w:rPr>
              <w:t>16,0 %</w:t>
            </w:r>
          </w:p>
        </w:tc>
      </w:tr>
      <w:tr w:rsidR="004F5C27" w:rsidRPr="00B43B7F" w:rsidTr="00285BBA">
        <w:tblPrEx>
          <w:tblCellMar>
            <w:top w:w="0" w:type="dxa"/>
            <w:bottom w:w="0" w:type="dxa"/>
          </w:tblCellMar>
        </w:tblPrEx>
        <w:tc>
          <w:tcPr>
            <w:tcW w:w="3933" w:type="dxa"/>
          </w:tcPr>
          <w:p w:rsidR="004F5C27" w:rsidRPr="00B43B7F" w:rsidRDefault="004F5C27" w:rsidP="00285BBA">
            <w:pPr>
              <w:pStyle w:val="a4"/>
              <w:rPr>
                <w:rFonts w:ascii="PT Astra Serif" w:hAnsi="PT Astra Serif"/>
                <w:b/>
                <w:bCs/>
                <w:szCs w:val="20"/>
              </w:rPr>
            </w:pPr>
            <w:r w:rsidRPr="00B43B7F">
              <w:rPr>
                <w:rFonts w:ascii="PT Astra Serif" w:hAnsi="PT Astra Serif"/>
                <w:b/>
                <w:bCs/>
                <w:szCs w:val="20"/>
              </w:rPr>
              <w:t>РАСХОДЫ:</w:t>
            </w:r>
          </w:p>
        </w:tc>
        <w:tc>
          <w:tcPr>
            <w:tcW w:w="2125" w:type="dxa"/>
          </w:tcPr>
          <w:p w:rsidR="004F5C27" w:rsidRPr="00B43B7F" w:rsidRDefault="004F5C27" w:rsidP="00285BBA">
            <w:pPr>
              <w:pStyle w:val="a4"/>
              <w:rPr>
                <w:rFonts w:ascii="PT Astra Serif" w:hAnsi="PT Astra Serif"/>
                <w:szCs w:val="20"/>
              </w:rPr>
            </w:pPr>
            <w:r w:rsidRPr="00B43B7F">
              <w:rPr>
                <w:rFonts w:ascii="PT Astra Serif" w:hAnsi="PT Astra Serif"/>
                <w:szCs w:val="20"/>
              </w:rPr>
              <w:t>827 437,6</w:t>
            </w:r>
          </w:p>
        </w:tc>
        <w:tc>
          <w:tcPr>
            <w:tcW w:w="1891" w:type="dxa"/>
          </w:tcPr>
          <w:p w:rsidR="004F5C27" w:rsidRPr="00B43B7F" w:rsidRDefault="004F5C27" w:rsidP="00285BBA">
            <w:pPr>
              <w:pStyle w:val="a4"/>
              <w:rPr>
                <w:rFonts w:ascii="PT Astra Serif" w:hAnsi="PT Astra Serif"/>
                <w:szCs w:val="20"/>
              </w:rPr>
            </w:pPr>
            <w:r w:rsidRPr="00B43B7F">
              <w:rPr>
                <w:rFonts w:ascii="PT Astra Serif" w:hAnsi="PT Astra Serif"/>
                <w:szCs w:val="20"/>
              </w:rPr>
              <w:t>131 547,6</w:t>
            </w:r>
          </w:p>
        </w:tc>
        <w:tc>
          <w:tcPr>
            <w:tcW w:w="1623" w:type="dxa"/>
          </w:tcPr>
          <w:p w:rsidR="004F5C27" w:rsidRPr="00B43B7F" w:rsidRDefault="004F5C27" w:rsidP="00285BBA">
            <w:pPr>
              <w:pStyle w:val="a4"/>
              <w:rPr>
                <w:rFonts w:ascii="PT Astra Serif" w:hAnsi="PT Astra Serif"/>
                <w:szCs w:val="20"/>
              </w:rPr>
            </w:pPr>
            <w:r w:rsidRPr="00B43B7F">
              <w:rPr>
                <w:rFonts w:ascii="PT Astra Serif" w:hAnsi="PT Astra Serif"/>
                <w:szCs w:val="20"/>
              </w:rPr>
              <w:t>15,9 %</w:t>
            </w:r>
          </w:p>
        </w:tc>
      </w:tr>
      <w:tr w:rsidR="004F5C27" w:rsidRPr="00B43B7F" w:rsidTr="00285BBA">
        <w:tblPrEx>
          <w:tblCellMar>
            <w:top w:w="0" w:type="dxa"/>
            <w:bottom w:w="0" w:type="dxa"/>
          </w:tblCellMar>
        </w:tblPrEx>
        <w:tc>
          <w:tcPr>
            <w:tcW w:w="3933" w:type="dxa"/>
          </w:tcPr>
          <w:p w:rsidR="004F5C27" w:rsidRPr="00B43B7F" w:rsidRDefault="004F5C27" w:rsidP="00285BBA">
            <w:pPr>
              <w:pStyle w:val="a4"/>
              <w:rPr>
                <w:rFonts w:ascii="PT Astra Serif" w:hAnsi="PT Astra Serif"/>
                <w:szCs w:val="20"/>
                <w:lang w:val="en-US"/>
              </w:rPr>
            </w:pPr>
            <w:r w:rsidRPr="00B43B7F">
              <w:rPr>
                <w:rFonts w:ascii="PT Astra Serif" w:hAnsi="PT Astra Serif"/>
                <w:szCs w:val="20"/>
              </w:rPr>
              <w:t>Дефицит (-)</w:t>
            </w:r>
          </w:p>
          <w:p w:rsidR="004F5C27" w:rsidRPr="00B43B7F" w:rsidRDefault="004F5C27" w:rsidP="00285BBA">
            <w:pPr>
              <w:pStyle w:val="a4"/>
              <w:rPr>
                <w:rFonts w:ascii="PT Astra Serif" w:hAnsi="PT Astra Serif"/>
                <w:szCs w:val="20"/>
              </w:rPr>
            </w:pPr>
            <w:r w:rsidRPr="00B43B7F">
              <w:rPr>
                <w:rFonts w:ascii="PT Astra Serif" w:hAnsi="PT Astra Serif"/>
                <w:szCs w:val="20"/>
              </w:rPr>
              <w:t>Профицит (+)</w:t>
            </w:r>
          </w:p>
        </w:tc>
        <w:tc>
          <w:tcPr>
            <w:tcW w:w="2125" w:type="dxa"/>
          </w:tcPr>
          <w:p w:rsidR="004F5C27" w:rsidRPr="00B43B7F" w:rsidRDefault="004F5C27" w:rsidP="00285BBA">
            <w:pPr>
              <w:pStyle w:val="a4"/>
              <w:rPr>
                <w:rFonts w:ascii="PT Astra Serif" w:hAnsi="PT Astra Serif"/>
                <w:szCs w:val="20"/>
              </w:rPr>
            </w:pPr>
            <w:r w:rsidRPr="00B43B7F">
              <w:rPr>
                <w:rFonts w:ascii="PT Astra Serif" w:hAnsi="PT Astra Serif"/>
                <w:szCs w:val="20"/>
              </w:rPr>
              <w:t>- 19 683,7</w:t>
            </w:r>
          </w:p>
        </w:tc>
        <w:tc>
          <w:tcPr>
            <w:tcW w:w="1891" w:type="dxa"/>
          </w:tcPr>
          <w:p w:rsidR="004F5C27" w:rsidRPr="00B43B7F" w:rsidRDefault="004F5C27" w:rsidP="00285BBA">
            <w:pPr>
              <w:pStyle w:val="a4"/>
              <w:rPr>
                <w:rFonts w:ascii="PT Astra Serif" w:hAnsi="PT Astra Serif"/>
                <w:szCs w:val="20"/>
              </w:rPr>
            </w:pPr>
            <w:r w:rsidRPr="00B43B7F">
              <w:rPr>
                <w:rFonts w:ascii="PT Astra Serif" w:hAnsi="PT Astra Serif"/>
                <w:szCs w:val="20"/>
              </w:rPr>
              <w:t>16 777,3</w:t>
            </w:r>
          </w:p>
          <w:p w:rsidR="004F5C27" w:rsidRPr="00B43B7F" w:rsidRDefault="004F5C27" w:rsidP="00285BBA">
            <w:pPr>
              <w:pStyle w:val="a4"/>
              <w:rPr>
                <w:rFonts w:ascii="PT Astra Serif" w:hAnsi="PT Astra Serif"/>
                <w:szCs w:val="20"/>
              </w:rPr>
            </w:pPr>
          </w:p>
        </w:tc>
        <w:tc>
          <w:tcPr>
            <w:tcW w:w="1623" w:type="dxa"/>
          </w:tcPr>
          <w:p w:rsidR="004F5C27" w:rsidRPr="00B43B7F" w:rsidRDefault="004F5C27" w:rsidP="00285BBA">
            <w:pPr>
              <w:pStyle w:val="a4"/>
              <w:rPr>
                <w:rFonts w:ascii="PT Astra Serif" w:hAnsi="PT Astra Serif"/>
                <w:szCs w:val="20"/>
              </w:rPr>
            </w:pPr>
          </w:p>
        </w:tc>
      </w:tr>
      <w:tr w:rsidR="004F5C27" w:rsidRPr="00B43B7F" w:rsidTr="00285BBA">
        <w:tblPrEx>
          <w:tblCellMar>
            <w:top w:w="0" w:type="dxa"/>
            <w:bottom w:w="0" w:type="dxa"/>
          </w:tblCellMar>
        </w:tblPrEx>
        <w:tc>
          <w:tcPr>
            <w:tcW w:w="3933" w:type="dxa"/>
          </w:tcPr>
          <w:p w:rsidR="004F5C27" w:rsidRPr="00B43B7F" w:rsidRDefault="004F5C27" w:rsidP="00285BBA">
            <w:pPr>
              <w:pStyle w:val="a4"/>
              <w:rPr>
                <w:rFonts w:ascii="PT Astra Serif" w:hAnsi="PT Astra Serif"/>
                <w:szCs w:val="20"/>
              </w:rPr>
            </w:pPr>
            <w:r w:rsidRPr="00B43B7F">
              <w:rPr>
                <w:rFonts w:ascii="PT Astra Serif" w:hAnsi="PT Astra Serif"/>
                <w:szCs w:val="20"/>
              </w:rPr>
              <w:t>Источники финансирования бюджета муниципального округа</w:t>
            </w:r>
          </w:p>
        </w:tc>
        <w:tc>
          <w:tcPr>
            <w:tcW w:w="2125" w:type="dxa"/>
          </w:tcPr>
          <w:p w:rsidR="004F5C27" w:rsidRPr="00B43B7F" w:rsidRDefault="004F5C27" w:rsidP="00285BBA">
            <w:pPr>
              <w:rPr>
                <w:sz w:val="20"/>
                <w:szCs w:val="20"/>
              </w:rPr>
            </w:pPr>
            <w:r w:rsidRPr="00B43B7F">
              <w:rPr>
                <w:sz w:val="20"/>
                <w:szCs w:val="20"/>
              </w:rPr>
              <w:t>19 683,7</w:t>
            </w:r>
          </w:p>
        </w:tc>
        <w:tc>
          <w:tcPr>
            <w:tcW w:w="1891" w:type="dxa"/>
          </w:tcPr>
          <w:p w:rsidR="004F5C27" w:rsidRPr="00B43B7F" w:rsidRDefault="004F5C27" w:rsidP="00285BBA">
            <w:pPr>
              <w:rPr>
                <w:sz w:val="20"/>
                <w:szCs w:val="20"/>
              </w:rPr>
            </w:pPr>
            <w:r w:rsidRPr="00B43B7F">
              <w:rPr>
                <w:sz w:val="20"/>
                <w:szCs w:val="20"/>
              </w:rPr>
              <w:t>- 16 777,3</w:t>
            </w:r>
          </w:p>
        </w:tc>
        <w:tc>
          <w:tcPr>
            <w:tcW w:w="1623" w:type="dxa"/>
          </w:tcPr>
          <w:p w:rsidR="004F5C27" w:rsidRPr="00B43B7F" w:rsidRDefault="004F5C27" w:rsidP="00285BBA">
            <w:pPr>
              <w:pStyle w:val="a4"/>
              <w:rPr>
                <w:rFonts w:ascii="PT Astra Serif" w:hAnsi="PT Astra Serif"/>
                <w:szCs w:val="20"/>
              </w:rPr>
            </w:pPr>
          </w:p>
        </w:tc>
      </w:tr>
      <w:tr w:rsidR="004F5C27" w:rsidRPr="00B43B7F" w:rsidTr="00285BBA">
        <w:tblPrEx>
          <w:tblCellMar>
            <w:top w:w="0" w:type="dxa"/>
            <w:bottom w:w="0" w:type="dxa"/>
          </w:tblCellMar>
        </w:tblPrEx>
        <w:tc>
          <w:tcPr>
            <w:tcW w:w="3933" w:type="dxa"/>
          </w:tcPr>
          <w:p w:rsidR="004F5C27" w:rsidRPr="00B43B7F" w:rsidRDefault="004F5C27" w:rsidP="004F5C27">
            <w:pPr>
              <w:pStyle w:val="a4"/>
              <w:spacing w:after="0" w:line="240" w:lineRule="auto"/>
              <w:jc w:val="both"/>
              <w:rPr>
                <w:rFonts w:ascii="PT Astra Serif" w:hAnsi="PT Astra Serif"/>
                <w:szCs w:val="20"/>
              </w:rPr>
            </w:pPr>
            <w:r w:rsidRPr="00B43B7F">
              <w:rPr>
                <w:rFonts w:ascii="PT Astra Serif" w:hAnsi="PT Astra Serif"/>
                <w:szCs w:val="20"/>
              </w:rPr>
              <w:t>Дефицит бюджета к доходам без учета безвозмездных поступлений (%)</w:t>
            </w:r>
          </w:p>
        </w:tc>
        <w:tc>
          <w:tcPr>
            <w:tcW w:w="2125" w:type="dxa"/>
          </w:tcPr>
          <w:p w:rsidR="004F5C27" w:rsidRPr="00B43B7F" w:rsidRDefault="004F5C27" w:rsidP="004F5C27">
            <w:pPr>
              <w:pStyle w:val="a4"/>
              <w:spacing w:after="0" w:line="240" w:lineRule="auto"/>
              <w:jc w:val="both"/>
              <w:rPr>
                <w:rFonts w:ascii="PT Astra Serif" w:hAnsi="PT Astra Serif"/>
                <w:szCs w:val="20"/>
              </w:rPr>
            </w:pPr>
            <w:r w:rsidRPr="00B43B7F">
              <w:rPr>
                <w:rFonts w:ascii="PT Astra Serif" w:hAnsi="PT Astra Serif"/>
                <w:szCs w:val="20"/>
              </w:rPr>
              <w:t>6,5</w:t>
            </w:r>
          </w:p>
        </w:tc>
        <w:tc>
          <w:tcPr>
            <w:tcW w:w="1891" w:type="dxa"/>
          </w:tcPr>
          <w:p w:rsidR="004F5C27" w:rsidRPr="00B43B7F" w:rsidRDefault="004F5C27" w:rsidP="004F5C27">
            <w:pPr>
              <w:pStyle w:val="a4"/>
              <w:spacing w:after="0" w:line="240" w:lineRule="auto"/>
              <w:jc w:val="both"/>
              <w:rPr>
                <w:rFonts w:ascii="PT Astra Serif" w:hAnsi="PT Astra Serif"/>
                <w:szCs w:val="20"/>
              </w:rPr>
            </w:pPr>
            <w:r w:rsidRPr="00B43B7F">
              <w:rPr>
                <w:rFonts w:ascii="PT Astra Serif" w:hAnsi="PT Astra Serif"/>
                <w:szCs w:val="20"/>
              </w:rPr>
              <w:t>-</w:t>
            </w:r>
          </w:p>
        </w:tc>
        <w:tc>
          <w:tcPr>
            <w:tcW w:w="1623" w:type="dxa"/>
          </w:tcPr>
          <w:p w:rsidR="004F5C27" w:rsidRPr="00B43B7F" w:rsidRDefault="004F5C27" w:rsidP="004F5C27">
            <w:pPr>
              <w:pStyle w:val="a4"/>
              <w:spacing w:after="0" w:line="240" w:lineRule="auto"/>
              <w:jc w:val="both"/>
              <w:rPr>
                <w:rFonts w:ascii="PT Astra Serif" w:hAnsi="PT Astra Serif"/>
                <w:szCs w:val="20"/>
              </w:rPr>
            </w:pPr>
          </w:p>
        </w:tc>
      </w:tr>
    </w:tbl>
    <w:p w:rsidR="004F5C27" w:rsidRPr="00B43B7F" w:rsidRDefault="004F5C27" w:rsidP="004F5C27">
      <w:pPr>
        <w:pStyle w:val="a4"/>
        <w:spacing w:after="0" w:line="240" w:lineRule="auto"/>
        <w:jc w:val="both"/>
        <w:rPr>
          <w:rFonts w:ascii="PT Astra Serif" w:hAnsi="PT Astra Serif"/>
          <w:szCs w:val="20"/>
        </w:rPr>
      </w:pPr>
    </w:p>
    <w:p w:rsidR="004F5C27" w:rsidRPr="00B43B7F" w:rsidRDefault="004F5C27" w:rsidP="004F5C27">
      <w:pPr>
        <w:pStyle w:val="a4"/>
        <w:spacing w:after="0" w:line="240" w:lineRule="auto"/>
        <w:jc w:val="both"/>
        <w:rPr>
          <w:rFonts w:ascii="PT Astra Serif" w:hAnsi="PT Astra Serif"/>
          <w:szCs w:val="20"/>
        </w:rPr>
      </w:pPr>
      <w:r w:rsidRPr="00B43B7F">
        <w:rPr>
          <w:rFonts w:ascii="PT Astra Serif" w:hAnsi="PT Astra Serif"/>
          <w:szCs w:val="20"/>
        </w:rPr>
        <w:tab/>
        <w:t>Доходы бюджета Мордовского муниципального округа сложились из:</w:t>
      </w:r>
    </w:p>
    <w:p w:rsidR="004F5C27" w:rsidRPr="00B43B7F" w:rsidRDefault="004F5C27" w:rsidP="004F5C27">
      <w:pPr>
        <w:pStyle w:val="a4"/>
        <w:spacing w:after="0" w:line="240" w:lineRule="auto"/>
        <w:jc w:val="both"/>
        <w:rPr>
          <w:rFonts w:ascii="PT Astra Serif" w:hAnsi="PT Astra Serif"/>
          <w:szCs w:val="20"/>
        </w:rPr>
      </w:pPr>
      <w:r w:rsidRPr="00B43B7F">
        <w:rPr>
          <w:rFonts w:ascii="PT Astra Serif" w:hAnsi="PT Astra Serif"/>
          <w:szCs w:val="20"/>
        </w:rPr>
        <w:tab/>
        <w:t>поступлений налогов, сборов, иных платежей в сумме 67 616,3 тыс. рублей (22,4 % от годовых бюджетных назначений) или 120,5 % к соответствующему периоду 2024 года;</w:t>
      </w:r>
    </w:p>
    <w:p w:rsidR="004F5C27" w:rsidRPr="00B43B7F" w:rsidRDefault="004F5C27" w:rsidP="004F5C27">
      <w:pPr>
        <w:pStyle w:val="a4"/>
        <w:spacing w:after="0" w:line="240" w:lineRule="auto"/>
        <w:jc w:val="both"/>
        <w:rPr>
          <w:rFonts w:ascii="PT Astra Serif" w:hAnsi="PT Astra Serif"/>
          <w:szCs w:val="20"/>
        </w:rPr>
      </w:pPr>
      <w:r w:rsidRPr="00B43B7F">
        <w:rPr>
          <w:rFonts w:ascii="PT Astra Serif" w:hAnsi="PT Astra Serif"/>
          <w:szCs w:val="20"/>
        </w:rPr>
        <w:tab/>
        <w:t>безвозмездных поступлений в сумме 80 708,6 тыс. рублей (16,0 % от годовых бюджетных назначений) в том числе:</w:t>
      </w:r>
    </w:p>
    <w:p w:rsidR="004F5C27" w:rsidRPr="00B43B7F" w:rsidRDefault="004F5C27" w:rsidP="004F5C27">
      <w:pPr>
        <w:pStyle w:val="a4"/>
        <w:spacing w:after="0" w:line="240" w:lineRule="auto"/>
        <w:ind w:firstLine="709"/>
        <w:jc w:val="both"/>
        <w:rPr>
          <w:rFonts w:ascii="PT Astra Serif" w:hAnsi="PT Astra Serif"/>
          <w:szCs w:val="20"/>
        </w:rPr>
      </w:pPr>
      <w:r w:rsidRPr="00B43B7F">
        <w:rPr>
          <w:rFonts w:ascii="PT Astra Serif" w:hAnsi="PT Astra Serif"/>
          <w:szCs w:val="20"/>
        </w:rPr>
        <w:t xml:space="preserve"> - дотации бюджетам бюджетной системы РФ 25 662,9 тыс. рублей или 33,8 % к годовым назначениям;</w:t>
      </w:r>
    </w:p>
    <w:p w:rsidR="004F5C27" w:rsidRPr="00B43B7F" w:rsidRDefault="004F5C27" w:rsidP="004F5C27">
      <w:pPr>
        <w:pStyle w:val="a4"/>
        <w:spacing w:after="0" w:line="240" w:lineRule="auto"/>
        <w:ind w:firstLine="709"/>
        <w:jc w:val="both"/>
        <w:rPr>
          <w:rFonts w:ascii="PT Astra Serif" w:hAnsi="PT Astra Serif"/>
          <w:szCs w:val="20"/>
        </w:rPr>
      </w:pPr>
      <w:r w:rsidRPr="00B43B7F">
        <w:rPr>
          <w:rFonts w:ascii="PT Astra Serif" w:hAnsi="PT Astra Serif"/>
          <w:szCs w:val="20"/>
        </w:rPr>
        <w:t>- субсидии бюджетам бюджетной системы РФ (межбюджетные субсидии) 16 183,3 тыс. рублей или 6,4 % к годовым назначениям;</w:t>
      </w:r>
    </w:p>
    <w:p w:rsidR="004F5C27" w:rsidRPr="00B43B7F" w:rsidRDefault="004F5C27" w:rsidP="004F5C27">
      <w:pPr>
        <w:pStyle w:val="a4"/>
        <w:spacing w:after="0" w:line="240" w:lineRule="auto"/>
        <w:ind w:firstLine="709"/>
        <w:jc w:val="both"/>
        <w:rPr>
          <w:rFonts w:ascii="PT Astra Serif" w:hAnsi="PT Astra Serif"/>
          <w:szCs w:val="20"/>
        </w:rPr>
      </w:pPr>
      <w:r w:rsidRPr="00B43B7F">
        <w:rPr>
          <w:rFonts w:ascii="PT Astra Serif" w:hAnsi="PT Astra Serif"/>
          <w:szCs w:val="20"/>
        </w:rPr>
        <w:t>- субвенции бюджетам субъектов РФ и муниципальных образований 35 142,1 тыс. рублей или 21,5 % к годовым назначениям;</w:t>
      </w:r>
    </w:p>
    <w:p w:rsidR="004F5C27" w:rsidRPr="00B43B7F" w:rsidRDefault="004F5C27" w:rsidP="004F5C27">
      <w:pPr>
        <w:pStyle w:val="a4"/>
        <w:spacing w:after="0" w:line="240" w:lineRule="auto"/>
        <w:ind w:firstLine="709"/>
        <w:jc w:val="both"/>
        <w:rPr>
          <w:rFonts w:ascii="PT Astra Serif" w:hAnsi="PT Astra Serif"/>
          <w:szCs w:val="20"/>
        </w:rPr>
      </w:pPr>
      <w:r w:rsidRPr="00B43B7F">
        <w:rPr>
          <w:rFonts w:ascii="PT Astra Serif" w:hAnsi="PT Astra Serif"/>
          <w:szCs w:val="20"/>
        </w:rPr>
        <w:t>- иные межбюджетные трансферты 3 788,2 тыс. рублей или 25,8 % к годовым назначениям;</w:t>
      </w:r>
    </w:p>
    <w:p w:rsidR="004F5C27" w:rsidRPr="00B43B7F" w:rsidRDefault="004F5C27" w:rsidP="004F5C27">
      <w:pPr>
        <w:pStyle w:val="a4"/>
        <w:spacing w:after="0" w:line="240" w:lineRule="auto"/>
        <w:ind w:firstLine="709"/>
        <w:jc w:val="both"/>
        <w:rPr>
          <w:rFonts w:ascii="PT Astra Serif" w:hAnsi="PT Astra Serif"/>
          <w:szCs w:val="20"/>
        </w:rPr>
      </w:pPr>
      <w:r w:rsidRPr="00B43B7F">
        <w:rPr>
          <w:rFonts w:ascii="PT Astra Serif" w:hAnsi="PT Astra Serif"/>
          <w:szCs w:val="20"/>
        </w:rPr>
        <w:t>- прочие безвозмездные поступления 30,0 тыс. рублей или 100,0 % к годовым назначениям;</w:t>
      </w:r>
    </w:p>
    <w:p w:rsidR="004F5C27" w:rsidRPr="00B43B7F" w:rsidRDefault="004F5C27" w:rsidP="004F5C27">
      <w:pPr>
        <w:pStyle w:val="a4"/>
        <w:spacing w:after="0" w:line="240" w:lineRule="auto"/>
        <w:ind w:firstLine="709"/>
        <w:jc w:val="both"/>
        <w:rPr>
          <w:rFonts w:ascii="PT Astra Serif" w:hAnsi="PT Astra Serif"/>
          <w:szCs w:val="20"/>
        </w:rPr>
      </w:pPr>
      <w:r w:rsidRPr="00B43B7F">
        <w:rPr>
          <w:rFonts w:ascii="PT Astra Serif" w:hAnsi="PT Astra Serif"/>
          <w:szCs w:val="20"/>
        </w:rPr>
        <w:t>- возврата остатков субсидий, субвенций и иных межбюджетных трансфертов, имеющих целевое назначение, прошлых лет – 97,9 тыс. рублей.</w:t>
      </w:r>
    </w:p>
    <w:p w:rsidR="004F5C27" w:rsidRPr="00B43B7F" w:rsidRDefault="004F5C27" w:rsidP="004F5C27">
      <w:pPr>
        <w:pStyle w:val="a4"/>
        <w:spacing w:after="0" w:line="240" w:lineRule="auto"/>
        <w:jc w:val="both"/>
        <w:rPr>
          <w:rFonts w:ascii="PT Astra Serif" w:hAnsi="PT Astra Serif"/>
          <w:szCs w:val="20"/>
        </w:rPr>
      </w:pPr>
      <w:r w:rsidRPr="00B43B7F">
        <w:rPr>
          <w:rFonts w:ascii="PT Astra Serif" w:hAnsi="PT Astra Serif"/>
          <w:szCs w:val="20"/>
        </w:rPr>
        <w:t xml:space="preserve">          По основным видам налоговых и неналоговых поступлений исполнение годовых назначений за 1 квартал 2025 года составило:</w:t>
      </w:r>
    </w:p>
    <w:p w:rsidR="004F5C27" w:rsidRPr="00B43B7F" w:rsidRDefault="004F5C27" w:rsidP="004F5C27">
      <w:pPr>
        <w:pStyle w:val="a4"/>
        <w:spacing w:after="0" w:line="240" w:lineRule="auto"/>
        <w:ind w:firstLine="709"/>
        <w:jc w:val="both"/>
        <w:rPr>
          <w:rFonts w:ascii="PT Astra Serif" w:hAnsi="PT Astra Serif"/>
          <w:szCs w:val="20"/>
        </w:rPr>
      </w:pPr>
      <w:r w:rsidRPr="00B43B7F">
        <w:rPr>
          <w:rFonts w:ascii="PT Astra Serif" w:hAnsi="PT Astra Serif"/>
          <w:szCs w:val="20"/>
        </w:rPr>
        <w:t>- налог на доходы физических лиц 25 627,6 тыс. рублей или 13,4 % к годовым назначениям;</w:t>
      </w:r>
    </w:p>
    <w:p w:rsidR="004F5C27" w:rsidRPr="00B43B7F" w:rsidRDefault="004F5C27" w:rsidP="004F5C27">
      <w:pPr>
        <w:pStyle w:val="a4"/>
        <w:spacing w:after="0" w:line="240" w:lineRule="auto"/>
        <w:ind w:firstLine="709"/>
        <w:jc w:val="both"/>
        <w:rPr>
          <w:rFonts w:ascii="PT Astra Serif" w:hAnsi="PT Astra Serif"/>
          <w:szCs w:val="20"/>
        </w:rPr>
      </w:pPr>
      <w:r w:rsidRPr="00B43B7F">
        <w:rPr>
          <w:rFonts w:ascii="PT Astra Serif" w:hAnsi="PT Astra Serif"/>
          <w:szCs w:val="20"/>
        </w:rPr>
        <w:t>- налоги на товары (работы, услуги), реализуемые на территории Российской Федерации 4 376,8 тыс. рублей или 23,5 % к годовым назначениям;</w:t>
      </w:r>
    </w:p>
    <w:p w:rsidR="004F5C27" w:rsidRPr="00B43B7F" w:rsidRDefault="004F5C27" w:rsidP="004F5C27">
      <w:pPr>
        <w:pStyle w:val="a4"/>
        <w:spacing w:after="0" w:line="240" w:lineRule="auto"/>
        <w:ind w:firstLine="709"/>
        <w:jc w:val="both"/>
        <w:rPr>
          <w:rFonts w:ascii="PT Astra Serif" w:hAnsi="PT Astra Serif"/>
          <w:szCs w:val="20"/>
        </w:rPr>
      </w:pPr>
      <w:r w:rsidRPr="00B43B7F">
        <w:rPr>
          <w:rFonts w:ascii="PT Astra Serif" w:hAnsi="PT Astra Serif"/>
          <w:szCs w:val="20"/>
        </w:rPr>
        <w:t>- налоги на совокупный доход 23 447,5 тыс. рублей или 95,4 % к годовым назначениям;</w:t>
      </w:r>
    </w:p>
    <w:p w:rsidR="004F5C27" w:rsidRPr="00B43B7F" w:rsidRDefault="004F5C27" w:rsidP="004F5C27">
      <w:pPr>
        <w:pStyle w:val="a4"/>
        <w:spacing w:after="0" w:line="240" w:lineRule="auto"/>
        <w:ind w:firstLine="709"/>
        <w:jc w:val="both"/>
        <w:rPr>
          <w:rFonts w:ascii="PT Astra Serif" w:hAnsi="PT Astra Serif"/>
          <w:szCs w:val="20"/>
        </w:rPr>
      </w:pPr>
      <w:r w:rsidRPr="00B43B7F">
        <w:rPr>
          <w:rFonts w:ascii="PT Astra Serif" w:hAnsi="PT Astra Serif"/>
          <w:szCs w:val="20"/>
        </w:rPr>
        <w:t>- налоги на имущество 6 262,3 тыс. рублей или 13,1 % к годовым назначениям;</w:t>
      </w:r>
    </w:p>
    <w:p w:rsidR="004F5C27" w:rsidRPr="00B43B7F" w:rsidRDefault="004F5C27" w:rsidP="004F5C27">
      <w:pPr>
        <w:pStyle w:val="a4"/>
        <w:spacing w:after="0" w:line="240" w:lineRule="auto"/>
        <w:ind w:firstLine="709"/>
        <w:jc w:val="both"/>
        <w:rPr>
          <w:rFonts w:ascii="PT Astra Serif" w:hAnsi="PT Astra Serif"/>
          <w:szCs w:val="20"/>
        </w:rPr>
      </w:pPr>
      <w:r w:rsidRPr="00B43B7F">
        <w:rPr>
          <w:rFonts w:ascii="PT Astra Serif" w:hAnsi="PT Astra Serif"/>
          <w:szCs w:val="20"/>
        </w:rPr>
        <w:t>- государственная пошлина 1 199,8 тыс. рублей или 38,7 % к годовым назначениям;</w:t>
      </w:r>
    </w:p>
    <w:p w:rsidR="004F5C27" w:rsidRPr="00B43B7F" w:rsidRDefault="004F5C27" w:rsidP="004F5C27">
      <w:pPr>
        <w:pStyle w:val="a4"/>
        <w:spacing w:after="0" w:line="240" w:lineRule="auto"/>
        <w:ind w:firstLine="709"/>
        <w:jc w:val="both"/>
        <w:rPr>
          <w:rFonts w:ascii="PT Astra Serif" w:hAnsi="PT Astra Serif"/>
          <w:szCs w:val="20"/>
        </w:rPr>
      </w:pPr>
      <w:r w:rsidRPr="00B43B7F">
        <w:rPr>
          <w:rFonts w:ascii="PT Astra Serif" w:hAnsi="PT Astra Serif"/>
          <w:szCs w:val="20"/>
        </w:rPr>
        <w:t>- доходы от использования имущества, находящегося в государственной и муниципальной собственности 2 721,2 тыс. рублей или 26,8 % к годовым назначениям;</w:t>
      </w:r>
    </w:p>
    <w:p w:rsidR="004F5C27" w:rsidRPr="00B43B7F" w:rsidRDefault="004F5C27" w:rsidP="004F5C27">
      <w:pPr>
        <w:pStyle w:val="a4"/>
        <w:spacing w:after="0" w:line="240" w:lineRule="auto"/>
        <w:ind w:firstLine="709"/>
        <w:jc w:val="both"/>
        <w:rPr>
          <w:rFonts w:ascii="PT Astra Serif" w:hAnsi="PT Astra Serif"/>
          <w:szCs w:val="20"/>
        </w:rPr>
      </w:pPr>
      <w:r w:rsidRPr="00B43B7F">
        <w:rPr>
          <w:rFonts w:ascii="PT Astra Serif" w:hAnsi="PT Astra Serif"/>
          <w:szCs w:val="20"/>
        </w:rPr>
        <w:t>- платежи при пользовании природными ресурсами 791,0 тыс. рублей или 103,3 % к годовым назначениям;</w:t>
      </w:r>
    </w:p>
    <w:p w:rsidR="004F5C27" w:rsidRPr="00B43B7F" w:rsidRDefault="004F5C27" w:rsidP="004F5C27">
      <w:pPr>
        <w:pStyle w:val="a4"/>
        <w:spacing w:after="0" w:line="240" w:lineRule="auto"/>
        <w:ind w:firstLine="709"/>
        <w:jc w:val="both"/>
        <w:rPr>
          <w:rFonts w:ascii="PT Astra Serif" w:hAnsi="PT Astra Serif"/>
          <w:szCs w:val="20"/>
        </w:rPr>
      </w:pPr>
      <w:r w:rsidRPr="00B43B7F">
        <w:rPr>
          <w:rFonts w:ascii="PT Astra Serif" w:hAnsi="PT Astra Serif"/>
          <w:szCs w:val="20"/>
        </w:rPr>
        <w:t>- доходы от оказания платных услуг (работ) 11,4 тыс. рублей или 570,0 % к годовым назначениям;</w:t>
      </w:r>
    </w:p>
    <w:p w:rsidR="004F5C27" w:rsidRPr="00B43B7F" w:rsidRDefault="004F5C27" w:rsidP="004F5C27">
      <w:pPr>
        <w:pStyle w:val="a4"/>
        <w:spacing w:after="0" w:line="240" w:lineRule="auto"/>
        <w:ind w:firstLine="709"/>
        <w:jc w:val="both"/>
        <w:rPr>
          <w:rFonts w:ascii="PT Astra Serif" w:hAnsi="PT Astra Serif"/>
          <w:szCs w:val="20"/>
        </w:rPr>
      </w:pPr>
      <w:r w:rsidRPr="00B43B7F">
        <w:rPr>
          <w:rFonts w:ascii="PT Astra Serif" w:hAnsi="PT Astra Serif"/>
          <w:szCs w:val="20"/>
        </w:rPr>
        <w:t>- доходы от продажи материальных и нематериальных активов                   3 021,5 тыс. рублей или 69,4 %;</w:t>
      </w:r>
    </w:p>
    <w:p w:rsidR="004F5C27" w:rsidRPr="00B43B7F" w:rsidRDefault="004F5C27" w:rsidP="004F5C27">
      <w:pPr>
        <w:pStyle w:val="a4"/>
        <w:spacing w:after="0" w:line="240" w:lineRule="auto"/>
        <w:ind w:firstLine="709"/>
        <w:jc w:val="both"/>
        <w:rPr>
          <w:rFonts w:ascii="PT Astra Serif" w:hAnsi="PT Astra Serif"/>
          <w:szCs w:val="20"/>
        </w:rPr>
      </w:pPr>
      <w:r w:rsidRPr="00B43B7F">
        <w:rPr>
          <w:rFonts w:ascii="PT Astra Serif" w:hAnsi="PT Astra Serif"/>
          <w:szCs w:val="20"/>
        </w:rPr>
        <w:t>- штрафы, санкции, возмещение ущерба 157,2 тыс. рублей или 27,1 % к годовым назначениям.</w:t>
      </w:r>
    </w:p>
    <w:p w:rsidR="004F5C27" w:rsidRPr="00B43B7F" w:rsidRDefault="004F5C27" w:rsidP="004F5C27">
      <w:pPr>
        <w:pStyle w:val="a4"/>
        <w:spacing w:after="0" w:line="240" w:lineRule="auto"/>
        <w:ind w:firstLine="709"/>
        <w:jc w:val="both"/>
        <w:rPr>
          <w:rFonts w:ascii="PT Astra Serif" w:hAnsi="PT Astra Serif"/>
          <w:szCs w:val="20"/>
        </w:rPr>
      </w:pPr>
      <w:r w:rsidRPr="00B43B7F">
        <w:rPr>
          <w:rFonts w:ascii="PT Astra Serif" w:hAnsi="PT Astra Serif"/>
          <w:szCs w:val="20"/>
        </w:rPr>
        <w:t>Финансирование основных направлений расходов бюджета Мордовского муниципального округа произведено в соответствии с уточненной росписью расходов бюджета муниципального округа.</w:t>
      </w:r>
    </w:p>
    <w:p w:rsidR="004F5C27" w:rsidRPr="00B43B7F" w:rsidRDefault="004F5C27" w:rsidP="004F5C27">
      <w:pPr>
        <w:pStyle w:val="a4"/>
        <w:spacing w:after="0" w:line="240" w:lineRule="auto"/>
        <w:ind w:firstLine="709"/>
        <w:jc w:val="both"/>
        <w:rPr>
          <w:rFonts w:ascii="PT Astra Serif" w:hAnsi="PT Astra Serif"/>
          <w:szCs w:val="20"/>
        </w:rPr>
      </w:pPr>
      <w:r w:rsidRPr="00B43B7F">
        <w:rPr>
          <w:rFonts w:ascii="PT Astra Serif" w:hAnsi="PT Astra Serif"/>
          <w:szCs w:val="20"/>
        </w:rPr>
        <w:t xml:space="preserve">В целом выполнение объемов финансирования расходов бюджета Мордовского муниципального округа за 1 квартал 2025 года сложилось в сумме 131 547,6 тыс. рублей или 15,9 % от уточненной бюджетной росписи. </w:t>
      </w:r>
    </w:p>
    <w:p w:rsidR="004F5C27" w:rsidRPr="00B43B7F" w:rsidRDefault="004F5C27" w:rsidP="004F5C27">
      <w:pPr>
        <w:pStyle w:val="a4"/>
        <w:spacing w:after="0" w:line="240" w:lineRule="auto"/>
        <w:jc w:val="both"/>
        <w:rPr>
          <w:rFonts w:ascii="PT Astra Serif" w:hAnsi="PT Astra Serif"/>
          <w:szCs w:val="20"/>
        </w:rPr>
      </w:pPr>
      <w:r w:rsidRPr="00B43B7F">
        <w:rPr>
          <w:rFonts w:ascii="PT Astra Serif" w:hAnsi="PT Astra Serif"/>
          <w:szCs w:val="20"/>
        </w:rPr>
        <w:tab/>
        <w:t>Кассовые расходы бюджета Мордовского муниципального округа за 1 квартал текущего года составили 131 547,6 тыс. рублей (15,9 % от расходов уточненной бюджетной росписи) и по разделам сложились следующим образом:</w:t>
      </w:r>
    </w:p>
    <w:p w:rsidR="004F5C27" w:rsidRPr="00B43B7F" w:rsidRDefault="004F5C27" w:rsidP="004F5C27">
      <w:pPr>
        <w:pStyle w:val="a4"/>
        <w:spacing w:after="0" w:line="240" w:lineRule="auto"/>
        <w:jc w:val="both"/>
        <w:rPr>
          <w:rFonts w:ascii="PT Astra Serif" w:hAnsi="PT Astra Serif"/>
          <w:szCs w:val="20"/>
        </w:rPr>
      </w:pPr>
      <w:r w:rsidRPr="00B43B7F">
        <w:rPr>
          <w:rFonts w:ascii="PT Astra Serif" w:hAnsi="PT Astra Serif"/>
          <w:szCs w:val="20"/>
        </w:rPr>
        <w:tab/>
        <w:t>- общегосударственные вопросы   - 26 367,0 тыс. рублей или 19,6 % от годовых назначений (117,8 % соответствующего периода 2024 года);</w:t>
      </w:r>
    </w:p>
    <w:p w:rsidR="004F5C27" w:rsidRPr="00B43B7F" w:rsidRDefault="004F5C27" w:rsidP="004F5C27">
      <w:pPr>
        <w:pStyle w:val="a4"/>
        <w:spacing w:after="0" w:line="240" w:lineRule="auto"/>
        <w:jc w:val="both"/>
        <w:rPr>
          <w:rFonts w:ascii="PT Astra Serif" w:hAnsi="PT Astra Serif"/>
          <w:szCs w:val="20"/>
        </w:rPr>
      </w:pPr>
      <w:r w:rsidRPr="00B43B7F">
        <w:rPr>
          <w:rFonts w:ascii="PT Astra Serif" w:hAnsi="PT Astra Serif"/>
          <w:szCs w:val="20"/>
        </w:rPr>
        <w:t xml:space="preserve">         - национальная оборона – 57,4 тыс. рублей или 13,7 % от годовых назначений (114,6 % соответствующего периода 2024 года);</w:t>
      </w:r>
    </w:p>
    <w:p w:rsidR="004F5C27" w:rsidRPr="00B43B7F" w:rsidRDefault="004F5C27" w:rsidP="004F5C27">
      <w:pPr>
        <w:pStyle w:val="a4"/>
        <w:spacing w:after="0" w:line="240" w:lineRule="auto"/>
        <w:jc w:val="both"/>
        <w:rPr>
          <w:rFonts w:ascii="PT Astra Serif" w:hAnsi="PT Astra Serif"/>
          <w:szCs w:val="20"/>
        </w:rPr>
      </w:pPr>
      <w:r w:rsidRPr="00B43B7F">
        <w:rPr>
          <w:rFonts w:ascii="PT Astra Serif" w:hAnsi="PT Astra Serif"/>
          <w:szCs w:val="20"/>
        </w:rPr>
        <w:t xml:space="preserve">        - национальная безопасность и правоохранительная деятельность – 94,9 тыс. рублей или 12,2 % от годовых назначений;</w:t>
      </w:r>
    </w:p>
    <w:p w:rsidR="004F5C27" w:rsidRPr="00B43B7F" w:rsidRDefault="004F5C27" w:rsidP="004F5C27">
      <w:pPr>
        <w:pStyle w:val="a4"/>
        <w:spacing w:after="0" w:line="240" w:lineRule="auto"/>
        <w:jc w:val="both"/>
        <w:rPr>
          <w:rFonts w:ascii="PT Astra Serif" w:hAnsi="PT Astra Serif"/>
          <w:szCs w:val="20"/>
        </w:rPr>
      </w:pPr>
      <w:r w:rsidRPr="00B43B7F">
        <w:rPr>
          <w:rFonts w:ascii="PT Astra Serif" w:hAnsi="PT Astra Serif"/>
          <w:szCs w:val="20"/>
        </w:rPr>
        <w:t xml:space="preserve">        - национальная экономика – 13 662,1 тыс. рублей или 7,0 % к годовым назначениям (107,5 % соответствующего периода 2024 года);</w:t>
      </w:r>
    </w:p>
    <w:p w:rsidR="004F5C27" w:rsidRPr="00B43B7F" w:rsidRDefault="004F5C27" w:rsidP="004F5C27">
      <w:pPr>
        <w:pStyle w:val="a4"/>
        <w:spacing w:after="0" w:line="240" w:lineRule="auto"/>
        <w:jc w:val="both"/>
        <w:rPr>
          <w:rFonts w:ascii="PT Astra Serif" w:hAnsi="PT Astra Serif"/>
          <w:szCs w:val="20"/>
        </w:rPr>
      </w:pPr>
      <w:r w:rsidRPr="00B43B7F">
        <w:rPr>
          <w:rFonts w:ascii="PT Astra Serif" w:hAnsi="PT Astra Serif"/>
          <w:szCs w:val="20"/>
        </w:rPr>
        <w:t xml:space="preserve">        - жилищно-коммунальное хозяйство – 1 849,4 тыс. рублей или 1,6 % от годовых назначений (37,8 % соответствующего периода 2024 года);</w:t>
      </w:r>
    </w:p>
    <w:p w:rsidR="004F5C27" w:rsidRPr="00B43B7F" w:rsidRDefault="004F5C27" w:rsidP="004F5C27">
      <w:pPr>
        <w:pStyle w:val="a4"/>
        <w:spacing w:after="0" w:line="240" w:lineRule="auto"/>
        <w:ind w:firstLine="709"/>
        <w:jc w:val="both"/>
        <w:rPr>
          <w:rFonts w:ascii="PT Astra Serif" w:hAnsi="PT Astra Serif"/>
          <w:szCs w:val="20"/>
        </w:rPr>
      </w:pPr>
      <w:r w:rsidRPr="00B43B7F">
        <w:rPr>
          <w:rFonts w:ascii="PT Astra Serif" w:hAnsi="PT Astra Serif"/>
          <w:szCs w:val="20"/>
        </w:rPr>
        <w:t>- по социальному блоку («Образование», «Культура», «Социальная политика») – 89 086,0 тыс. рублей или 23,5 % от годовых назначений (111,3% соответствующего периода 2024 года);</w:t>
      </w:r>
    </w:p>
    <w:p w:rsidR="004F5C27" w:rsidRPr="00B43B7F" w:rsidRDefault="004F5C27" w:rsidP="004F5C27">
      <w:pPr>
        <w:pStyle w:val="a4"/>
        <w:spacing w:after="0" w:line="240" w:lineRule="auto"/>
        <w:ind w:firstLine="709"/>
        <w:jc w:val="both"/>
        <w:rPr>
          <w:rFonts w:ascii="PT Astra Serif" w:hAnsi="PT Astra Serif"/>
          <w:szCs w:val="20"/>
        </w:rPr>
      </w:pPr>
      <w:r w:rsidRPr="00B43B7F">
        <w:rPr>
          <w:rFonts w:ascii="PT Astra Serif" w:hAnsi="PT Astra Serif"/>
          <w:szCs w:val="20"/>
        </w:rPr>
        <w:t>- физическая культура и спорт -  430,8 тыс. рублей или 61,8 % к годовым назначениям (212,0 % соответствующего периода 2024 года);</w:t>
      </w:r>
    </w:p>
    <w:p w:rsidR="004F5C27" w:rsidRPr="00B43B7F" w:rsidRDefault="004F5C27" w:rsidP="004F5C27">
      <w:pPr>
        <w:pStyle w:val="a4"/>
        <w:spacing w:after="0" w:line="240" w:lineRule="auto"/>
        <w:jc w:val="both"/>
        <w:rPr>
          <w:rFonts w:ascii="PT Astra Serif" w:hAnsi="PT Astra Serif"/>
          <w:szCs w:val="20"/>
        </w:rPr>
      </w:pPr>
      <w:r w:rsidRPr="00B43B7F">
        <w:rPr>
          <w:rFonts w:ascii="PT Astra Serif" w:hAnsi="PT Astra Serif"/>
          <w:szCs w:val="20"/>
        </w:rPr>
        <w:tab/>
        <w:t>Из общей суммы кассовых расходов бюджета Мордовского муниципального округа расходы на оплату труда, оплату взносов по обязательному социальному страхованию на выплаты по оплате труда работников и иные выплаты работникам составили 76 059,1 тыс. рублей (57,8 % от общего объема расходов) или 110,7 % к соответствующему периоду прошлого года.</w:t>
      </w:r>
    </w:p>
    <w:p w:rsidR="004F5C27" w:rsidRPr="00B43B7F" w:rsidRDefault="004F5C27" w:rsidP="004F5C27">
      <w:pPr>
        <w:pStyle w:val="a4"/>
        <w:spacing w:after="0" w:line="240" w:lineRule="auto"/>
        <w:jc w:val="both"/>
        <w:rPr>
          <w:rFonts w:ascii="PT Astra Serif" w:hAnsi="PT Astra Serif"/>
          <w:szCs w:val="20"/>
        </w:rPr>
      </w:pPr>
      <w:r w:rsidRPr="00B43B7F">
        <w:rPr>
          <w:rFonts w:ascii="PT Astra Serif" w:hAnsi="PT Astra Serif"/>
          <w:szCs w:val="20"/>
        </w:rPr>
        <w:t xml:space="preserve">          На 2025 год в бюджете предусмотрены расходы на финансирование 22 муниципальных программ с объемом бюджетных назначений 815 272,7 тыс. рублей. За 1 квартал профинансировано 15 муниципальных</w:t>
      </w:r>
      <w:r w:rsidRPr="00B43B7F">
        <w:rPr>
          <w:rFonts w:ascii="PT Astra Serif" w:hAnsi="PT Astra Serif"/>
          <w:b/>
          <w:szCs w:val="20"/>
        </w:rPr>
        <w:t xml:space="preserve"> </w:t>
      </w:r>
      <w:r w:rsidRPr="00B43B7F">
        <w:rPr>
          <w:rFonts w:ascii="PT Astra Serif" w:hAnsi="PT Astra Serif"/>
          <w:szCs w:val="20"/>
        </w:rPr>
        <w:t>программ в сумме 130 578,4 тыс. рублей или 16,0 % к годовым назначениям, в том числе:</w:t>
      </w:r>
    </w:p>
    <w:p w:rsidR="004F5C27" w:rsidRPr="00B43B7F" w:rsidRDefault="004F5C27" w:rsidP="004F5C27">
      <w:pPr>
        <w:pStyle w:val="a4"/>
        <w:spacing w:after="0" w:line="240" w:lineRule="auto"/>
        <w:ind w:firstLine="709"/>
        <w:jc w:val="both"/>
        <w:rPr>
          <w:rFonts w:ascii="PT Astra Serif" w:hAnsi="PT Astra Serif"/>
          <w:szCs w:val="20"/>
        </w:rPr>
      </w:pPr>
      <w:r w:rsidRPr="00B43B7F">
        <w:rPr>
          <w:rFonts w:ascii="PT Astra Serif" w:hAnsi="PT Astra Serif"/>
          <w:szCs w:val="20"/>
        </w:rPr>
        <w:t>- муниципальная программа Мордовского муниципального округа «Развитие образования» 70 164,4 тыс. рублей;</w:t>
      </w:r>
    </w:p>
    <w:p w:rsidR="004F5C27" w:rsidRPr="00B43B7F" w:rsidRDefault="004F5C27" w:rsidP="004F5C27">
      <w:pPr>
        <w:pStyle w:val="a4"/>
        <w:spacing w:after="0" w:line="240" w:lineRule="auto"/>
        <w:ind w:firstLine="709"/>
        <w:jc w:val="both"/>
        <w:rPr>
          <w:rFonts w:ascii="PT Astra Serif" w:hAnsi="PT Astra Serif"/>
          <w:szCs w:val="20"/>
        </w:rPr>
      </w:pPr>
      <w:r w:rsidRPr="00B43B7F">
        <w:rPr>
          <w:rFonts w:ascii="PT Astra Serif" w:hAnsi="PT Astra Serif"/>
          <w:szCs w:val="20"/>
        </w:rPr>
        <w:t>- муниципальная программа Мордовского муниципального округа «Энергосбережение и повышение энергетической эффективности» 110,3 тыс. рублей;</w:t>
      </w:r>
    </w:p>
    <w:p w:rsidR="004F5C27" w:rsidRPr="00B43B7F" w:rsidRDefault="004F5C27" w:rsidP="004F5C27">
      <w:pPr>
        <w:pStyle w:val="a4"/>
        <w:spacing w:after="0" w:line="240" w:lineRule="auto"/>
        <w:ind w:firstLine="709"/>
        <w:jc w:val="both"/>
        <w:rPr>
          <w:rFonts w:ascii="PT Astra Serif" w:hAnsi="PT Astra Serif"/>
          <w:szCs w:val="20"/>
        </w:rPr>
      </w:pPr>
      <w:r w:rsidRPr="00B43B7F">
        <w:rPr>
          <w:rFonts w:ascii="PT Astra Serif" w:hAnsi="PT Astra Serif"/>
          <w:szCs w:val="20"/>
        </w:rPr>
        <w:t>- муниципальная программа Мордовского муниципального округа «Развитие культуры и туризма» 13 366,1 тыс. рублей;</w:t>
      </w:r>
    </w:p>
    <w:p w:rsidR="004F5C27" w:rsidRPr="00B43B7F" w:rsidRDefault="004F5C27" w:rsidP="004F5C27">
      <w:pPr>
        <w:pStyle w:val="a4"/>
        <w:spacing w:after="0" w:line="240" w:lineRule="auto"/>
        <w:ind w:firstLine="709"/>
        <w:jc w:val="both"/>
        <w:rPr>
          <w:rFonts w:ascii="PT Astra Serif" w:hAnsi="PT Astra Serif"/>
          <w:szCs w:val="20"/>
        </w:rPr>
      </w:pPr>
      <w:r w:rsidRPr="00B43B7F">
        <w:rPr>
          <w:rFonts w:ascii="PT Astra Serif" w:hAnsi="PT Astra Serif"/>
          <w:szCs w:val="20"/>
        </w:rPr>
        <w:t>- муниципальная программа Мордовского муниципального округа «Развитие транспортной системы и дорожного хозяйства» 13 517,1 тыс. рублей;</w:t>
      </w:r>
    </w:p>
    <w:p w:rsidR="004F5C27" w:rsidRPr="00B43B7F" w:rsidRDefault="004F5C27" w:rsidP="004F5C27">
      <w:pPr>
        <w:pStyle w:val="a4"/>
        <w:spacing w:after="0" w:line="240" w:lineRule="auto"/>
        <w:ind w:firstLine="709"/>
        <w:jc w:val="both"/>
        <w:rPr>
          <w:rFonts w:ascii="PT Astra Serif" w:hAnsi="PT Astra Serif"/>
          <w:szCs w:val="20"/>
        </w:rPr>
      </w:pPr>
      <w:r w:rsidRPr="00B43B7F">
        <w:rPr>
          <w:rFonts w:ascii="PT Astra Serif" w:hAnsi="PT Astra Serif"/>
          <w:szCs w:val="20"/>
        </w:rPr>
        <w:t>- муниципальная программа Мордовского муниципального округа «Эффективное управление финансами и оптимизация муниципального долга» 2 069,6 тыс. рублей;</w:t>
      </w:r>
    </w:p>
    <w:p w:rsidR="004F5C27" w:rsidRPr="00B43B7F" w:rsidRDefault="004F5C27" w:rsidP="004F5C27">
      <w:pPr>
        <w:pStyle w:val="a4"/>
        <w:spacing w:after="0" w:line="240" w:lineRule="auto"/>
        <w:ind w:firstLine="709"/>
        <w:jc w:val="both"/>
        <w:rPr>
          <w:rFonts w:ascii="PT Astra Serif" w:hAnsi="PT Astra Serif"/>
          <w:szCs w:val="20"/>
        </w:rPr>
      </w:pPr>
      <w:r w:rsidRPr="00B43B7F">
        <w:rPr>
          <w:rFonts w:ascii="PT Astra Serif" w:hAnsi="PT Astra Serif"/>
          <w:szCs w:val="20"/>
        </w:rPr>
        <w:t>- муниципальная программа Мордовского муниципального округа «Развитие физической культуры и спорта» 430,8 тыс. рублей;</w:t>
      </w:r>
    </w:p>
    <w:p w:rsidR="004F5C27" w:rsidRPr="00B43B7F" w:rsidRDefault="004F5C27" w:rsidP="004F5C27">
      <w:pPr>
        <w:pStyle w:val="a4"/>
        <w:spacing w:after="0" w:line="240" w:lineRule="auto"/>
        <w:ind w:firstLine="709"/>
        <w:jc w:val="both"/>
        <w:rPr>
          <w:rFonts w:ascii="PT Astra Serif" w:hAnsi="PT Astra Serif"/>
          <w:szCs w:val="20"/>
        </w:rPr>
      </w:pPr>
      <w:r w:rsidRPr="00B43B7F">
        <w:rPr>
          <w:rFonts w:ascii="PT Astra Serif" w:hAnsi="PT Astra Serif"/>
          <w:szCs w:val="20"/>
        </w:rPr>
        <w:t>- муниципальная программа Мордовского муниципального округа «Обеспечение безопасности населения Мордовского муниципального округа Тамбовской области, и противодействие преступности» 159,0 тыс. рублей;</w:t>
      </w:r>
    </w:p>
    <w:p w:rsidR="004F5C27" w:rsidRPr="00B43B7F" w:rsidRDefault="004F5C27" w:rsidP="004F5C27">
      <w:pPr>
        <w:pStyle w:val="a4"/>
        <w:spacing w:after="0" w:line="240" w:lineRule="auto"/>
        <w:ind w:firstLine="709"/>
        <w:jc w:val="both"/>
        <w:rPr>
          <w:rFonts w:ascii="PT Astra Serif" w:hAnsi="PT Astra Serif"/>
          <w:szCs w:val="20"/>
        </w:rPr>
      </w:pPr>
      <w:r w:rsidRPr="00B43B7F">
        <w:rPr>
          <w:rFonts w:ascii="PT Astra Serif" w:hAnsi="PT Astra Serif"/>
          <w:szCs w:val="20"/>
        </w:rPr>
        <w:t>- муниципальная программа Мордовского муниципального округа «Экономическое развитие и инновационная экономика» 22 749,0 тыс. рублей;</w:t>
      </w:r>
    </w:p>
    <w:p w:rsidR="004F5C27" w:rsidRPr="00B43B7F" w:rsidRDefault="004F5C27" w:rsidP="004F5C27">
      <w:pPr>
        <w:pStyle w:val="a4"/>
        <w:spacing w:after="0" w:line="240" w:lineRule="auto"/>
        <w:ind w:firstLine="709"/>
        <w:jc w:val="both"/>
        <w:rPr>
          <w:rFonts w:ascii="PT Astra Serif" w:hAnsi="PT Astra Serif"/>
          <w:szCs w:val="20"/>
        </w:rPr>
      </w:pPr>
      <w:r w:rsidRPr="00B43B7F">
        <w:rPr>
          <w:rFonts w:ascii="PT Astra Serif" w:hAnsi="PT Astra Serif"/>
          <w:szCs w:val="20"/>
        </w:rPr>
        <w:t>- муниципальная программа Мордовского муниципального округа «Развитие институтов гражданского общества» 294,9 тыс. рублей;</w:t>
      </w:r>
    </w:p>
    <w:p w:rsidR="004F5C27" w:rsidRPr="00B43B7F" w:rsidRDefault="004F5C27" w:rsidP="004F5C27">
      <w:pPr>
        <w:pStyle w:val="a4"/>
        <w:spacing w:after="0" w:line="240" w:lineRule="auto"/>
        <w:ind w:firstLine="709"/>
        <w:jc w:val="both"/>
        <w:rPr>
          <w:rFonts w:ascii="PT Astra Serif" w:hAnsi="PT Astra Serif"/>
          <w:szCs w:val="20"/>
        </w:rPr>
      </w:pPr>
      <w:r w:rsidRPr="00B43B7F">
        <w:rPr>
          <w:rFonts w:ascii="PT Astra Serif" w:hAnsi="PT Astra Serif"/>
          <w:szCs w:val="20"/>
        </w:rPr>
        <w:t>- муниципальная программа Мордовского муниципального округа «Формирование современной городской среды на территории Мордовского муниципального округа» 2,7 тыс. рублей;</w:t>
      </w:r>
    </w:p>
    <w:p w:rsidR="004F5C27" w:rsidRPr="00B43B7F" w:rsidRDefault="004F5C27" w:rsidP="004F5C27">
      <w:pPr>
        <w:pStyle w:val="a4"/>
        <w:spacing w:after="0" w:line="240" w:lineRule="auto"/>
        <w:ind w:firstLine="709"/>
        <w:jc w:val="both"/>
        <w:rPr>
          <w:rFonts w:ascii="PT Astra Serif" w:hAnsi="PT Astra Serif"/>
          <w:szCs w:val="20"/>
        </w:rPr>
      </w:pPr>
      <w:r w:rsidRPr="00B43B7F">
        <w:rPr>
          <w:rFonts w:ascii="PT Astra Serif" w:hAnsi="PT Astra Serif"/>
          <w:szCs w:val="20"/>
        </w:rPr>
        <w:t>- муниципальная программа Мордовского муниципального округа «Эффективное управление муниципальной собственностью округа» 145,0 тыс. рублей;</w:t>
      </w:r>
    </w:p>
    <w:p w:rsidR="004F5C27" w:rsidRPr="00B43B7F" w:rsidRDefault="004F5C27" w:rsidP="004F5C27">
      <w:pPr>
        <w:pStyle w:val="a4"/>
        <w:spacing w:after="0" w:line="240" w:lineRule="auto"/>
        <w:ind w:firstLine="709"/>
        <w:jc w:val="both"/>
        <w:rPr>
          <w:rFonts w:ascii="PT Astra Serif" w:hAnsi="PT Astra Serif"/>
          <w:szCs w:val="20"/>
        </w:rPr>
      </w:pPr>
      <w:r w:rsidRPr="00B43B7F">
        <w:rPr>
          <w:rFonts w:ascii="PT Astra Serif" w:hAnsi="PT Astra Serif"/>
          <w:szCs w:val="20"/>
        </w:rPr>
        <w:t>- муниципальная программа Мордовского муниципального округа «Защита населения и территорий от чрезвычайных ситуаций, обеспечение пожарной безопасности и безопасности людей на водных объектах в Мордовском муниципальном округе Тамбовской области» 94,9 тыс. рублей;</w:t>
      </w:r>
    </w:p>
    <w:p w:rsidR="004F5C27" w:rsidRPr="00B43B7F" w:rsidRDefault="004F5C27" w:rsidP="004F5C27">
      <w:pPr>
        <w:pStyle w:val="a4"/>
        <w:spacing w:after="0" w:line="240" w:lineRule="auto"/>
        <w:ind w:firstLine="709"/>
        <w:jc w:val="both"/>
        <w:rPr>
          <w:rFonts w:ascii="PT Astra Serif" w:hAnsi="PT Astra Serif"/>
          <w:szCs w:val="20"/>
        </w:rPr>
      </w:pPr>
      <w:r w:rsidRPr="00B43B7F">
        <w:rPr>
          <w:rFonts w:ascii="PT Astra Serif" w:hAnsi="PT Astra Serif"/>
          <w:szCs w:val="20"/>
        </w:rPr>
        <w:t>- муниципальная программа Мордовского муниципального округа «Обеспечение доступным и комфортным жильем и коммунальными услугами населения Мордовского муниципального округа» 5 465,8 тыс. рублей;</w:t>
      </w:r>
    </w:p>
    <w:p w:rsidR="004F5C27" w:rsidRPr="00B43B7F" w:rsidRDefault="004F5C27" w:rsidP="004F5C27">
      <w:pPr>
        <w:pStyle w:val="a4"/>
        <w:spacing w:after="0" w:line="240" w:lineRule="auto"/>
        <w:ind w:firstLine="709"/>
        <w:jc w:val="both"/>
        <w:rPr>
          <w:rFonts w:ascii="PT Astra Serif" w:hAnsi="PT Astra Serif"/>
          <w:szCs w:val="20"/>
        </w:rPr>
      </w:pPr>
      <w:r w:rsidRPr="00B43B7F">
        <w:rPr>
          <w:rFonts w:ascii="PT Astra Serif" w:hAnsi="PT Astra Serif"/>
          <w:szCs w:val="20"/>
        </w:rPr>
        <w:t>- муниципальная программа «Развитие информационного общества на территории Мордовского муниципального округа» 277,2 тыс. рублей;</w:t>
      </w:r>
    </w:p>
    <w:p w:rsidR="004F5C27" w:rsidRPr="00B43B7F" w:rsidRDefault="004F5C27" w:rsidP="004F5C27">
      <w:pPr>
        <w:pStyle w:val="a4"/>
        <w:spacing w:after="0" w:line="240" w:lineRule="auto"/>
        <w:ind w:firstLine="709"/>
        <w:jc w:val="both"/>
        <w:rPr>
          <w:rFonts w:ascii="PT Astra Serif" w:hAnsi="PT Astra Serif"/>
          <w:szCs w:val="20"/>
        </w:rPr>
      </w:pPr>
      <w:r w:rsidRPr="00B43B7F">
        <w:rPr>
          <w:rFonts w:ascii="PT Astra Serif" w:hAnsi="PT Astra Serif"/>
          <w:szCs w:val="20"/>
        </w:rPr>
        <w:t>- муниципальная программа Мордовского муниципального округа «Благоустройство территории Мордовского муниципального округа Тамбовской области» 1 731,6 тыс. рублей.</w:t>
      </w:r>
    </w:p>
    <w:p w:rsidR="004F5C27" w:rsidRPr="00B43B7F" w:rsidRDefault="004F5C27" w:rsidP="004F5C27">
      <w:pPr>
        <w:pStyle w:val="a4"/>
        <w:spacing w:after="0" w:line="240" w:lineRule="auto"/>
        <w:ind w:firstLine="709"/>
        <w:jc w:val="both"/>
        <w:rPr>
          <w:rFonts w:ascii="PT Astra Serif" w:hAnsi="PT Astra Serif"/>
          <w:szCs w:val="20"/>
        </w:rPr>
      </w:pPr>
      <w:r w:rsidRPr="00B43B7F">
        <w:rPr>
          <w:rFonts w:ascii="PT Astra Serif" w:hAnsi="PT Astra Serif"/>
          <w:szCs w:val="20"/>
        </w:rPr>
        <w:t>За первый квартал 2025 г. бюджет Мордовского муниципального округа исполнен с профицитом в объеме 16 777,3 тыс. рублей.</w:t>
      </w:r>
    </w:p>
    <w:p w:rsidR="004F5C27" w:rsidRPr="00B43B7F" w:rsidRDefault="004F5C27" w:rsidP="004F5C27">
      <w:pPr>
        <w:pStyle w:val="a4"/>
        <w:spacing w:after="0" w:line="240" w:lineRule="auto"/>
        <w:jc w:val="both"/>
        <w:rPr>
          <w:rFonts w:ascii="PT Astra Serif" w:hAnsi="PT Astra Serif"/>
          <w:szCs w:val="20"/>
        </w:rPr>
      </w:pPr>
      <w:r w:rsidRPr="00B43B7F">
        <w:rPr>
          <w:rFonts w:ascii="PT Astra Serif" w:hAnsi="PT Astra Serif"/>
          <w:szCs w:val="20"/>
        </w:rPr>
        <w:t xml:space="preserve">           За отчетный период из резервного фонда администрации Мордовского муниципального округа были выделены средства на сумму 20,0 тыс. рублей на оказание материальной помощи гражданам, пострадавшим в результате пожара жилого дома.</w:t>
      </w:r>
    </w:p>
    <w:p w:rsidR="004F5C27" w:rsidRPr="00B43B7F" w:rsidRDefault="004F5C27" w:rsidP="004F5C27">
      <w:pPr>
        <w:pStyle w:val="a4"/>
        <w:spacing w:after="0" w:line="240" w:lineRule="auto"/>
        <w:jc w:val="both"/>
        <w:rPr>
          <w:rFonts w:ascii="PT Astra Serif" w:hAnsi="PT Astra Serif"/>
          <w:szCs w:val="20"/>
        </w:rPr>
      </w:pPr>
      <w:r w:rsidRPr="00B43B7F">
        <w:rPr>
          <w:rFonts w:ascii="PT Astra Serif" w:hAnsi="PT Astra Serif"/>
          <w:szCs w:val="20"/>
        </w:rPr>
        <w:t xml:space="preserve">          Муниципальный долг по состоянию на 01.04.2025 г. составляет 9 122,5 тыс. рублей. Структура муниципального долга состоит из бюджетного кредита. </w:t>
      </w:r>
    </w:p>
    <w:p w:rsidR="004F5C27" w:rsidRPr="00B43B7F" w:rsidRDefault="004F5C27" w:rsidP="004F5C27">
      <w:pPr>
        <w:pStyle w:val="a4"/>
        <w:spacing w:after="0" w:line="240" w:lineRule="auto"/>
        <w:jc w:val="both"/>
        <w:rPr>
          <w:rFonts w:ascii="PT Astra Serif" w:hAnsi="PT Astra Serif"/>
          <w:szCs w:val="20"/>
        </w:rPr>
      </w:pPr>
      <w:r w:rsidRPr="00B43B7F">
        <w:rPr>
          <w:rFonts w:ascii="PT Astra Serif" w:hAnsi="PT Astra Serif"/>
          <w:szCs w:val="20"/>
        </w:rPr>
        <w:t xml:space="preserve">          Численность муниципальных служащих муниципальных органов управления, в том числе исполняющих отдельные государственные полномочия, по состоянию на 1 апреля 2025 года составляет 80 человек, объем фактических затрат на их денежное содержание (за счет всех источников финансирования) составил 9</w:t>
      </w:r>
      <w:r w:rsidRPr="00B43B7F">
        <w:rPr>
          <w:rFonts w:ascii="PT Astra Serif" w:hAnsi="PT Astra Serif"/>
          <w:szCs w:val="20"/>
          <w:lang w:val="en-US"/>
        </w:rPr>
        <w:t> </w:t>
      </w:r>
      <w:r w:rsidRPr="00B43B7F">
        <w:rPr>
          <w:rFonts w:ascii="PT Astra Serif" w:hAnsi="PT Astra Serif"/>
          <w:szCs w:val="20"/>
        </w:rPr>
        <w:t>277,8 тыс. рублей.</w:t>
      </w:r>
    </w:p>
    <w:p w:rsidR="004F5C27" w:rsidRDefault="004F5C27" w:rsidP="004F5C27">
      <w:pPr>
        <w:pStyle w:val="a4"/>
        <w:spacing w:after="0" w:line="240" w:lineRule="auto"/>
        <w:jc w:val="both"/>
        <w:rPr>
          <w:rFonts w:ascii="PT Astra Serif" w:hAnsi="PT Astra Serif"/>
          <w:szCs w:val="20"/>
        </w:rPr>
      </w:pPr>
      <w:r w:rsidRPr="00B43B7F">
        <w:rPr>
          <w:rFonts w:ascii="PT Astra Serif" w:hAnsi="PT Astra Serif"/>
          <w:szCs w:val="20"/>
        </w:rPr>
        <w:tab/>
        <w:t>Численность работников муниципальных учреждений на 01.04.2025 года составляет 760 человек, оплата труда, оплата взносов по обязательному социальному страхованию на выплаты по оплате труда работников и иные выплаты работникам бюджетной сферы (за счет всех источников финансирования) составила 64 434,6 тыс. рублей.</w:t>
      </w:r>
    </w:p>
    <w:p w:rsidR="00DA6FB9" w:rsidRDefault="00DA6FB9" w:rsidP="001C49C4">
      <w:pPr>
        <w:jc w:val="center"/>
        <w:rPr>
          <w:sz w:val="20"/>
          <w:szCs w:val="20"/>
        </w:rPr>
      </w:pPr>
    </w:p>
    <w:p w:rsidR="00DA6FB9" w:rsidRDefault="00DA6FB9" w:rsidP="001C49C4">
      <w:pPr>
        <w:jc w:val="center"/>
        <w:rPr>
          <w:sz w:val="20"/>
          <w:szCs w:val="20"/>
        </w:rPr>
      </w:pPr>
    </w:p>
    <w:p w:rsidR="001C49C4" w:rsidRPr="00017208" w:rsidRDefault="001C49C4" w:rsidP="001C49C4">
      <w:pPr>
        <w:jc w:val="center"/>
        <w:rPr>
          <w:sz w:val="20"/>
          <w:szCs w:val="20"/>
        </w:rPr>
      </w:pPr>
      <w:r w:rsidRPr="00017208">
        <w:rPr>
          <w:sz w:val="20"/>
          <w:szCs w:val="20"/>
        </w:rPr>
        <w:t>Администрация Мордовского</w:t>
      </w:r>
    </w:p>
    <w:p w:rsidR="001C49C4" w:rsidRPr="00017208" w:rsidRDefault="001C49C4" w:rsidP="001C49C4">
      <w:pPr>
        <w:jc w:val="center"/>
        <w:rPr>
          <w:sz w:val="20"/>
          <w:szCs w:val="20"/>
        </w:rPr>
      </w:pPr>
      <w:r w:rsidRPr="00017208">
        <w:rPr>
          <w:sz w:val="20"/>
          <w:szCs w:val="20"/>
        </w:rPr>
        <w:t xml:space="preserve"> муниципального округа</w:t>
      </w:r>
    </w:p>
    <w:p w:rsidR="001C49C4" w:rsidRPr="00017208" w:rsidRDefault="001C49C4" w:rsidP="001C49C4">
      <w:pPr>
        <w:jc w:val="center"/>
        <w:rPr>
          <w:sz w:val="20"/>
          <w:szCs w:val="20"/>
        </w:rPr>
      </w:pPr>
      <w:r w:rsidRPr="00017208">
        <w:rPr>
          <w:sz w:val="20"/>
          <w:szCs w:val="20"/>
        </w:rPr>
        <w:t>Тамбовской области</w:t>
      </w:r>
    </w:p>
    <w:p w:rsidR="001C49C4" w:rsidRPr="00017208" w:rsidRDefault="001C49C4" w:rsidP="001C49C4">
      <w:pPr>
        <w:jc w:val="center"/>
        <w:rPr>
          <w:sz w:val="20"/>
          <w:szCs w:val="20"/>
        </w:rPr>
      </w:pPr>
    </w:p>
    <w:p w:rsidR="00DA6FB9" w:rsidRDefault="001C49C4" w:rsidP="00DA6FB9">
      <w:pPr>
        <w:jc w:val="center"/>
        <w:rPr>
          <w:sz w:val="20"/>
          <w:szCs w:val="20"/>
        </w:rPr>
      </w:pPr>
      <w:r w:rsidRPr="00017208">
        <w:rPr>
          <w:sz w:val="20"/>
          <w:szCs w:val="20"/>
        </w:rPr>
        <w:t>ПОСТАНОВЛЕНИЕ</w:t>
      </w:r>
    </w:p>
    <w:p w:rsidR="001C49C4" w:rsidRPr="00017208" w:rsidRDefault="001C49C4" w:rsidP="00DA6FB9">
      <w:pPr>
        <w:rPr>
          <w:sz w:val="20"/>
          <w:szCs w:val="20"/>
        </w:rPr>
      </w:pPr>
      <w:r w:rsidRPr="00017208">
        <w:rPr>
          <w:sz w:val="20"/>
          <w:szCs w:val="20"/>
        </w:rPr>
        <w:t>14.04.2025</w:t>
      </w:r>
      <w:r w:rsidR="00DA6FB9">
        <w:rPr>
          <w:sz w:val="20"/>
          <w:szCs w:val="20"/>
        </w:rPr>
        <w:t xml:space="preserve">               </w:t>
      </w:r>
      <w:r w:rsidRPr="00017208">
        <w:rPr>
          <w:sz w:val="20"/>
          <w:szCs w:val="20"/>
        </w:rPr>
        <w:t>р.п.</w:t>
      </w:r>
      <w:r w:rsidR="00DA6FB9">
        <w:rPr>
          <w:sz w:val="20"/>
          <w:szCs w:val="20"/>
        </w:rPr>
        <w:t> </w:t>
      </w:r>
      <w:r w:rsidRPr="00017208">
        <w:rPr>
          <w:sz w:val="20"/>
          <w:szCs w:val="20"/>
        </w:rPr>
        <w:t xml:space="preserve">Мордово      </w:t>
      </w:r>
      <w:r w:rsidR="00DA6FB9">
        <w:rPr>
          <w:sz w:val="20"/>
          <w:szCs w:val="20"/>
        </w:rPr>
        <w:t> </w:t>
      </w:r>
      <w:r w:rsidRPr="00017208">
        <w:rPr>
          <w:sz w:val="20"/>
          <w:szCs w:val="20"/>
        </w:rPr>
        <w:t xml:space="preserve">                №477                          </w:t>
      </w:r>
    </w:p>
    <w:p w:rsidR="001C49C4" w:rsidRPr="00017208" w:rsidRDefault="001C49C4" w:rsidP="001C49C4">
      <w:pPr>
        <w:rPr>
          <w:sz w:val="20"/>
          <w:szCs w:val="20"/>
        </w:rPr>
      </w:pPr>
    </w:p>
    <w:p w:rsidR="001C49C4" w:rsidRPr="00017208" w:rsidRDefault="001C49C4" w:rsidP="001C49C4">
      <w:pPr>
        <w:rPr>
          <w:sz w:val="20"/>
          <w:szCs w:val="20"/>
        </w:rPr>
      </w:pPr>
      <w:r w:rsidRPr="00017208">
        <w:rPr>
          <w:sz w:val="20"/>
          <w:szCs w:val="20"/>
        </w:rPr>
        <w:t>О признании утратившими силу нормативных правовых актов органов местного самоуправления преобразованных поселений Мордовского муниципального округа</w:t>
      </w:r>
    </w:p>
    <w:p w:rsidR="001C49C4" w:rsidRPr="00017208" w:rsidRDefault="001C49C4" w:rsidP="001C49C4">
      <w:pPr>
        <w:rPr>
          <w:sz w:val="20"/>
          <w:szCs w:val="20"/>
        </w:rPr>
      </w:pPr>
      <w:r w:rsidRPr="00017208">
        <w:rPr>
          <w:sz w:val="20"/>
          <w:szCs w:val="20"/>
        </w:rPr>
        <w:tab/>
      </w:r>
    </w:p>
    <w:p w:rsidR="001C49C4" w:rsidRPr="00017208" w:rsidRDefault="001C49C4" w:rsidP="001C49C4">
      <w:pPr>
        <w:rPr>
          <w:rFonts w:eastAsia="Times New Roman"/>
          <w:color w:val="000000"/>
          <w:sz w:val="20"/>
          <w:szCs w:val="20"/>
          <w:lang w:eastAsia="ru-RU"/>
        </w:rPr>
      </w:pPr>
      <w:r w:rsidRPr="00017208">
        <w:rPr>
          <w:sz w:val="20"/>
          <w:szCs w:val="20"/>
        </w:rPr>
        <w:tab/>
        <w:t xml:space="preserve">В целях формирования правовой базы Мордовского муниципального округа и приведения нормативных правовых актов </w:t>
      </w:r>
      <w:r w:rsidRPr="00017208">
        <w:rPr>
          <w:rFonts w:cs="Arial"/>
          <w:color w:val="000000"/>
          <w:sz w:val="20"/>
          <w:szCs w:val="20"/>
          <w:shd w:val="clear" w:color="auto" w:fill="FFFFFF"/>
        </w:rPr>
        <w:t>в соответствие с действующим законодательством</w:t>
      </w:r>
      <w:r w:rsidRPr="00017208">
        <w:rPr>
          <w:rFonts w:eastAsia="Times New Roman"/>
          <w:color w:val="000000"/>
          <w:sz w:val="20"/>
          <w:szCs w:val="20"/>
          <w:lang w:eastAsia="ru-RU"/>
        </w:rPr>
        <w:t>,</w:t>
      </w:r>
      <w:r w:rsidRPr="00017208">
        <w:rPr>
          <w:sz w:val="20"/>
          <w:szCs w:val="20"/>
        </w:rPr>
        <w:t xml:space="preserve"> администрация Мордовского муниципального округа постановляет:</w:t>
      </w:r>
    </w:p>
    <w:p w:rsidR="001C49C4" w:rsidRPr="00017208" w:rsidRDefault="001C49C4" w:rsidP="001C49C4">
      <w:pPr>
        <w:spacing w:line="100" w:lineRule="atLeast"/>
        <w:ind w:firstLine="851"/>
        <w:rPr>
          <w:rFonts w:eastAsia="PT Astra Serif" w:cs="PT Astra Serif"/>
          <w:color w:val="00000A"/>
          <w:kern w:val="2"/>
          <w:sz w:val="20"/>
          <w:szCs w:val="20"/>
          <w:shd w:val="clear" w:color="auto" w:fill="FFFFFF"/>
          <w:lang w:eastAsia="zh-CN"/>
        </w:rPr>
      </w:pPr>
      <w:r w:rsidRPr="00017208">
        <w:rPr>
          <w:rFonts w:eastAsia="PT Astra Serif" w:cs="PT Astra Serif"/>
          <w:color w:val="00000A"/>
          <w:kern w:val="2"/>
          <w:sz w:val="20"/>
          <w:szCs w:val="20"/>
          <w:shd w:val="clear" w:color="auto" w:fill="FFFFFF"/>
          <w:lang w:eastAsia="zh-CN"/>
        </w:rPr>
        <w:t xml:space="preserve">1. </w:t>
      </w:r>
      <w:r w:rsidRPr="00017208">
        <w:rPr>
          <w:rFonts w:eastAsia="Times New Roman" w:cs="PT Astra Serif"/>
          <w:color w:val="00000A"/>
          <w:kern w:val="2"/>
          <w:sz w:val="20"/>
          <w:szCs w:val="20"/>
          <w:shd w:val="clear" w:color="auto" w:fill="FFFFFF"/>
          <w:lang w:eastAsia="zh-CN"/>
        </w:rPr>
        <w:t>Признать</w:t>
      </w:r>
      <w:r w:rsidRPr="00017208">
        <w:rPr>
          <w:rFonts w:eastAsia="PT Astra Serif" w:cs="PT Astra Serif"/>
          <w:color w:val="00000A"/>
          <w:kern w:val="2"/>
          <w:sz w:val="20"/>
          <w:szCs w:val="20"/>
          <w:shd w:val="clear" w:color="auto" w:fill="FFFFFF"/>
          <w:lang w:eastAsia="zh-CN"/>
        </w:rPr>
        <w:t xml:space="preserve"> </w:t>
      </w:r>
      <w:r w:rsidRPr="00017208">
        <w:rPr>
          <w:rFonts w:eastAsia="Times New Roman" w:cs="PT Astra Serif"/>
          <w:color w:val="00000A"/>
          <w:kern w:val="2"/>
          <w:sz w:val="20"/>
          <w:szCs w:val="20"/>
          <w:shd w:val="clear" w:color="auto" w:fill="FFFFFF"/>
          <w:lang w:eastAsia="zh-CN"/>
        </w:rPr>
        <w:t>утратившими</w:t>
      </w:r>
      <w:r w:rsidRPr="00017208">
        <w:rPr>
          <w:rFonts w:eastAsia="PT Astra Serif" w:cs="PT Astra Serif"/>
          <w:color w:val="00000A"/>
          <w:kern w:val="2"/>
          <w:sz w:val="20"/>
          <w:szCs w:val="20"/>
          <w:shd w:val="clear" w:color="auto" w:fill="FFFFFF"/>
          <w:lang w:eastAsia="zh-CN"/>
        </w:rPr>
        <w:t xml:space="preserve"> </w:t>
      </w:r>
      <w:r w:rsidRPr="00017208">
        <w:rPr>
          <w:rFonts w:eastAsia="Times New Roman" w:cs="PT Astra Serif"/>
          <w:color w:val="00000A"/>
          <w:kern w:val="2"/>
          <w:sz w:val="20"/>
          <w:szCs w:val="20"/>
          <w:shd w:val="clear" w:color="auto" w:fill="FFFFFF"/>
          <w:lang w:eastAsia="zh-CN"/>
        </w:rPr>
        <w:t>силу правовые акты преобразованных поселений</w:t>
      </w:r>
      <w:r w:rsidRPr="00017208">
        <w:rPr>
          <w:rFonts w:eastAsia="PT Astra Serif" w:cs="PT Astra Serif"/>
          <w:color w:val="00000A"/>
          <w:kern w:val="2"/>
          <w:sz w:val="20"/>
          <w:szCs w:val="20"/>
          <w:shd w:val="clear" w:color="auto" w:fill="FFFFFF"/>
          <w:lang w:eastAsia="zh-CN"/>
        </w:rPr>
        <w:t>:</w:t>
      </w:r>
    </w:p>
    <w:p w:rsidR="001C49C4" w:rsidRPr="00017208" w:rsidRDefault="001C49C4" w:rsidP="001C49C4">
      <w:pPr>
        <w:spacing w:line="100" w:lineRule="atLeast"/>
        <w:ind w:firstLine="851"/>
        <w:rPr>
          <w:rFonts w:eastAsia="PT Astra Serif" w:cs="PT Astra Serif"/>
          <w:color w:val="00000A"/>
          <w:kern w:val="2"/>
          <w:sz w:val="20"/>
          <w:szCs w:val="20"/>
          <w:lang w:eastAsia="zh-CN"/>
        </w:rPr>
      </w:pPr>
      <w:r w:rsidRPr="00017208">
        <w:rPr>
          <w:sz w:val="20"/>
          <w:szCs w:val="20"/>
        </w:rPr>
        <w:t xml:space="preserve">постановление администрации Новопокровского поссовета Мордовского района от </w:t>
      </w:r>
      <w:r w:rsidRPr="00017208">
        <w:rPr>
          <w:rFonts w:cs="Arial"/>
          <w:color w:val="000000"/>
          <w:sz w:val="20"/>
          <w:szCs w:val="20"/>
        </w:rPr>
        <w:t>12.01.2023</w:t>
      </w:r>
      <w:r w:rsidRPr="00017208">
        <w:rPr>
          <w:sz w:val="20"/>
          <w:szCs w:val="20"/>
        </w:rPr>
        <w:t xml:space="preserve"> № 5 </w:t>
      </w:r>
      <w:r w:rsidRPr="00017208">
        <w:rPr>
          <w:rFonts w:eastAsia="Times New Roman"/>
          <w:sz w:val="20"/>
          <w:szCs w:val="20"/>
          <w:lang w:eastAsia="ru-RU"/>
        </w:rPr>
        <w:t>«</w:t>
      </w:r>
      <w:r w:rsidRPr="00017208">
        <w:rPr>
          <w:rFonts w:eastAsia="Times New Roman"/>
          <w:color w:val="000000"/>
          <w:sz w:val="20"/>
          <w:szCs w:val="20"/>
          <w:lang w:eastAsia="ru-RU"/>
        </w:rPr>
        <w:t>Об утверждении административного регламента предоставления муниципальной услуги «</w:t>
      </w:r>
      <w:r w:rsidRPr="00017208">
        <w:rPr>
          <w:color w:val="000000"/>
          <w:sz w:val="20"/>
          <w:szCs w:val="20"/>
        </w:rPr>
        <w:t>Передача принадлежащего гражданам на праве собственности жилого помещения в муниципальную собственность</w:t>
      </w:r>
      <w:r w:rsidRPr="00017208">
        <w:rPr>
          <w:sz w:val="20"/>
          <w:szCs w:val="20"/>
        </w:rPr>
        <w:t>»;</w:t>
      </w:r>
    </w:p>
    <w:p w:rsidR="001C49C4" w:rsidRPr="00017208" w:rsidRDefault="001C49C4" w:rsidP="001C49C4">
      <w:pPr>
        <w:spacing w:line="100" w:lineRule="atLeast"/>
        <w:ind w:firstLine="851"/>
        <w:rPr>
          <w:rFonts w:eastAsia="PT Astra Serif" w:cs="PT Astra Serif"/>
          <w:color w:val="00000A"/>
          <w:kern w:val="2"/>
          <w:sz w:val="20"/>
          <w:szCs w:val="20"/>
          <w:lang w:eastAsia="zh-CN"/>
        </w:rPr>
      </w:pPr>
      <w:r w:rsidRPr="00017208">
        <w:rPr>
          <w:rFonts w:eastAsia="Times New Roman"/>
          <w:sz w:val="20"/>
          <w:szCs w:val="20"/>
          <w:lang w:eastAsia="ru-RU"/>
        </w:rPr>
        <w:t>постановление администрации Ивановского сельсовета Мордовского района от 27.12.2022 г № 104 «</w:t>
      </w:r>
      <w:r w:rsidRPr="00017208">
        <w:rPr>
          <w:rFonts w:eastAsia="Times New Roman"/>
          <w:color w:val="000000"/>
          <w:sz w:val="20"/>
          <w:szCs w:val="20"/>
          <w:lang w:eastAsia="ru-RU"/>
        </w:rPr>
        <w:t>Об утверждении административного регламента предоставления муниципальной услуги «</w:t>
      </w:r>
      <w:r w:rsidRPr="00017208">
        <w:rPr>
          <w:color w:val="000000"/>
          <w:sz w:val="20"/>
          <w:szCs w:val="20"/>
        </w:rPr>
        <w:t>Передача принадлежащего гражданам на праве собственности жилого помещения в муниципальную собственность</w:t>
      </w:r>
      <w:r w:rsidRPr="00017208">
        <w:rPr>
          <w:sz w:val="20"/>
          <w:szCs w:val="20"/>
        </w:rPr>
        <w:t>»;</w:t>
      </w:r>
    </w:p>
    <w:p w:rsidR="001C49C4" w:rsidRPr="00017208" w:rsidRDefault="001C49C4" w:rsidP="001C49C4">
      <w:pPr>
        <w:spacing w:line="100" w:lineRule="atLeast"/>
        <w:ind w:firstLine="851"/>
        <w:rPr>
          <w:rFonts w:eastAsia="PT Astra Serif" w:cs="PT Astra Serif"/>
          <w:color w:val="00000A"/>
          <w:kern w:val="2"/>
          <w:sz w:val="20"/>
          <w:szCs w:val="20"/>
          <w:lang w:eastAsia="zh-CN"/>
        </w:rPr>
      </w:pPr>
      <w:r w:rsidRPr="00017208">
        <w:rPr>
          <w:rFonts w:eastAsia="Times New Roman"/>
          <w:sz w:val="20"/>
          <w:szCs w:val="20"/>
          <w:lang w:eastAsia="ru-RU"/>
        </w:rPr>
        <w:t>постановление администрации Шмаровского сельсовета Мордовского района от 16.01.2023 № 3 «</w:t>
      </w:r>
      <w:r w:rsidRPr="00017208">
        <w:rPr>
          <w:rFonts w:eastAsia="Times New Roman"/>
          <w:color w:val="000000"/>
          <w:sz w:val="20"/>
          <w:szCs w:val="20"/>
          <w:lang w:eastAsia="ru-RU"/>
        </w:rPr>
        <w:t>Об утверждении административного регламента предоставления муниципальной услуги «</w:t>
      </w:r>
      <w:r w:rsidRPr="00017208">
        <w:rPr>
          <w:color w:val="000000"/>
          <w:sz w:val="20"/>
          <w:szCs w:val="20"/>
        </w:rPr>
        <w:t>Передача принадлежащего гражданам на праве собственности жилого помещения в муниципальную собственность</w:t>
      </w:r>
      <w:r w:rsidRPr="00017208">
        <w:rPr>
          <w:sz w:val="20"/>
          <w:szCs w:val="20"/>
        </w:rPr>
        <w:t>»</w:t>
      </w:r>
      <w:r w:rsidRPr="00017208">
        <w:rPr>
          <w:rFonts w:eastAsia="Times New Roman"/>
          <w:sz w:val="20"/>
          <w:szCs w:val="20"/>
          <w:lang w:eastAsia="ru-RU"/>
        </w:rPr>
        <w:t>;</w:t>
      </w:r>
    </w:p>
    <w:p w:rsidR="001C49C4" w:rsidRPr="00017208" w:rsidRDefault="001C49C4" w:rsidP="001C49C4">
      <w:pPr>
        <w:spacing w:line="100" w:lineRule="atLeast"/>
        <w:ind w:firstLine="851"/>
        <w:rPr>
          <w:rFonts w:eastAsia="PT Astra Serif" w:cs="PT Astra Serif"/>
          <w:color w:val="00000A"/>
          <w:kern w:val="2"/>
          <w:sz w:val="20"/>
          <w:szCs w:val="20"/>
          <w:lang w:eastAsia="zh-CN"/>
        </w:rPr>
      </w:pPr>
      <w:r w:rsidRPr="00017208">
        <w:rPr>
          <w:rFonts w:eastAsia="Times New Roman"/>
          <w:sz w:val="20"/>
          <w:szCs w:val="20"/>
          <w:lang w:eastAsia="ru-RU"/>
        </w:rPr>
        <w:t>постановление администрации Александровского сельсовета Мордовского района от 13.01.2023 № 3 «</w:t>
      </w:r>
      <w:r w:rsidRPr="00017208">
        <w:rPr>
          <w:rFonts w:eastAsia="Times New Roman"/>
          <w:color w:val="000000"/>
          <w:sz w:val="20"/>
          <w:szCs w:val="20"/>
          <w:lang w:eastAsia="ru-RU"/>
        </w:rPr>
        <w:t>Об утверждении административного регламента предоставления муниципальной услуги «</w:t>
      </w:r>
      <w:r w:rsidRPr="00017208">
        <w:rPr>
          <w:color w:val="000000"/>
          <w:sz w:val="20"/>
          <w:szCs w:val="20"/>
        </w:rPr>
        <w:t>Передача принадлежащего гражданам на праве собственности жилого помещения в муниципальную собственность</w:t>
      </w:r>
      <w:r w:rsidRPr="00017208">
        <w:rPr>
          <w:sz w:val="20"/>
          <w:szCs w:val="20"/>
        </w:rPr>
        <w:t>»</w:t>
      </w:r>
      <w:r w:rsidRPr="00017208">
        <w:rPr>
          <w:rFonts w:eastAsia="Times New Roman"/>
          <w:sz w:val="20"/>
          <w:szCs w:val="20"/>
          <w:lang w:eastAsia="ru-RU"/>
        </w:rPr>
        <w:t>;</w:t>
      </w:r>
    </w:p>
    <w:p w:rsidR="001C49C4" w:rsidRPr="00017208" w:rsidRDefault="001C49C4" w:rsidP="001C49C4">
      <w:pPr>
        <w:spacing w:line="100" w:lineRule="atLeast"/>
        <w:ind w:firstLine="851"/>
        <w:rPr>
          <w:rFonts w:eastAsia="PT Astra Serif" w:cs="PT Astra Serif"/>
          <w:color w:val="00000A"/>
          <w:kern w:val="2"/>
          <w:sz w:val="20"/>
          <w:szCs w:val="20"/>
          <w:lang w:eastAsia="zh-CN"/>
        </w:rPr>
      </w:pPr>
      <w:r w:rsidRPr="00017208">
        <w:rPr>
          <w:rFonts w:eastAsia="Times New Roman"/>
          <w:sz w:val="20"/>
          <w:szCs w:val="20"/>
          <w:lang w:eastAsia="ru-RU"/>
        </w:rPr>
        <w:t>постановление администрации Мордовского поссовета Мордовского района от 09.01.2023 № 1 «</w:t>
      </w:r>
      <w:r w:rsidRPr="00017208">
        <w:rPr>
          <w:rFonts w:eastAsia="Times New Roman"/>
          <w:color w:val="000000"/>
          <w:sz w:val="20"/>
          <w:szCs w:val="20"/>
          <w:lang w:eastAsia="ru-RU"/>
        </w:rPr>
        <w:t>Об утверждении административного регламента предоставления муниципальной услуги «</w:t>
      </w:r>
      <w:r w:rsidRPr="00017208">
        <w:rPr>
          <w:color w:val="000000"/>
          <w:sz w:val="20"/>
          <w:szCs w:val="20"/>
        </w:rPr>
        <w:t>Передача принадлежащего гражданам на праве собственности жилого помещения в муниципальную собственность</w:t>
      </w:r>
      <w:r w:rsidRPr="00017208">
        <w:rPr>
          <w:sz w:val="20"/>
          <w:szCs w:val="20"/>
        </w:rPr>
        <w:t>»</w:t>
      </w:r>
      <w:r w:rsidRPr="00017208">
        <w:rPr>
          <w:rFonts w:eastAsia="Times New Roman"/>
          <w:sz w:val="20"/>
          <w:szCs w:val="20"/>
          <w:lang w:eastAsia="ru-RU"/>
        </w:rPr>
        <w:t>;</w:t>
      </w:r>
    </w:p>
    <w:p w:rsidR="001C49C4" w:rsidRPr="00017208" w:rsidRDefault="001C49C4" w:rsidP="001C49C4">
      <w:pPr>
        <w:spacing w:line="100" w:lineRule="atLeast"/>
        <w:ind w:firstLine="851"/>
        <w:rPr>
          <w:rFonts w:eastAsia="PT Astra Serif" w:cs="PT Astra Serif"/>
          <w:color w:val="00000A"/>
          <w:kern w:val="2"/>
          <w:sz w:val="20"/>
          <w:szCs w:val="20"/>
          <w:lang w:eastAsia="zh-CN"/>
        </w:rPr>
      </w:pPr>
      <w:r w:rsidRPr="00017208">
        <w:rPr>
          <w:rFonts w:eastAsia="Times New Roman"/>
          <w:sz w:val="20"/>
          <w:szCs w:val="20"/>
          <w:lang w:eastAsia="ru-RU"/>
        </w:rPr>
        <w:t>постановление администрации Шульгинского сельсовета Мордовского района от 10.01.2023 № 2 «</w:t>
      </w:r>
      <w:r w:rsidRPr="00017208">
        <w:rPr>
          <w:rFonts w:eastAsia="Times New Roman"/>
          <w:color w:val="000000"/>
          <w:sz w:val="20"/>
          <w:szCs w:val="20"/>
          <w:lang w:eastAsia="ru-RU"/>
        </w:rPr>
        <w:t>Об утверждении административного регламента предоставления муниципальной услуги «</w:t>
      </w:r>
      <w:r w:rsidRPr="00017208">
        <w:rPr>
          <w:color w:val="000000"/>
          <w:sz w:val="20"/>
          <w:szCs w:val="20"/>
        </w:rPr>
        <w:t>Передача принадлежащего гражданам на праве собственности жилого помещения в муниципальную собственность</w:t>
      </w:r>
      <w:r w:rsidRPr="00017208">
        <w:rPr>
          <w:sz w:val="20"/>
          <w:szCs w:val="20"/>
        </w:rPr>
        <w:t>»;</w:t>
      </w:r>
    </w:p>
    <w:p w:rsidR="001C49C4" w:rsidRPr="00017208" w:rsidRDefault="001C49C4" w:rsidP="001C49C4">
      <w:pPr>
        <w:spacing w:line="100" w:lineRule="atLeast"/>
        <w:ind w:firstLine="851"/>
        <w:rPr>
          <w:rFonts w:eastAsia="PT Astra Serif" w:cs="PT Astra Serif"/>
          <w:color w:val="00000A"/>
          <w:kern w:val="2"/>
          <w:sz w:val="20"/>
          <w:szCs w:val="20"/>
          <w:lang w:eastAsia="zh-CN"/>
        </w:rPr>
      </w:pPr>
      <w:r w:rsidRPr="00017208">
        <w:rPr>
          <w:rFonts w:eastAsia="Times New Roman"/>
          <w:sz w:val="20"/>
          <w:szCs w:val="20"/>
          <w:lang w:eastAsia="ru-RU"/>
        </w:rPr>
        <w:t>постановление администрации Лавровского сельсовета Мордовского района от 13.01.2023 № 4 «</w:t>
      </w:r>
      <w:r w:rsidRPr="00017208">
        <w:rPr>
          <w:rFonts w:eastAsia="Times New Roman"/>
          <w:color w:val="000000"/>
          <w:sz w:val="20"/>
          <w:szCs w:val="20"/>
          <w:lang w:eastAsia="ru-RU"/>
        </w:rPr>
        <w:t>Об утверждении административного регламента предоставления муниципальной услуги «</w:t>
      </w:r>
      <w:r w:rsidRPr="00017208">
        <w:rPr>
          <w:color w:val="000000"/>
          <w:sz w:val="20"/>
          <w:szCs w:val="20"/>
        </w:rPr>
        <w:t>Передача принадлежащего гражданам на праве собственности жилого помещения в муниципальную собственность</w:t>
      </w:r>
      <w:r w:rsidRPr="00017208">
        <w:rPr>
          <w:sz w:val="20"/>
          <w:szCs w:val="20"/>
        </w:rPr>
        <w:t>»</w:t>
      </w:r>
      <w:r w:rsidRPr="00017208">
        <w:rPr>
          <w:rFonts w:eastAsia="Times New Roman"/>
          <w:sz w:val="20"/>
          <w:szCs w:val="20"/>
          <w:lang w:eastAsia="ru-RU"/>
        </w:rPr>
        <w:t>.</w:t>
      </w:r>
    </w:p>
    <w:p w:rsidR="001C49C4" w:rsidRPr="00017208" w:rsidRDefault="001C49C4" w:rsidP="001C49C4">
      <w:pPr>
        <w:spacing w:line="100" w:lineRule="atLeast"/>
        <w:ind w:firstLine="851"/>
        <w:rPr>
          <w:rFonts w:eastAsia="PT Astra Serif" w:cs="PT Astra Serif"/>
          <w:color w:val="00000A"/>
          <w:kern w:val="2"/>
          <w:sz w:val="20"/>
          <w:szCs w:val="20"/>
          <w:lang w:eastAsia="zh-CN"/>
        </w:rPr>
      </w:pPr>
      <w:r w:rsidRPr="00017208">
        <w:rPr>
          <w:rFonts w:eastAsia="Times New Roman"/>
          <w:sz w:val="20"/>
          <w:szCs w:val="20"/>
          <w:lang w:eastAsia="ru-RU"/>
        </w:rPr>
        <w:t xml:space="preserve">2. </w:t>
      </w:r>
      <w:r w:rsidRPr="00017208">
        <w:rPr>
          <w:rFonts w:eastAsia="Times New Roman"/>
          <w:color w:val="000000"/>
          <w:sz w:val="20"/>
          <w:szCs w:val="20"/>
          <w:lang w:eastAsia="ru-RU"/>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1C49C4" w:rsidRPr="00017208" w:rsidRDefault="001C49C4" w:rsidP="001C49C4">
      <w:pPr>
        <w:spacing w:line="100" w:lineRule="atLeast"/>
        <w:ind w:firstLine="851"/>
        <w:rPr>
          <w:rFonts w:eastAsia="PT Astra Serif" w:cs="PT Astra Serif"/>
          <w:color w:val="00000A"/>
          <w:kern w:val="2"/>
          <w:sz w:val="20"/>
          <w:szCs w:val="20"/>
          <w:highlight w:val="white"/>
          <w:lang w:eastAsia="zh-CN"/>
        </w:rPr>
      </w:pPr>
      <w:r w:rsidRPr="00017208">
        <w:rPr>
          <w:rFonts w:eastAsia="Times New Roman"/>
          <w:sz w:val="20"/>
          <w:szCs w:val="20"/>
          <w:lang w:eastAsia="ru-RU"/>
        </w:rPr>
        <w:t>3. Контроль за исполнением настоящего постановления возложить на заместителя главы администрации Мордовского муниципального округа Т.А. Пелекшину.</w:t>
      </w:r>
    </w:p>
    <w:p w:rsidR="001C49C4" w:rsidRPr="00017208" w:rsidRDefault="001C49C4" w:rsidP="001C49C4">
      <w:pPr>
        <w:ind w:firstLine="708"/>
        <w:rPr>
          <w:rFonts w:eastAsia="Times New Roman"/>
          <w:sz w:val="20"/>
          <w:szCs w:val="20"/>
          <w:lang w:eastAsia="ru-RU"/>
        </w:rPr>
      </w:pPr>
    </w:p>
    <w:p w:rsidR="001C49C4" w:rsidRPr="00017208" w:rsidRDefault="001C49C4" w:rsidP="001C49C4">
      <w:pPr>
        <w:rPr>
          <w:rFonts w:eastAsia="Times New Roman"/>
          <w:sz w:val="20"/>
          <w:szCs w:val="20"/>
          <w:lang w:eastAsia="ru-RU"/>
        </w:rPr>
      </w:pPr>
    </w:p>
    <w:p w:rsidR="001C49C4" w:rsidRPr="00017208" w:rsidRDefault="001C49C4" w:rsidP="001C49C4">
      <w:pPr>
        <w:ind w:firstLine="708"/>
        <w:rPr>
          <w:rFonts w:eastAsia="Times New Roman"/>
          <w:sz w:val="20"/>
          <w:szCs w:val="20"/>
          <w:lang w:eastAsia="ru-RU"/>
        </w:rPr>
      </w:pPr>
    </w:p>
    <w:p w:rsidR="001C49C4" w:rsidRPr="00017208" w:rsidRDefault="001C49C4" w:rsidP="001C49C4">
      <w:pPr>
        <w:rPr>
          <w:rFonts w:eastAsia="Times New Roman"/>
          <w:sz w:val="20"/>
          <w:szCs w:val="20"/>
          <w:lang w:eastAsia="ru-RU"/>
        </w:rPr>
      </w:pPr>
      <w:r w:rsidRPr="00017208">
        <w:rPr>
          <w:rFonts w:eastAsia="Times New Roman"/>
          <w:sz w:val="20"/>
          <w:szCs w:val="20"/>
          <w:lang w:eastAsia="ru-RU"/>
        </w:rPr>
        <w:t>Глава Мордовского</w:t>
      </w:r>
    </w:p>
    <w:p w:rsidR="001C49C4" w:rsidRDefault="00DA6FB9" w:rsidP="001C49C4">
      <w:pPr>
        <w:rPr>
          <w:rFonts w:eastAsia="Times New Roman"/>
          <w:sz w:val="20"/>
          <w:szCs w:val="20"/>
          <w:lang w:eastAsia="ru-RU"/>
        </w:rPr>
      </w:pPr>
      <w:r>
        <w:rPr>
          <w:rFonts w:eastAsia="Times New Roman"/>
          <w:sz w:val="20"/>
          <w:szCs w:val="20"/>
          <w:lang w:eastAsia="ru-RU"/>
        </w:rPr>
        <w:t>м</w:t>
      </w:r>
      <w:r w:rsidR="001C49C4" w:rsidRPr="00017208">
        <w:rPr>
          <w:rFonts w:eastAsia="Times New Roman"/>
          <w:sz w:val="20"/>
          <w:szCs w:val="20"/>
          <w:lang w:eastAsia="ru-RU"/>
        </w:rPr>
        <w:t>униципального</w:t>
      </w:r>
      <w:r>
        <w:rPr>
          <w:rFonts w:eastAsia="Times New Roman"/>
          <w:sz w:val="20"/>
          <w:szCs w:val="20"/>
          <w:lang w:eastAsia="ru-RU"/>
        </w:rPr>
        <w:t> </w:t>
      </w:r>
      <w:r w:rsidR="001C49C4" w:rsidRPr="00017208">
        <w:rPr>
          <w:rFonts w:eastAsia="Times New Roman"/>
          <w:sz w:val="20"/>
          <w:szCs w:val="20"/>
          <w:lang w:eastAsia="ru-RU"/>
        </w:rPr>
        <w:t>округа</w:t>
      </w:r>
      <w:r>
        <w:rPr>
          <w:rFonts w:eastAsia="Times New Roman"/>
          <w:sz w:val="20"/>
          <w:szCs w:val="20"/>
          <w:lang w:eastAsia="ru-RU"/>
        </w:rPr>
        <w:t> </w:t>
      </w:r>
      <w:r w:rsidR="001C49C4" w:rsidRPr="00017208">
        <w:rPr>
          <w:rFonts w:eastAsia="Times New Roman"/>
          <w:sz w:val="20"/>
          <w:szCs w:val="20"/>
          <w:lang w:eastAsia="ru-RU"/>
        </w:rPr>
        <w:t xml:space="preserve"> </w:t>
      </w:r>
      <w:r>
        <w:rPr>
          <w:rFonts w:eastAsia="Times New Roman"/>
          <w:sz w:val="20"/>
          <w:szCs w:val="20"/>
          <w:lang w:eastAsia="ru-RU"/>
        </w:rPr>
        <w:t xml:space="preserve">                     </w:t>
      </w:r>
      <w:r w:rsidR="001C49C4" w:rsidRPr="00017208">
        <w:rPr>
          <w:rFonts w:eastAsia="Times New Roman"/>
          <w:sz w:val="20"/>
          <w:szCs w:val="20"/>
          <w:lang w:eastAsia="ru-RU"/>
        </w:rPr>
        <w:t xml:space="preserve">    С.В. Манн</w:t>
      </w:r>
    </w:p>
    <w:p w:rsidR="001C49C4" w:rsidRDefault="001C49C4" w:rsidP="001C49C4">
      <w:pPr>
        <w:rPr>
          <w:rFonts w:eastAsia="Times New Roman"/>
          <w:sz w:val="20"/>
          <w:szCs w:val="20"/>
          <w:lang w:eastAsia="ru-RU"/>
        </w:rPr>
      </w:pPr>
      <w:r w:rsidRPr="00017208">
        <w:rPr>
          <w:rFonts w:eastAsia="Times New Roman"/>
          <w:sz w:val="20"/>
          <w:szCs w:val="20"/>
          <w:lang w:eastAsia="ru-RU"/>
        </w:rPr>
        <w:t xml:space="preserve">  </w:t>
      </w:r>
    </w:p>
    <w:p w:rsidR="001C49C4" w:rsidRPr="00DA6FB9" w:rsidRDefault="001C49C4" w:rsidP="001C49C4">
      <w:pPr>
        <w:pStyle w:val="a7"/>
        <w:jc w:val="right"/>
        <w:rPr>
          <w:sz w:val="20"/>
          <w:szCs w:val="20"/>
          <w:lang w:val="ru-RU"/>
        </w:rPr>
      </w:pPr>
    </w:p>
    <w:p w:rsidR="001C49C4" w:rsidRPr="001C49C4" w:rsidRDefault="001C49C4" w:rsidP="001C49C4">
      <w:pPr>
        <w:pStyle w:val="a7"/>
        <w:jc w:val="center"/>
        <w:rPr>
          <w:rFonts w:ascii="PT Astra Serif" w:hAnsi="PT Astra Serif"/>
          <w:i w:val="0"/>
          <w:sz w:val="20"/>
          <w:szCs w:val="20"/>
          <w:lang w:val="ru-RU"/>
        </w:rPr>
      </w:pPr>
      <w:r w:rsidRPr="001C49C4">
        <w:rPr>
          <w:rFonts w:ascii="PT Astra Serif" w:hAnsi="PT Astra Serif"/>
          <w:i w:val="0"/>
          <w:sz w:val="20"/>
          <w:szCs w:val="20"/>
          <w:lang w:val="ru-RU"/>
        </w:rPr>
        <w:t>Администрация Мордовского</w:t>
      </w:r>
    </w:p>
    <w:p w:rsidR="001C49C4" w:rsidRPr="001C49C4" w:rsidRDefault="001C49C4" w:rsidP="001C49C4">
      <w:pPr>
        <w:pStyle w:val="a7"/>
        <w:jc w:val="center"/>
        <w:rPr>
          <w:rFonts w:ascii="PT Astra Serif" w:hAnsi="PT Astra Serif"/>
          <w:i w:val="0"/>
          <w:sz w:val="20"/>
          <w:szCs w:val="20"/>
          <w:lang w:val="ru-RU"/>
        </w:rPr>
      </w:pPr>
      <w:r w:rsidRPr="001C49C4">
        <w:rPr>
          <w:rFonts w:ascii="PT Astra Serif" w:hAnsi="PT Astra Serif"/>
          <w:i w:val="0"/>
          <w:sz w:val="20"/>
          <w:szCs w:val="20"/>
          <w:lang w:val="ru-RU"/>
        </w:rPr>
        <w:t>муниципального округа</w:t>
      </w:r>
    </w:p>
    <w:p w:rsidR="001C49C4" w:rsidRPr="001C49C4" w:rsidRDefault="001C49C4" w:rsidP="001C49C4">
      <w:pPr>
        <w:pStyle w:val="a7"/>
        <w:jc w:val="center"/>
        <w:rPr>
          <w:rFonts w:ascii="PT Astra Serif" w:hAnsi="PT Astra Serif"/>
          <w:i w:val="0"/>
          <w:sz w:val="20"/>
          <w:szCs w:val="20"/>
          <w:lang w:val="ru-RU"/>
        </w:rPr>
      </w:pPr>
      <w:r w:rsidRPr="001C49C4">
        <w:rPr>
          <w:rFonts w:ascii="PT Astra Serif" w:hAnsi="PT Astra Serif"/>
          <w:i w:val="0"/>
          <w:sz w:val="20"/>
          <w:szCs w:val="20"/>
          <w:lang w:val="ru-RU"/>
        </w:rPr>
        <w:t>Тамбовской  области</w:t>
      </w:r>
    </w:p>
    <w:p w:rsidR="001C49C4" w:rsidRPr="001C49C4" w:rsidRDefault="001C49C4" w:rsidP="001C49C4">
      <w:pPr>
        <w:pStyle w:val="a7"/>
        <w:jc w:val="center"/>
        <w:rPr>
          <w:rFonts w:ascii="PT Astra Serif" w:hAnsi="PT Astra Serif"/>
          <w:i w:val="0"/>
          <w:sz w:val="20"/>
          <w:szCs w:val="20"/>
          <w:lang w:val="ru-RU"/>
        </w:rPr>
      </w:pPr>
    </w:p>
    <w:p w:rsidR="001C49C4" w:rsidRPr="001C49C4" w:rsidRDefault="001C49C4" w:rsidP="001C49C4">
      <w:pPr>
        <w:pStyle w:val="a7"/>
        <w:jc w:val="center"/>
        <w:rPr>
          <w:rFonts w:ascii="PT Astra Serif" w:hAnsi="PT Astra Serif"/>
          <w:i w:val="0"/>
          <w:sz w:val="20"/>
          <w:szCs w:val="20"/>
          <w:lang w:val="ru-RU"/>
        </w:rPr>
      </w:pPr>
      <w:r w:rsidRPr="001C49C4">
        <w:rPr>
          <w:rFonts w:ascii="PT Astra Serif" w:hAnsi="PT Astra Serif"/>
          <w:i w:val="0"/>
          <w:sz w:val="20"/>
          <w:szCs w:val="20"/>
          <w:lang w:val="ru-RU"/>
        </w:rPr>
        <w:t>ПОСТАНОВЛЕНИЕ</w:t>
      </w:r>
    </w:p>
    <w:p w:rsidR="001C49C4" w:rsidRPr="001C49C4" w:rsidRDefault="001C49C4" w:rsidP="001C49C4">
      <w:pPr>
        <w:pStyle w:val="a7"/>
        <w:jc w:val="both"/>
        <w:rPr>
          <w:rFonts w:ascii="PT Astra Serif" w:hAnsi="PT Astra Serif"/>
          <w:i w:val="0"/>
          <w:sz w:val="20"/>
          <w:szCs w:val="20"/>
          <w:lang w:val="ru-RU"/>
        </w:rPr>
      </w:pPr>
      <w:r w:rsidRPr="001C49C4">
        <w:rPr>
          <w:rFonts w:ascii="PT Astra Serif" w:hAnsi="PT Astra Serif"/>
          <w:i w:val="0"/>
          <w:sz w:val="20"/>
          <w:szCs w:val="20"/>
          <w:lang w:val="ru-RU"/>
        </w:rPr>
        <w:t>15.04.2025</w:t>
      </w:r>
      <w:r w:rsidR="00DA6FB9">
        <w:rPr>
          <w:rFonts w:ascii="PT Astra Serif" w:hAnsi="PT Astra Serif"/>
          <w:i w:val="0"/>
          <w:sz w:val="20"/>
          <w:szCs w:val="20"/>
          <w:lang w:val="ru-RU"/>
        </w:rPr>
        <w:t xml:space="preserve">                </w:t>
      </w:r>
      <w:r w:rsidRPr="001C49C4">
        <w:rPr>
          <w:rFonts w:ascii="PT Astra Serif" w:hAnsi="PT Astra Serif"/>
          <w:i w:val="0"/>
          <w:sz w:val="20"/>
          <w:szCs w:val="20"/>
          <w:lang w:val="ru-RU"/>
        </w:rPr>
        <w:t xml:space="preserve">р.п.Мордово          </w:t>
      </w:r>
      <w:r w:rsidR="00DA6FB9">
        <w:rPr>
          <w:rFonts w:ascii="PT Astra Serif" w:hAnsi="PT Astra Serif"/>
          <w:i w:val="0"/>
          <w:sz w:val="20"/>
          <w:szCs w:val="20"/>
          <w:lang w:val="ru-RU"/>
        </w:rPr>
        <w:t xml:space="preserve">       </w:t>
      </w:r>
      <w:r w:rsidRPr="001C49C4">
        <w:rPr>
          <w:rFonts w:ascii="PT Astra Serif" w:hAnsi="PT Astra Serif"/>
          <w:i w:val="0"/>
          <w:sz w:val="20"/>
          <w:szCs w:val="20"/>
          <w:lang w:val="ru-RU"/>
        </w:rPr>
        <w:t xml:space="preserve">    №482</w:t>
      </w:r>
    </w:p>
    <w:p w:rsidR="001C49C4" w:rsidRPr="001C49C4" w:rsidRDefault="001C49C4" w:rsidP="001C49C4">
      <w:pPr>
        <w:pStyle w:val="a7"/>
        <w:jc w:val="both"/>
        <w:rPr>
          <w:rFonts w:ascii="PT Astra Serif" w:hAnsi="PT Astra Serif"/>
          <w:i w:val="0"/>
          <w:sz w:val="20"/>
          <w:szCs w:val="20"/>
          <w:lang w:val="ru-RU"/>
        </w:rPr>
      </w:pPr>
    </w:p>
    <w:p w:rsidR="001C49C4" w:rsidRPr="001C49C4" w:rsidRDefault="001C49C4" w:rsidP="001C49C4">
      <w:pPr>
        <w:pStyle w:val="a7"/>
        <w:jc w:val="both"/>
        <w:rPr>
          <w:rFonts w:ascii="PT Astra Serif" w:hAnsi="PT Astra Serif"/>
          <w:i w:val="0"/>
          <w:sz w:val="20"/>
          <w:szCs w:val="20"/>
          <w:lang w:val="ru-RU"/>
        </w:rPr>
      </w:pPr>
      <w:r w:rsidRPr="001C49C4">
        <w:rPr>
          <w:rFonts w:ascii="PT Astra Serif" w:hAnsi="PT Astra Serif"/>
          <w:i w:val="0"/>
          <w:sz w:val="20"/>
          <w:szCs w:val="20"/>
          <w:lang w:val="ru-RU"/>
        </w:rPr>
        <w:t xml:space="preserve">О внесении изменений в Перечень муниципальных услуг, предоставляемых администрацией Мордовского муниципального округа, для размещения в  реестре  муниципальных услуг (функций) Федеральной государственной информационной системы «Федеральный реестр государственных и муниципальных услуг (функций) </w:t>
      </w:r>
    </w:p>
    <w:p w:rsidR="001C49C4" w:rsidRPr="001C49C4" w:rsidRDefault="001C49C4" w:rsidP="001C49C4">
      <w:pPr>
        <w:pStyle w:val="a7"/>
        <w:jc w:val="both"/>
        <w:rPr>
          <w:rFonts w:ascii="PT Astra Serif" w:hAnsi="PT Astra Serif"/>
          <w:i w:val="0"/>
          <w:sz w:val="20"/>
          <w:szCs w:val="20"/>
          <w:lang w:val="ru-RU"/>
        </w:rPr>
      </w:pPr>
    </w:p>
    <w:p w:rsidR="001C49C4" w:rsidRPr="001C49C4" w:rsidRDefault="001C49C4" w:rsidP="001C49C4">
      <w:pPr>
        <w:pStyle w:val="a7"/>
        <w:ind w:firstLine="709"/>
        <w:jc w:val="both"/>
        <w:rPr>
          <w:rFonts w:ascii="PT Astra Serif" w:hAnsi="PT Astra Serif"/>
          <w:i w:val="0"/>
          <w:sz w:val="20"/>
          <w:szCs w:val="20"/>
          <w:lang w:val="ru-RU"/>
        </w:rPr>
      </w:pPr>
      <w:r w:rsidRPr="001C49C4">
        <w:rPr>
          <w:rFonts w:ascii="PT Astra Serif" w:hAnsi="PT Astra Serif"/>
          <w:i w:val="0"/>
          <w:sz w:val="20"/>
          <w:szCs w:val="20"/>
          <w:lang w:val="ru-RU"/>
        </w:rPr>
        <w:t>В соответствии с   распоряжением Правительства Российской Федерации от 18.09.2019 № 2113-р  «</w:t>
      </w:r>
      <w:r w:rsidRPr="001C49C4">
        <w:rPr>
          <w:rFonts w:ascii="PT Astra Serif" w:hAnsi="PT Astra Serif"/>
          <w:bCs/>
          <w:i w:val="0"/>
          <w:sz w:val="20"/>
          <w:szCs w:val="20"/>
          <w:shd w:val="clear" w:color="auto" w:fill="FFFFFF"/>
          <w:lang w:val="ru-RU"/>
        </w:rPr>
        <w:t>Об утверждении</w:t>
      </w:r>
      <w:r w:rsidRPr="001C49C4">
        <w:rPr>
          <w:rFonts w:ascii="PT Astra Serif" w:hAnsi="PT Astra Serif"/>
          <w:bCs/>
          <w:i w:val="0"/>
          <w:sz w:val="20"/>
          <w:szCs w:val="20"/>
          <w:shd w:val="clear" w:color="auto" w:fill="FFFFFF"/>
        </w:rPr>
        <w:t> </w:t>
      </w:r>
      <w:hyperlink r:id="rId12" w:anchor="6540IN" w:history="1">
        <w:r w:rsidRPr="001C49C4">
          <w:rPr>
            <w:rStyle w:val="a3"/>
            <w:rFonts w:ascii="PT Astra Serif" w:hAnsi="PT Astra Serif"/>
            <w:bCs/>
            <w:i w:val="0"/>
            <w:sz w:val="20"/>
            <w:szCs w:val="20"/>
            <w:shd w:val="clear" w:color="auto" w:fill="FFFFFF"/>
            <w:lang w:val="ru-RU"/>
          </w:rPr>
          <w:t>перечня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hyperlink>
      <w:r w:rsidRPr="001C49C4">
        <w:rPr>
          <w:rFonts w:ascii="PT Astra Serif" w:hAnsi="PT Astra Serif"/>
          <w:i w:val="0"/>
          <w:sz w:val="20"/>
          <w:szCs w:val="20"/>
          <w:lang w:val="ru-RU"/>
        </w:rPr>
        <w:t>», администрация Мордовского муниципального округа постановляет:</w:t>
      </w:r>
    </w:p>
    <w:p w:rsidR="001C49C4" w:rsidRPr="001C49C4" w:rsidRDefault="001C49C4" w:rsidP="001C49C4">
      <w:pPr>
        <w:pStyle w:val="a7"/>
        <w:ind w:firstLine="709"/>
        <w:jc w:val="both"/>
        <w:rPr>
          <w:rFonts w:ascii="PT Astra Serif" w:hAnsi="PT Astra Serif"/>
          <w:i w:val="0"/>
          <w:sz w:val="20"/>
          <w:szCs w:val="20"/>
          <w:lang w:val="ru-RU"/>
        </w:rPr>
      </w:pPr>
      <w:r w:rsidRPr="001C49C4">
        <w:rPr>
          <w:rFonts w:ascii="PT Astra Serif" w:hAnsi="PT Astra Serif"/>
          <w:i w:val="0"/>
          <w:sz w:val="20"/>
          <w:szCs w:val="20"/>
          <w:lang w:val="ru-RU"/>
        </w:rPr>
        <w:t>1.</w:t>
      </w:r>
      <w:r w:rsidRPr="001C49C4">
        <w:rPr>
          <w:rFonts w:ascii="PT Astra Serif" w:hAnsi="PT Astra Serif"/>
          <w:i w:val="0"/>
          <w:sz w:val="20"/>
          <w:szCs w:val="20"/>
        </w:rPr>
        <w:t> </w:t>
      </w:r>
      <w:r w:rsidRPr="001C49C4">
        <w:rPr>
          <w:rFonts w:ascii="PT Astra Serif" w:hAnsi="PT Astra Serif"/>
          <w:i w:val="0"/>
          <w:sz w:val="20"/>
          <w:szCs w:val="20"/>
          <w:lang w:val="ru-RU"/>
        </w:rPr>
        <w:t xml:space="preserve">Внести  в Перечень муниципальных услуг, предоставляемых администрацией Мордовского муниципального округа, для размещения в  реестре  муниципальных услуг (функций) Федеральной государственной информационной системы «Федеральный реестр государственных и муниципальных услуг (функций), утвержденный постановлением  администрации округа от 25.01.2024 № 106 ,    следующее изменение: </w:t>
      </w:r>
    </w:p>
    <w:p w:rsidR="001C49C4" w:rsidRPr="001C49C4" w:rsidRDefault="001C49C4" w:rsidP="001C49C4">
      <w:pPr>
        <w:pStyle w:val="a7"/>
        <w:ind w:firstLine="709"/>
        <w:jc w:val="both"/>
        <w:rPr>
          <w:rFonts w:ascii="PT Astra Serif" w:hAnsi="PT Astra Serif"/>
          <w:i w:val="0"/>
          <w:sz w:val="20"/>
          <w:szCs w:val="20"/>
          <w:lang w:val="ru-RU"/>
        </w:rPr>
      </w:pPr>
      <w:r w:rsidRPr="001C49C4">
        <w:rPr>
          <w:rFonts w:ascii="PT Astra Serif" w:hAnsi="PT Astra Serif"/>
          <w:i w:val="0"/>
          <w:sz w:val="20"/>
          <w:szCs w:val="20"/>
          <w:lang w:val="ru-RU"/>
        </w:rPr>
        <w:t>в приложении к постановлению раздел «Иные услуги» дополнить строкой  следующего содержания:</w:t>
      </w:r>
    </w:p>
    <w:tbl>
      <w:tblPr>
        <w:tblW w:w="4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
        <w:gridCol w:w="302"/>
        <w:gridCol w:w="1411"/>
        <w:gridCol w:w="1129"/>
        <w:gridCol w:w="1450"/>
      </w:tblGrid>
      <w:tr w:rsidR="001C49C4" w:rsidRPr="001C49C4" w:rsidTr="001C49C4">
        <w:trPr>
          <w:trHeight w:val="1374"/>
        </w:trPr>
        <w:tc>
          <w:tcPr>
            <w:tcW w:w="427" w:type="dxa"/>
            <w:tcBorders>
              <w:top w:val="single" w:sz="4" w:space="0" w:color="000000"/>
              <w:left w:val="single" w:sz="4" w:space="0" w:color="000000"/>
              <w:bottom w:val="single" w:sz="4" w:space="0" w:color="000000"/>
              <w:right w:val="single" w:sz="4" w:space="0" w:color="auto"/>
            </w:tcBorders>
          </w:tcPr>
          <w:p w:rsidR="001C49C4" w:rsidRPr="001C49C4" w:rsidRDefault="001C49C4" w:rsidP="00285BBA">
            <w:pPr>
              <w:jc w:val="center"/>
              <w:rPr>
                <w:sz w:val="20"/>
                <w:szCs w:val="20"/>
              </w:rPr>
            </w:pPr>
            <w:r w:rsidRPr="001C49C4">
              <w:rPr>
                <w:sz w:val="20"/>
                <w:szCs w:val="20"/>
              </w:rPr>
              <w:t>41</w:t>
            </w:r>
          </w:p>
        </w:tc>
        <w:tc>
          <w:tcPr>
            <w:tcW w:w="324" w:type="dxa"/>
            <w:tcBorders>
              <w:top w:val="single" w:sz="4" w:space="0" w:color="000000"/>
              <w:left w:val="single" w:sz="4" w:space="0" w:color="000000"/>
              <w:bottom w:val="single" w:sz="4" w:space="0" w:color="000000"/>
              <w:right w:val="single" w:sz="4" w:space="0" w:color="auto"/>
            </w:tcBorders>
          </w:tcPr>
          <w:p w:rsidR="001C49C4" w:rsidRPr="001C49C4" w:rsidRDefault="001C49C4" w:rsidP="00285BBA">
            <w:pPr>
              <w:jc w:val="center"/>
              <w:rPr>
                <w:sz w:val="20"/>
                <w:szCs w:val="20"/>
              </w:rPr>
            </w:pPr>
            <w:r w:rsidRPr="001C49C4">
              <w:rPr>
                <w:sz w:val="20"/>
                <w:szCs w:val="20"/>
              </w:rPr>
              <w:t>6</w:t>
            </w:r>
          </w:p>
        </w:tc>
        <w:tc>
          <w:tcPr>
            <w:tcW w:w="1635" w:type="dxa"/>
            <w:tcBorders>
              <w:top w:val="single" w:sz="4" w:space="0" w:color="000000"/>
              <w:left w:val="single" w:sz="4" w:space="0" w:color="auto"/>
              <w:bottom w:val="single" w:sz="4" w:space="0" w:color="000000"/>
              <w:right w:val="single" w:sz="4" w:space="0" w:color="000000"/>
            </w:tcBorders>
          </w:tcPr>
          <w:p w:rsidR="001C49C4" w:rsidRPr="001C49C4" w:rsidRDefault="001C49C4" w:rsidP="00285BBA">
            <w:pPr>
              <w:pStyle w:val="a7"/>
              <w:rPr>
                <w:rFonts w:ascii="PT Astra Serif" w:eastAsia="Times New Roman" w:hAnsi="PT Astra Serif"/>
                <w:i w:val="0"/>
                <w:sz w:val="20"/>
                <w:szCs w:val="20"/>
                <w:lang w:val="ru-RU"/>
              </w:rPr>
            </w:pPr>
            <w:r w:rsidRPr="001C49C4">
              <w:rPr>
                <w:rFonts w:ascii="PT Astra Serif" w:hAnsi="PT Astra Serif"/>
                <w:i w:val="0"/>
                <w:sz w:val="20"/>
                <w:szCs w:val="20"/>
                <w:lang w:val="ru-RU"/>
              </w:rPr>
              <w:t>Предоставление письменных разъяснений по вопросам применения муниципальных нормативных правовых актов о местных налогах и сборах</w:t>
            </w:r>
          </w:p>
        </w:tc>
        <w:tc>
          <w:tcPr>
            <w:tcW w:w="1274" w:type="dxa"/>
            <w:tcBorders>
              <w:top w:val="single" w:sz="4" w:space="0" w:color="000000"/>
              <w:left w:val="single" w:sz="4" w:space="0" w:color="000000"/>
              <w:bottom w:val="single" w:sz="4" w:space="0" w:color="000000"/>
              <w:right w:val="single" w:sz="4" w:space="0" w:color="000000"/>
            </w:tcBorders>
          </w:tcPr>
          <w:p w:rsidR="001C49C4" w:rsidRPr="001C49C4" w:rsidRDefault="001C49C4" w:rsidP="00285BBA">
            <w:pPr>
              <w:pStyle w:val="1"/>
              <w:shd w:val="clear" w:color="auto" w:fill="FFFFFF"/>
              <w:spacing w:after="600" w:line="263" w:lineRule="atLeast"/>
              <w:rPr>
                <w:rFonts w:ascii="PT Astra Serif" w:hAnsi="PT Astra Serif"/>
                <w:sz w:val="20"/>
                <w:szCs w:val="20"/>
                <w:lang w:eastAsia="ru-RU"/>
              </w:rPr>
            </w:pPr>
            <w:r w:rsidRPr="001C49C4">
              <w:rPr>
                <w:rFonts w:ascii="PT Astra Serif" w:hAnsi="PT Astra Serif"/>
                <w:sz w:val="20"/>
                <w:szCs w:val="20"/>
                <w:lang w:eastAsia="ru-RU"/>
              </w:rPr>
              <w:t>Статья 34.2 Налогового кодекса РФ</w:t>
            </w:r>
          </w:p>
        </w:tc>
        <w:tc>
          <w:tcPr>
            <w:tcW w:w="559" w:type="dxa"/>
            <w:tcBorders>
              <w:top w:val="single" w:sz="4" w:space="0" w:color="000000"/>
              <w:left w:val="single" w:sz="4" w:space="0" w:color="000000"/>
              <w:bottom w:val="single" w:sz="4" w:space="0" w:color="000000"/>
              <w:right w:val="single" w:sz="4" w:space="0" w:color="000000"/>
            </w:tcBorders>
          </w:tcPr>
          <w:p w:rsidR="001C49C4" w:rsidRPr="001C49C4" w:rsidRDefault="001C49C4" w:rsidP="00285BBA">
            <w:pPr>
              <w:pStyle w:val="a7"/>
              <w:rPr>
                <w:rFonts w:ascii="PT Astra Serif" w:hAnsi="PT Astra Serif"/>
                <w:i w:val="0"/>
                <w:sz w:val="20"/>
                <w:szCs w:val="20"/>
                <w:lang w:val="ru-RU"/>
              </w:rPr>
            </w:pPr>
            <w:r w:rsidRPr="001C49C4">
              <w:rPr>
                <w:rFonts w:ascii="PT Astra Serif" w:hAnsi="PT Astra Serif"/>
                <w:i w:val="0"/>
                <w:sz w:val="20"/>
                <w:szCs w:val="20"/>
                <w:lang w:val="ru-RU"/>
              </w:rPr>
              <w:t>Финансовое управление администрации муниципального округа</w:t>
            </w:r>
          </w:p>
        </w:tc>
      </w:tr>
    </w:tbl>
    <w:p w:rsidR="001C49C4" w:rsidRPr="001C49C4" w:rsidRDefault="001C49C4" w:rsidP="001C49C4">
      <w:pPr>
        <w:pStyle w:val="a7"/>
        <w:ind w:firstLine="709"/>
        <w:jc w:val="both"/>
        <w:rPr>
          <w:rFonts w:ascii="PT Astra Serif" w:hAnsi="PT Astra Serif"/>
          <w:i w:val="0"/>
          <w:sz w:val="20"/>
          <w:szCs w:val="20"/>
          <w:lang w:val="ru-RU"/>
        </w:rPr>
      </w:pPr>
      <w:r w:rsidRPr="001C49C4">
        <w:rPr>
          <w:rFonts w:ascii="PT Astra Serif" w:hAnsi="PT Astra Serif"/>
          <w:i w:val="0"/>
          <w:sz w:val="20"/>
          <w:szCs w:val="20"/>
          <w:lang w:val="ru-RU"/>
        </w:rPr>
        <w:t>2.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1C49C4" w:rsidRPr="001C49C4" w:rsidRDefault="001C49C4" w:rsidP="001C49C4">
      <w:pPr>
        <w:pStyle w:val="a7"/>
        <w:ind w:firstLine="709"/>
        <w:jc w:val="both"/>
        <w:rPr>
          <w:rFonts w:ascii="PT Astra Serif" w:hAnsi="PT Astra Serif"/>
          <w:i w:val="0"/>
          <w:sz w:val="20"/>
          <w:szCs w:val="20"/>
          <w:lang w:val="ru-RU"/>
        </w:rPr>
      </w:pPr>
      <w:r w:rsidRPr="001C49C4">
        <w:rPr>
          <w:rFonts w:ascii="PT Astra Serif" w:hAnsi="PT Astra Serif"/>
          <w:i w:val="0"/>
          <w:sz w:val="20"/>
          <w:szCs w:val="20"/>
          <w:lang w:val="ru-RU"/>
        </w:rPr>
        <w:t>3. Контроль за исполнением настоящего постановления возложить на   заместителя главы администрации Мордовского муниципального округа Т.А.Пелекшину.</w:t>
      </w:r>
    </w:p>
    <w:p w:rsidR="001C49C4" w:rsidRPr="001C49C4" w:rsidRDefault="001C49C4" w:rsidP="001C49C4">
      <w:pPr>
        <w:pStyle w:val="a7"/>
        <w:jc w:val="both"/>
        <w:rPr>
          <w:rFonts w:ascii="PT Astra Serif" w:hAnsi="PT Astra Serif"/>
          <w:i w:val="0"/>
          <w:sz w:val="20"/>
          <w:szCs w:val="20"/>
          <w:lang w:val="ru-RU"/>
        </w:rPr>
      </w:pPr>
    </w:p>
    <w:p w:rsidR="001C49C4" w:rsidRPr="001C49C4" w:rsidRDefault="001C49C4" w:rsidP="001C49C4">
      <w:pPr>
        <w:pStyle w:val="a7"/>
        <w:jc w:val="both"/>
        <w:rPr>
          <w:rFonts w:ascii="PT Astra Serif" w:hAnsi="PT Astra Serif"/>
          <w:i w:val="0"/>
          <w:sz w:val="20"/>
          <w:szCs w:val="20"/>
          <w:lang w:val="ru-RU"/>
        </w:rPr>
      </w:pPr>
    </w:p>
    <w:p w:rsidR="001C49C4" w:rsidRPr="001C49C4" w:rsidRDefault="001C49C4" w:rsidP="001C49C4">
      <w:pPr>
        <w:pStyle w:val="a7"/>
        <w:jc w:val="both"/>
        <w:rPr>
          <w:rFonts w:ascii="PT Astra Serif" w:hAnsi="PT Astra Serif"/>
          <w:i w:val="0"/>
          <w:sz w:val="20"/>
          <w:szCs w:val="20"/>
          <w:lang w:val="ru-RU"/>
        </w:rPr>
      </w:pPr>
      <w:r w:rsidRPr="001C49C4">
        <w:rPr>
          <w:rFonts w:ascii="PT Astra Serif" w:hAnsi="PT Astra Serif"/>
          <w:i w:val="0"/>
          <w:sz w:val="20"/>
          <w:szCs w:val="20"/>
          <w:lang w:val="ru-RU"/>
        </w:rPr>
        <w:t>Глава  Мордовского</w:t>
      </w:r>
    </w:p>
    <w:p w:rsidR="001C49C4" w:rsidRPr="001C49C4" w:rsidRDefault="001C49C4" w:rsidP="001C49C4">
      <w:pPr>
        <w:pStyle w:val="a7"/>
        <w:rPr>
          <w:rFonts w:ascii="PT Astra Serif" w:hAnsi="PT Astra Serif"/>
          <w:i w:val="0"/>
          <w:sz w:val="20"/>
          <w:szCs w:val="20"/>
          <w:lang w:val="ru-RU"/>
        </w:rPr>
        <w:sectPr w:rsidR="001C49C4" w:rsidRPr="001C49C4" w:rsidSect="00DA6FB9">
          <w:type w:val="continuous"/>
          <w:pgSz w:w="11906" w:h="16838"/>
          <w:pgMar w:top="426" w:right="850" w:bottom="567" w:left="1418" w:header="708" w:footer="708" w:gutter="0"/>
          <w:cols w:num="2" w:space="708"/>
          <w:docGrid w:linePitch="360"/>
        </w:sectPr>
      </w:pPr>
      <w:r w:rsidRPr="001C49C4">
        <w:rPr>
          <w:rFonts w:ascii="PT Astra Serif" w:hAnsi="PT Astra Serif"/>
          <w:i w:val="0"/>
          <w:sz w:val="20"/>
          <w:szCs w:val="20"/>
          <w:lang w:val="ru-RU"/>
        </w:rPr>
        <w:t xml:space="preserve">муниципального округа      </w:t>
      </w:r>
      <w:r w:rsidR="00DA6FB9">
        <w:rPr>
          <w:rFonts w:ascii="PT Astra Serif" w:hAnsi="PT Astra Serif"/>
          <w:i w:val="0"/>
          <w:sz w:val="20"/>
          <w:szCs w:val="20"/>
          <w:lang w:val="ru-RU"/>
        </w:rPr>
        <w:t> </w:t>
      </w:r>
      <w:r w:rsidRPr="001C49C4">
        <w:rPr>
          <w:rFonts w:ascii="PT Astra Serif" w:hAnsi="PT Astra Serif"/>
          <w:i w:val="0"/>
          <w:sz w:val="20"/>
          <w:szCs w:val="20"/>
          <w:lang w:val="ru-RU"/>
        </w:rPr>
        <w:t xml:space="preserve">              </w:t>
      </w:r>
      <w:r w:rsidR="00DA6FB9">
        <w:rPr>
          <w:rFonts w:ascii="PT Astra Serif" w:hAnsi="PT Astra Serif"/>
          <w:i w:val="0"/>
          <w:sz w:val="20"/>
          <w:szCs w:val="20"/>
          <w:lang w:val="ru-RU"/>
        </w:rPr>
        <w:t xml:space="preserve">        </w:t>
      </w:r>
      <w:r w:rsidRPr="001C49C4">
        <w:rPr>
          <w:rFonts w:ascii="PT Astra Serif" w:hAnsi="PT Astra Serif"/>
          <w:i w:val="0"/>
          <w:sz w:val="20"/>
          <w:szCs w:val="20"/>
          <w:lang w:val="ru-RU"/>
        </w:rPr>
        <w:t xml:space="preserve">  С.В.Манн</w:t>
      </w:r>
    </w:p>
    <w:p w:rsidR="001C49C4" w:rsidRPr="001C49C4" w:rsidRDefault="001C49C4" w:rsidP="001C49C4">
      <w:pPr>
        <w:rPr>
          <w:rFonts w:eastAsia="Times New Roman"/>
          <w:sz w:val="20"/>
          <w:szCs w:val="20"/>
          <w:lang w:eastAsia="ru-RU"/>
        </w:rPr>
      </w:pPr>
    </w:p>
    <w:p w:rsidR="001C49C4" w:rsidRPr="001C49C4" w:rsidRDefault="001C49C4" w:rsidP="001C49C4">
      <w:pPr>
        <w:ind w:firstLine="708"/>
        <w:rPr>
          <w:rFonts w:eastAsia="Times New Roman"/>
          <w:sz w:val="20"/>
          <w:szCs w:val="20"/>
          <w:lang w:eastAsia="ru-RU"/>
        </w:rPr>
      </w:pPr>
    </w:p>
    <w:p w:rsidR="001C49C4" w:rsidRPr="001C49C4" w:rsidRDefault="001C49C4" w:rsidP="001C49C4">
      <w:pPr>
        <w:ind w:firstLine="708"/>
        <w:rPr>
          <w:rFonts w:eastAsia="Times New Roman"/>
          <w:sz w:val="20"/>
          <w:szCs w:val="20"/>
          <w:lang w:eastAsia="ru-RU"/>
        </w:rPr>
      </w:pPr>
    </w:p>
    <w:p w:rsidR="001C49C4" w:rsidRPr="00017208" w:rsidRDefault="001C49C4" w:rsidP="001C49C4">
      <w:pPr>
        <w:spacing w:line="100" w:lineRule="atLeast"/>
        <w:ind w:firstLine="709"/>
        <w:rPr>
          <w:sz w:val="20"/>
          <w:szCs w:val="20"/>
        </w:rPr>
      </w:pPr>
    </w:p>
    <w:p w:rsidR="001C49C4" w:rsidRPr="00B43B7F" w:rsidRDefault="001C49C4" w:rsidP="004F5C27">
      <w:pPr>
        <w:pStyle w:val="a4"/>
        <w:spacing w:after="0" w:line="240" w:lineRule="auto"/>
        <w:jc w:val="both"/>
        <w:rPr>
          <w:rFonts w:ascii="PT Astra Serif" w:hAnsi="PT Astra Serif"/>
          <w:szCs w:val="20"/>
        </w:rPr>
      </w:pPr>
    </w:p>
    <w:p w:rsidR="004F5C27" w:rsidRDefault="004F5C27" w:rsidP="004F5C27">
      <w:pPr>
        <w:tabs>
          <w:tab w:val="left" w:pos="9214"/>
        </w:tabs>
        <w:ind w:right="142"/>
        <w:rPr>
          <w:sz w:val="20"/>
          <w:szCs w:val="20"/>
        </w:rPr>
      </w:pPr>
    </w:p>
    <w:p w:rsidR="00DA6FB9" w:rsidRDefault="00DA6FB9" w:rsidP="004F5C27">
      <w:pPr>
        <w:tabs>
          <w:tab w:val="left" w:pos="9214"/>
        </w:tabs>
        <w:ind w:right="142"/>
        <w:rPr>
          <w:sz w:val="20"/>
          <w:szCs w:val="20"/>
        </w:rPr>
      </w:pPr>
    </w:p>
    <w:p w:rsidR="00DA6FB9" w:rsidRDefault="00DA6FB9" w:rsidP="004F5C27">
      <w:pPr>
        <w:tabs>
          <w:tab w:val="left" w:pos="9214"/>
        </w:tabs>
        <w:ind w:right="142"/>
        <w:rPr>
          <w:sz w:val="20"/>
          <w:szCs w:val="20"/>
        </w:rPr>
      </w:pPr>
    </w:p>
    <w:p w:rsidR="00DA6FB9" w:rsidRDefault="00DA6FB9" w:rsidP="004F5C27">
      <w:pPr>
        <w:tabs>
          <w:tab w:val="left" w:pos="9214"/>
        </w:tabs>
        <w:ind w:right="142"/>
        <w:rPr>
          <w:sz w:val="20"/>
          <w:szCs w:val="20"/>
        </w:rPr>
      </w:pPr>
    </w:p>
    <w:p w:rsidR="00DA6FB9" w:rsidRDefault="00DA6FB9" w:rsidP="004F5C27">
      <w:pPr>
        <w:tabs>
          <w:tab w:val="left" w:pos="9214"/>
        </w:tabs>
        <w:ind w:right="142"/>
        <w:rPr>
          <w:sz w:val="20"/>
          <w:szCs w:val="20"/>
        </w:rPr>
      </w:pPr>
    </w:p>
    <w:p w:rsidR="00DA6FB9" w:rsidRDefault="00DA6FB9" w:rsidP="004F5C27">
      <w:pPr>
        <w:tabs>
          <w:tab w:val="left" w:pos="9214"/>
        </w:tabs>
        <w:ind w:right="142"/>
        <w:rPr>
          <w:sz w:val="20"/>
          <w:szCs w:val="20"/>
        </w:rPr>
      </w:pPr>
    </w:p>
    <w:p w:rsidR="00DA6FB9" w:rsidRDefault="00DA6FB9" w:rsidP="004F5C27">
      <w:pPr>
        <w:tabs>
          <w:tab w:val="left" w:pos="9214"/>
        </w:tabs>
        <w:ind w:right="142"/>
        <w:rPr>
          <w:sz w:val="20"/>
          <w:szCs w:val="20"/>
        </w:rPr>
      </w:pPr>
    </w:p>
    <w:p w:rsidR="00DA6FB9" w:rsidRDefault="00DA6FB9" w:rsidP="004F5C27">
      <w:pPr>
        <w:tabs>
          <w:tab w:val="left" w:pos="9214"/>
        </w:tabs>
        <w:ind w:right="142"/>
        <w:rPr>
          <w:sz w:val="20"/>
          <w:szCs w:val="20"/>
        </w:rPr>
      </w:pPr>
    </w:p>
    <w:p w:rsidR="00DA6FB9" w:rsidRDefault="00DA6FB9" w:rsidP="004F5C27">
      <w:pPr>
        <w:tabs>
          <w:tab w:val="left" w:pos="9214"/>
        </w:tabs>
        <w:ind w:right="142"/>
        <w:rPr>
          <w:sz w:val="20"/>
          <w:szCs w:val="20"/>
        </w:rPr>
      </w:pPr>
    </w:p>
    <w:p w:rsidR="00DA6FB9" w:rsidRDefault="00DA6FB9" w:rsidP="004F5C27">
      <w:pPr>
        <w:tabs>
          <w:tab w:val="left" w:pos="9214"/>
        </w:tabs>
        <w:ind w:right="142"/>
        <w:rPr>
          <w:sz w:val="20"/>
          <w:szCs w:val="20"/>
        </w:rPr>
      </w:pPr>
    </w:p>
    <w:p w:rsidR="00DA6FB9" w:rsidRDefault="00DA6FB9" w:rsidP="004F5C27">
      <w:pPr>
        <w:tabs>
          <w:tab w:val="left" w:pos="9214"/>
        </w:tabs>
        <w:ind w:right="142"/>
        <w:rPr>
          <w:sz w:val="20"/>
          <w:szCs w:val="20"/>
        </w:rPr>
      </w:pPr>
    </w:p>
    <w:p w:rsidR="00DA6FB9" w:rsidRDefault="00DA6FB9" w:rsidP="004F5C27">
      <w:pPr>
        <w:tabs>
          <w:tab w:val="left" w:pos="9214"/>
        </w:tabs>
        <w:ind w:right="142"/>
        <w:rPr>
          <w:sz w:val="20"/>
          <w:szCs w:val="20"/>
        </w:rPr>
      </w:pPr>
    </w:p>
    <w:p w:rsidR="00DA6FB9" w:rsidRDefault="00DA6FB9" w:rsidP="004F5C27">
      <w:pPr>
        <w:tabs>
          <w:tab w:val="left" w:pos="9214"/>
        </w:tabs>
        <w:ind w:right="142"/>
        <w:rPr>
          <w:sz w:val="20"/>
          <w:szCs w:val="20"/>
        </w:rPr>
      </w:pPr>
    </w:p>
    <w:p w:rsidR="00DA6FB9" w:rsidRDefault="00DA6FB9" w:rsidP="004F5C27">
      <w:pPr>
        <w:tabs>
          <w:tab w:val="left" w:pos="9214"/>
        </w:tabs>
        <w:ind w:right="142"/>
        <w:rPr>
          <w:sz w:val="20"/>
          <w:szCs w:val="20"/>
        </w:rPr>
      </w:pPr>
    </w:p>
    <w:p w:rsidR="00DA6FB9" w:rsidRDefault="00DA6FB9" w:rsidP="004F5C27">
      <w:pPr>
        <w:tabs>
          <w:tab w:val="left" w:pos="9214"/>
        </w:tabs>
        <w:ind w:right="142"/>
        <w:rPr>
          <w:sz w:val="20"/>
          <w:szCs w:val="20"/>
        </w:rPr>
      </w:pPr>
    </w:p>
    <w:p w:rsidR="00DA6FB9" w:rsidRDefault="00DA6FB9" w:rsidP="004F5C27">
      <w:pPr>
        <w:tabs>
          <w:tab w:val="left" w:pos="9214"/>
        </w:tabs>
        <w:ind w:right="142"/>
        <w:rPr>
          <w:sz w:val="20"/>
          <w:szCs w:val="20"/>
        </w:rPr>
      </w:pPr>
    </w:p>
    <w:p w:rsidR="00DA6FB9" w:rsidRDefault="00DA6FB9" w:rsidP="004F5C27">
      <w:pPr>
        <w:tabs>
          <w:tab w:val="left" w:pos="9214"/>
        </w:tabs>
        <w:ind w:right="142"/>
        <w:rPr>
          <w:sz w:val="20"/>
          <w:szCs w:val="20"/>
        </w:rPr>
      </w:pPr>
    </w:p>
    <w:p w:rsidR="00DA6FB9" w:rsidRDefault="00DA6FB9" w:rsidP="004F5C27">
      <w:pPr>
        <w:tabs>
          <w:tab w:val="left" w:pos="9214"/>
        </w:tabs>
        <w:ind w:right="142"/>
        <w:rPr>
          <w:sz w:val="20"/>
          <w:szCs w:val="20"/>
        </w:rPr>
      </w:pPr>
    </w:p>
    <w:p w:rsidR="00DA6FB9" w:rsidRPr="00B43B7F" w:rsidRDefault="00DA6FB9" w:rsidP="004F5C27">
      <w:pPr>
        <w:tabs>
          <w:tab w:val="left" w:pos="9214"/>
        </w:tabs>
        <w:ind w:right="142"/>
        <w:rPr>
          <w:sz w:val="20"/>
          <w:szCs w:val="20"/>
        </w:rPr>
      </w:pPr>
    </w:p>
    <w:p w:rsidR="00DA6FB9" w:rsidRPr="00C00D3E" w:rsidRDefault="00DA6FB9" w:rsidP="00DA6FB9">
      <w:pPr>
        <w:ind w:right="-425"/>
        <w:jc w:val="left"/>
        <w:rPr>
          <w:rFonts w:eastAsia="SimSun"/>
          <w:color w:val="000000"/>
          <w:kern w:val="2"/>
          <w:sz w:val="20"/>
          <w:szCs w:val="20"/>
          <w:lang w:eastAsia="zh-CN" w:bidi="hi-IN"/>
        </w:rPr>
        <w:sectPr w:rsidR="00DA6FB9" w:rsidRPr="00C00D3E" w:rsidSect="00CC1B34">
          <w:type w:val="continuous"/>
          <w:pgSz w:w="11906" w:h="16838"/>
          <w:pgMar w:top="1134" w:right="566" w:bottom="1134" w:left="1701" w:header="709" w:footer="709" w:gutter="0"/>
          <w:cols w:space="424"/>
        </w:sectPr>
      </w:pPr>
      <w:r w:rsidRPr="00C00D3E">
        <w:rPr>
          <w:rFonts w:eastAsia="SimSun"/>
          <w:color w:val="000000"/>
          <w:kern w:val="2"/>
          <w:sz w:val="20"/>
          <w:szCs w:val="20"/>
          <w:lang w:eastAsia="zh-CN" w:bidi="hi-IN"/>
        </w:rPr>
        <w:t>_______________________________________________________________________________________________</w:t>
      </w:r>
    </w:p>
    <w:p w:rsidR="00DA6FB9" w:rsidRPr="00C00D3E" w:rsidRDefault="00DA6FB9" w:rsidP="00DA6FB9">
      <w:pPr>
        <w:spacing w:line="192" w:lineRule="auto"/>
        <w:jc w:val="left"/>
        <w:rPr>
          <w:sz w:val="24"/>
          <w:szCs w:val="24"/>
        </w:rPr>
      </w:pPr>
    </w:p>
    <w:p w:rsidR="00DA6FB9" w:rsidRPr="00C00D3E" w:rsidRDefault="00DA6FB9" w:rsidP="00DA6FB9">
      <w:pPr>
        <w:spacing w:line="192" w:lineRule="auto"/>
        <w:jc w:val="left"/>
        <w:rPr>
          <w:sz w:val="24"/>
          <w:szCs w:val="24"/>
        </w:rPr>
      </w:pPr>
      <w:r w:rsidRPr="00C00D3E">
        <w:rPr>
          <w:sz w:val="24"/>
          <w:szCs w:val="24"/>
        </w:rPr>
        <w:t>18 апреля 2025 года                        Информационный вестник                                           № 15</w:t>
      </w:r>
    </w:p>
    <w:p w:rsidR="00DA6FB9" w:rsidRPr="00C00D3E" w:rsidRDefault="00DA6FB9" w:rsidP="00DA6FB9">
      <w:pPr>
        <w:pBdr>
          <w:bottom w:val="single" w:sz="12" w:space="1" w:color="auto"/>
        </w:pBdr>
        <w:spacing w:line="192" w:lineRule="auto"/>
        <w:rPr>
          <w:b/>
          <w:sz w:val="24"/>
          <w:szCs w:val="24"/>
          <w:u w:val="single"/>
        </w:rPr>
      </w:pPr>
    </w:p>
    <w:p w:rsidR="00DA6FB9" w:rsidRPr="00C00D3E" w:rsidRDefault="00DA6FB9" w:rsidP="00DA6FB9">
      <w:pPr>
        <w:jc w:val="left"/>
        <w:rPr>
          <w:b/>
          <w:sz w:val="24"/>
          <w:szCs w:val="24"/>
        </w:rPr>
      </w:pPr>
    </w:p>
    <w:p w:rsidR="00DA6FB9" w:rsidRPr="00C00D3E" w:rsidRDefault="00DA6FB9" w:rsidP="00DA6FB9">
      <w:pPr>
        <w:rPr>
          <w:sz w:val="24"/>
          <w:szCs w:val="24"/>
        </w:rPr>
      </w:pPr>
    </w:p>
    <w:p w:rsidR="00DA6FB9" w:rsidRPr="00C00D3E" w:rsidRDefault="00DA6FB9" w:rsidP="00DA6FB9">
      <w:pPr>
        <w:rPr>
          <w:sz w:val="24"/>
          <w:szCs w:val="24"/>
        </w:rPr>
      </w:pPr>
    </w:p>
    <w:p w:rsidR="00DA6FB9" w:rsidRPr="00C00D3E" w:rsidRDefault="00DA6FB9" w:rsidP="00DA6FB9">
      <w:pPr>
        <w:rPr>
          <w:sz w:val="24"/>
          <w:szCs w:val="24"/>
        </w:rPr>
      </w:pPr>
      <w:r w:rsidRPr="00C00D3E">
        <w:rPr>
          <w:b/>
          <w:sz w:val="24"/>
          <w:szCs w:val="24"/>
        </w:rPr>
        <w:t>Учредитель:</w:t>
      </w:r>
      <w:r w:rsidRPr="00C00D3E">
        <w:rPr>
          <w:sz w:val="24"/>
          <w:szCs w:val="24"/>
        </w:rPr>
        <w:t xml:space="preserve"> Совет депутатов Мордовского муниципального округа Тамбовской области, администрация Мордовского муниципального округа Тамбовской области.</w:t>
      </w:r>
    </w:p>
    <w:p w:rsidR="00DA6FB9" w:rsidRPr="00C00D3E" w:rsidRDefault="00DA6FB9" w:rsidP="00DA6FB9">
      <w:pPr>
        <w:rPr>
          <w:b/>
          <w:sz w:val="24"/>
          <w:szCs w:val="24"/>
        </w:rPr>
      </w:pPr>
    </w:p>
    <w:p w:rsidR="00DA6FB9" w:rsidRPr="00C00D3E" w:rsidRDefault="00DA6FB9" w:rsidP="00DA6FB9">
      <w:pPr>
        <w:rPr>
          <w:sz w:val="24"/>
          <w:szCs w:val="24"/>
        </w:rPr>
      </w:pPr>
      <w:r w:rsidRPr="00C00D3E">
        <w:rPr>
          <w:b/>
          <w:sz w:val="24"/>
          <w:szCs w:val="24"/>
        </w:rPr>
        <w:t>Тираж:</w:t>
      </w:r>
      <w:r w:rsidRPr="00C00D3E">
        <w:rPr>
          <w:sz w:val="24"/>
          <w:szCs w:val="24"/>
        </w:rPr>
        <w:t xml:space="preserve"> 100</w:t>
      </w:r>
    </w:p>
    <w:p w:rsidR="00DA6FB9" w:rsidRPr="00C00D3E" w:rsidRDefault="00DA6FB9" w:rsidP="00DA6FB9">
      <w:pPr>
        <w:pStyle w:val="3"/>
        <w:rPr>
          <w:rFonts w:ascii="PT Astra Serif" w:hAnsi="PT Astra Serif"/>
          <w:b w:val="0"/>
          <w:sz w:val="24"/>
          <w:szCs w:val="24"/>
        </w:rPr>
      </w:pPr>
      <w:r w:rsidRPr="00C00D3E">
        <w:rPr>
          <w:rFonts w:ascii="PT Astra Serif" w:hAnsi="PT Astra Serif"/>
          <w:sz w:val="24"/>
          <w:szCs w:val="24"/>
        </w:rPr>
        <w:t xml:space="preserve">Адрес редакции: </w:t>
      </w:r>
      <w:r w:rsidRPr="00C00D3E">
        <w:rPr>
          <w:rFonts w:ascii="PT Astra Serif" w:hAnsi="PT Astra Serif"/>
          <w:b w:val="0"/>
          <w:sz w:val="24"/>
          <w:szCs w:val="24"/>
        </w:rPr>
        <w:t xml:space="preserve">393600, Тамбовская область, Мордовский м.о., р.п. Мордово, ул. Коммунальная, д.46. </w:t>
      </w:r>
    </w:p>
    <w:p w:rsidR="00DA6FB9" w:rsidRPr="00C00D3E" w:rsidRDefault="00DA6FB9" w:rsidP="00DA6FB9">
      <w:pPr>
        <w:pStyle w:val="3"/>
        <w:rPr>
          <w:rFonts w:ascii="PT Astra Serif" w:hAnsi="PT Astra Serif"/>
        </w:rPr>
      </w:pPr>
      <w:r w:rsidRPr="00C00D3E">
        <w:rPr>
          <w:rFonts w:ascii="PT Astra Serif" w:hAnsi="PT Astra Serif"/>
          <w:sz w:val="24"/>
          <w:szCs w:val="24"/>
        </w:rPr>
        <w:t xml:space="preserve">Адрес электронной почты: </w:t>
      </w:r>
      <w:hyperlink r:id="rId13" w:history="1">
        <w:r w:rsidRPr="00C00D3E">
          <w:rPr>
            <w:rStyle w:val="a3"/>
            <w:rFonts w:ascii="PT Astra Serif" w:eastAsiaTheme="majorEastAsia" w:hAnsi="PT Astra Serif"/>
            <w:sz w:val="24"/>
            <w:szCs w:val="24"/>
          </w:rPr>
          <w:t>post@r42.tambov.gov.ru</w:t>
        </w:r>
      </w:hyperlink>
    </w:p>
    <w:p w:rsidR="00DA6FB9" w:rsidRPr="00C00D3E" w:rsidRDefault="00DA6FB9" w:rsidP="00DA6FB9">
      <w:pPr>
        <w:rPr>
          <w:sz w:val="24"/>
          <w:szCs w:val="24"/>
        </w:rPr>
      </w:pPr>
      <w:r w:rsidRPr="00C00D3E">
        <w:rPr>
          <w:b/>
          <w:sz w:val="24"/>
          <w:szCs w:val="24"/>
        </w:rPr>
        <w:t>Главный редактор:</w:t>
      </w:r>
      <w:r w:rsidRPr="00C00D3E">
        <w:rPr>
          <w:sz w:val="24"/>
          <w:szCs w:val="24"/>
        </w:rPr>
        <w:t xml:space="preserve"> Пелекшина Татьяна Анатольевна.</w:t>
      </w:r>
    </w:p>
    <w:p w:rsidR="00DA6FB9" w:rsidRPr="00C00D3E" w:rsidRDefault="00DA6FB9" w:rsidP="00DA6FB9">
      <w:pPr>
        <w:rPr>
          <w:b/>
          <w:sz w:val="24"/>
          <w:szCs w:val="24"/>
        </w:rPr>
      </w:pPr>
    </w:p>
    <w:p w:rsidR="00BD3234" w:rsidRPr="00C00D3E" w:rsidRDefault="00DA6FB9" w:rsidP="00DA6FB9">
      <w:pPr>
        <w:jc w:val="left"/>
        <w:rPr>
          <w:color w:val="212121"/>
          <w:sz w:val="20"/>
          <w:szCs w:val="20"/>
        </w:rPr>
      </w:pPr>
      <w:r w:rsidRPr="00C00D3E">
        <w:rPr>
          <w:b/>
          <w:sz w:val="24"/>
          <w:szCs w:val="24"/>
        </w:rPr>
        <w:t>Распространяется</w:t>
      </w:r>
      <w:r w:rsidRPr="00C00D3E">
        <w:rPr>
          <w:b/>
          <w:sz w:val="24"/>
          <w:szCs w:val="24"/>
          <w:lang w:val="en-US"/>
        </w:rPr>
        <w:t> </w:t>
      </w:r>
      <w:r w:rsidRPr="00C00D3E">
        <w:rPr>
          <w:b/>
          <w:sz w:val="24"/>
          <w:szCs w:val="24"/>
        </w:rPr>
        <w:t>бесплатно.</w:t>
      </w:r>
      <w:r w:rsidR="004F5C27" w:rsidRPr="00B43B7F">
        <w:rPr>
          <w:sz w:val="20"/>
          <w:szCs w:val="20"/>
        </w:rPr>
        <w:br w:type="page"/>
      </w:r>
    </w:p>
    <w:p w:rsidR="00773609" w:rsidRPr="00C00D3E" w:rsidRDefault="00773609" w:rsidP="0089528F">
      <w:pPr>
        <w:pStyle w:val="consnormal"/>
        <w:shd w:val="clear" w:color="auto" w:fill="FFFFFF"/>
        <w:spacing w:before="0" w:beforeAutospacing="0" w:after="0" w:afterAutospacing="0"/>
        <w:rPr>
          <w:rFonts w:ascii="PT Astra Serif" w:hAnsi="PT Astra Serif"/>
          <w:color w:val="212121"/>
          <w:sz w:val="20"/>
          <w:szCs w:val="20"/>
        </w:rPr>
        <w:sectPr w:rsidR="00773609" w:rsidRPr="00C00D3E" w:rsidSect="00773609">
          <w:type w:val="continuous"/>
          <w:pgSz w:w="11906" w:h="16838"/>
          <w:pgMar w:top="1134" w:right="566" w:bottom="1134" w:left="1560" w:header="709" w:footer="709" w:gutter="0"/>
          <w:cols w:space="708"/>
        </w:sectPr>
      </w:pPr>
    </w:p>
    <w:p w:rsidR="00BD3234" w:rsidRPr="00C00D3E" w:rsidRDefault="00BD3234" w:rsidP="0089528F">
      <w:pPr>
        <w:pStyle w:val="consnormal"/>
        <w:shd w:val="clear" w:color="auto" w:fill="FFFFFF"/>
        <w:spacing w:before="0" w:beforeAutospacing="0" w:after="0" w:afterAutospacing="0"/>
        <w:rPr>
          <w:rFonts w:ascii="PT Astra Serif" w:hAnsi="PT Astra Serif"/>
          <w:color w:val="212121"/>
          <w:sz w:val="20"/>
          <w:szCs w:val="20"/>
        </w:rPr>
      </w:pPr>
    </w:p>
    <w:p w:rsidR="00BD3234" w:rsidRPr="00C00D3E" w:rsidRDefault="00BD3234" w:rsidP="0089528F">
      <w:pPr>
        <w:pStyle w:val="consnormal"/>
        <w:shd w:val="clear" w:color="auto" w:fill="FFFFFF"/>
        <w:spacing w:before="0" w:beforeAutospacing="0" w:after="0" w:afterAutospacing="0"/>
        <w:rPr>
          <w:rFonts w:ascii="PT Astra Serif" w:hAnsi="PT Astra Serif"/>
          <w:color w:val="212121"/>
          <w:sz w:val="20"/>
          <w:szCs w:val="20"/>
        </w:rPr>
        <w:sectPr w:rsidR="00BD3234" w:rsidRPr="00C00D3E" w:rsidSect="009B5BA2">
          <w:type w:val="continuous"/>
          <w:pgSz w:w="11906" w:h="16838"/>
          <w:pgMar w:top="1134" w:right="566" w:bottom="1134" w:left="1560" w:header="709" w:footer="709" w:gutter="0"/>
          <w:cols w:num="2" w:space="708"/>
        </w:sectPr>
      </w:pPr>
    </w:p>
    <w:p w:rsidR="0089528F" w:rsidRPr="00C00D3E"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1C49C4" w:rsidRDefault="001C49C4" w:rsidP="0089528F">
      <w:pPr>
        <w:pStyle w:val="consnormal"/>
        <w:shd w:val="clear" w:color="auto" w:fill="FFFFFF"/>
        <w:spacing w:before="0" w:beforeAutospacing="0" w:after="0" w:afterAutospacing="0"/>
        <w:rPr>
          <w:rFonts w:ascii="PT Astra Serif" w:hAnsi="PT Astra Serif"/>
          <w:color w:val="212121"/>
          <w:sz w:val="20"/>
          <w:szCs w:val="20"/>
        </w:rPr>
      </w:pPr>
    </w:p>
    <w:p w:rsidR="001C49C4" w:rsidRDefault="001C49C4" w:rsidP="0089528F">
      <w:pPr>
        <w:pStyle w:val="consnormal"/>
        <w:shd w:val="clear" w:color="auto" w:fill="FFFFFF"/>
        <w:spacing w:before="0" w:beforeAutospacing="0" w:after="0" w:afterAutospacing="0"/>
        <w:rPr>
          <w:rFonts w:ascii="PT Astra Serif" w:hAnsi="PT Astra Serif"/>
          <w:color w:val="212121"/>
          <w:sz w:val="20"/>
          <w:szCs w:val="20"/>
        </w:rPr>
      </w:pPr>
    </w:p>
    <w:p w:rsidR="001C49C4" w:rsidRDefault="001C49C4" w:rsidP="0089528F">
      <w:pPr>
        <w:pStyle w:val="consnormal"/>
        <w:shd w:val="clear" w:color="auto" w:fill="FFFFFF"/>
        <w:spacing w:before="0" w:beforeAutospacing="0" w:after="0" w:afterAutospacing="0"/>
        <w:rPr>
          <w:rFonts w:ascii="PT Astra Serif" w:hAnsi="PT Astra Serif"/>
          <w:color w:val="212121"/>
          <w:sz w:val="20"/>
          <w:szCs w:val="20"/>
        </w:rPr>
      </w:pPr>
    </w:p>
    <w:p w:rsidR="001C49C4" w:rsidRDefault="001C49C4" w:rsidP="0089528F">
      <w:pPr>
        <w:pStyle w:val="consnormal"/>
        <w:shd w:val="clear" w:color="auto" w:fill="FFFFFF"/>
        <w:spacing w:before="0" w:beforeAutospacing="0" w:after="0" w:afterAutospacing="0"/>
        <w:rPr>
          <w:rFonts w:ascii="PT Astra Serif" w:hAnsi="PT Astra Serif"/>
          <w:color w:val="212121"/>
          <w:sz w:val="20"/>
          <w:szCs w:val="20"/>
        </w:rPr>
      </w:pPr>
    </w:p>
    <w:p w:rsidR="001C49C4" w:rsidRDefault="001C49C4" w:rsidP="0089528F">
      <w:pPr>
        <w:pStyle w:val="consnormal"/>
        <w:shd w:val="clear" w:color="auto" w:fill="FFFFFF"/>
        <w:spacing w:before="0" w:beforeAutospacing="0" w:after="0" w:afterAutospacing="0"/>
        <w:rPr>
          <w:rFonts w:ascii="PT Astra Serif" w:hAnsi="PT Astra Serif"/>
          <w:color w:val="212121"/>
          <w:sz w:val="20"/>
          <w:szCs w:val="20"/>
        </w:rPr>
      </w:pPr>
    </w:p>
    <w:p w:rsidR="001C49C4" w:rsidRDefault="001C49C4" w:rsidP="0089528F">
      <w:pPr>
        <w:pStyle w:val="consnormal"/>
        <w:shd w:val="clear" w:color="auto" w:fill="FFFFFF"/>
        <w:spacing w:before="0" w:beforeAutospacing="0" w:after="0" w:afterAutospacing="0"/>
        <w:rPr>
          <w:rFonts w:ascii="PT Astra Serif" w:hAnsi="PT Astra Serif"/>
          <w:color w:val="212121"/>
          <w:sz w:val="20"/>
          <w:szCs w:val="20"/>
        </w:rPr>
      </w:pPr>
    </w:p>
    <w:p w:rsidR="001C49C4" w:rsidRDefault="001C49C4" w:rsidP="0089528F">
      <w:pPr>
        <w:pStyle w:val="consnormal"/>
        <w:shd w:val="clear" w:color="auto" w:fill="FFFFFF"/>
        <w:spacing w:before="0" w:beforeAutospacing="0" w:after="0" w:afterAutospacing="0"/>
        <w:rPr>
          <w:rFonts w:ascii="PT Astra Serif" w:hAnsi="PT Astra Serif"/>
          <w:color w:val="212121"/>
          <w:sz w:val="20"/>
          <w:szCs w:val="20"/>
        </w:rPr>
      </w:pPr>
    </w:p>
    <w:p w:rsidR="001C49C4" w:rsidRDefault="001C49C4" w:rsidP="0089528F">
      <w:pPr>
        <w:pStyle w:val="consnormal"/>
        <w:shd w:val="clear" w:color="auto" w:fill="FFFFFF"/>
        <w:spacing w:before="0" w:beforeAutospacing="0" w:after="0" w:afterAutospacing="0"/>
        <w:rPr>
          <w:rFonts w:ascii="PT Astra Serif" w:hAnsi="PT Astra Serif"/>
          <w:color w:val="212121"/>
          <w:sz w:val="20"/>
          <w:szCs w:val="20"/>
        </w:rPr>
      </w:pPr>
    </w:p>
    <w:p w:rsidR="001C49C4" w:rsidRDefault="001C49C4" w:rsidP="0089528F">
      <w:pPr>
        <w:pStyle w:val="consnormal"/>
        <w:shd w:val="clear" w:color="auto" w:fill="FFFFFF"/>
        <w:spacing w:before="0" w:beforeAutospacing="0" w:after="0" w:afterAutospacing="0"/>
        <w:rPr>
          <w:rFonts w:ascii="PT Astra Serif" w:hAnsi="PT Astra Serif"/>
          <w:color w:val="212121"/>
          <w:sz w:val="20"/>
          <w:szCs w:val="20"/>
        </w:rPr>
      </w:pPr>
    </w:p>
    <w:p w:rsidR="001C49C4" w:rsidRDefault="001C49C4" w:rsidP="0089528F">
      <w:pPr>
        <w:pStyle w:val="consnormal"/>
        <w:shd w:val="clear" w:color="auto" w:fill="FFFFFF"/>
        <w:spacing w:before="0" w:beforeAutospacing="0" w:after="0" w:afterAutospacing="0"/>
        <w:rPr>
          <w:rFonts w:ascii="PT Astra Serif" w:hAnsi="PT Astra Serif"/>
          <w:color w:val="212121"/>
          <w:sz w:val="20"/>
          <w:szCs w:val="20"/>
        </w:rPr>
      </w:pPr>
    </w:p>
    <w:p w:rsidR="001C49C4" w:rsidRPr="00C00D3E" w:rsidRDefault="001C49C4" w:rsidP="0089528F">
      <w:pPr>
        <w:pStyle w:val="consnormal"/>
        <w:shd w:val="clear" w:color="auto" w:fill="FFFFFF"/>
        <w:spacing w:before="0" w:beforeAutospacing="0" w:after="0" w:afterAutospacing="0"/>
        <w:rPr>
          <w:rFonts w:ascii="PT Astra Serif" w:hAnsi="PT Astra Serif"/>
          <w:color w:val="212121"/>
          <w:sz w:val="20"/>
          <w:szCs w:val="20"/>
        </w:rPr>
      </w:pPr>
    </w:p>
    <w:p w:rsidR="00A65142" w:rsidRPr="00C00D3E" w:rsidRDefault="00A65142" w:rsidP="00A65142">
      <w:pPr>
        <w:pStyle w:val="Standard"/>
        <w:ind w:firstLine="0"/>
        <w:rPr>
          <w:rFonts w:ascii="PT Astra Serif" w:eastAsiaTheme="minorHAnsi" w:hAnsi="PT Astra Serif" w:cs="Times New Roman"/>
          <w:kern w:val="0"/>
          <w:sz w:val="20"/>
          <w:szCs w:val="20"/>
          <w:lang w:eastAsia="en-US"/>
        </w:rPr>
      </w:pPr>
    </w:p>
    <w:p w:rsidR="00A65142" w:rsidRPr="00C00D3E" w:rsidRDefault="00A65142" w:rsidP="00A65142">
      <w:pPr>
        <w:rPr>
          <w:sz w:val="20"/>
          <w:szCs w:val="20"/>
        </w:rPr>
      </w:pPr>
    </w:p>
    <w:p w:rsidR="00A65142" w:rsidRPr="00C00D3E" w:rsidRDefault="00A65142" w:rsidP="00A65142">
      <w:pPr>
        <w:ind w:right="140"/>
        <w:jc w:val="left"/>
        <w:rPr>
          <w:sz w:val="20"/>
          <w:szCs w:val="20"/>
        </w:rPr>
        <w:sectPr w:rsidR="00A65142" w:rsidRPr="00C00D3E" w:rsidSect="00907B97">
          <w:type w:val="continuous"/>
          <w:pgSz w:w="11906" w:h="16838"/>
          <w:pgMar w:top="1134" w:right="707" w:bottom="929" w:left="1701" w:header="0" w:footer="0" w:gutter="0"/>
          <w:cols w:space="720"/>
          <w:formProt w:val="0"/>
          <w:titlePg/>
          <w:docGrid w:linePitch="600" w:charSpace="32768"/>
        </w:sectPr>
      </w:pPr>
    </w:p>
    <w:p w:rsidR="0089528F" w:rsidRPr="00C00D3E"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C00D3E"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C00D3E"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C00D3E"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C00D3E"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C00D3E"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C00D3E"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C00D3E"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C00D3E"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C00D3E"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C00D3E"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C00D3E"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C00D3E"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C00D3E"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C00D3E"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C00D3E"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1D09F5" w:rsidRPr="00C00D3E" w:rsidRDefault="001D09F5" w:rsidP="001D09F5">
      <w:pPr>
        <w:pStyle w:val="consnormal"/>
        <w:shd w:val="clear" w:color="auto" w:fill="FFFFFF"/>
        <w:spacing w:before="0" w:beforeAutospacing="0" w:after="0" w:afterAutospacing="0"/>
        <w:rPr>
          <w:rFonts w:ascii="PT Astra Serif" w:hAnsi="PT Astra Serif"/>
          <w:color w:val="212121"/>
          <w:sz w:val="20"/>
          <w:szCs w:val="20"/>
        </w:rPr>
      </w:pPr>
    </w:p>
    <w:p w:rsidR="001D09F5" w:rsidRPr="00C00D3E" w:rsidRDefault="001D09F5" w:rsidP="001D09F5">
      <w:pPr>
        <w:pStyle w:val="consnormal"/>
        <w:shd w:val="clear" w:color="auto" w:fill="FFFFFF"/>
        <w:spacing w:before="0" w:beforeAutospacing="0" w:after="0" w:afterAutospacing="0"/>
        <w:rPr>
          <w:rFonts w:ascii="PT Astra Serif" w:hAnsi="PT Astra Serif"/>
          <w:color w:val="212121"/>
          <w:sz w:val="20"/>
          <w:szCs w:val="20"/>
        </w:rPr>
      </w:pPr>
    </w:p>
    <w:p w:rsidR="001D09F5" w:rsidRPr="00C00D3E" w:rsidRDefault="001D09F5" w:rsidP="001D09F5">
      <w:pPr>
        <w:pStyle w:val="consnormal"/>
        <w:shd w:val="clear" w:color="auto" w:fill="FFFFFF"/>
        <w:spacing w:before="0" w:beforeAutospacing="0" w:after="0" w:afterAutospacing="0"/>
        <w:rPr>
          <w:rFonts w:ascii="PT Astra Serif" w:hAnsi="PT Astra Serif"/>
          <w:color w:val="212121"/>
          <w:sz w:val="20"/>
          <w:szCs w:val="20"/>
        </w:rPr>
      </w:pPr>
    </w:p>
    <w:p w:rsidR="00465891" w:rsidRPr="00C00D3E"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C00D3E"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C00D3E"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C00D3E"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C00D3E"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C00D3E"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C00D3E"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C00D3E"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C00D3E"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C00D3E"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C00D3E"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C00D3E"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C00D3E"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C00D3E"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C00D3E"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C00D3E"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C00D3E"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C00D3E"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C00D3E"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C00D3E"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C00D3E"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AF4CB6" w:rsidRPr="00C00D3E"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C00D3E"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C00D3E"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C00D3E"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C00D3E"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C00D3E"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C00D3E"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C00D3E"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C00D3E"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C00D3E"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C00D3E"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C00D3E"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C00D3E"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C00D3E"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2B2764" w:rsidRPr="00C00D3E" w:rsidRDefault="002B2764" w:rsidP="002B2764">
      <w:pPr>
        <w:rPr>
          <w:sz w:val="20"/>
          <w:szCs w:val="20"/>
        </w:rPr>
      </w:pPr>
    </w:p>
    <w:p w:rsidR="00724511" w:rsidRPr="00C00D3E" w:rsidRDefault="00724511" w:rsidP="00724511">
      <w:pPr>
        <w:autoSpaceDE w:val="0"/>
        <w:ind w:firstLine="709"/>
      </w:pPr>
    </w:p>
    <w:p w:rsidR="00724511" w:rsidRPr="00C00D3E" w:rsidRDefault="00724511" w:rsidP="00724511">
      <w:pPr>
        <w:autoSpaceDE w:val="0"/>
        <w:ind w:firstLine="680"/>
      </w:pPr>
    </w:p>
    <w:p w:rsidR="00724511" w:rsidRPr="00C00D3E" w:rsidRDefault="00724511" w:rsidP="00724511">
      <w:pPr>
        <w:ind w:firstLine="709"/>
      </w:pPr>
    </w:p>
    <w:p w:rsidR="00724511" w:rsidRPr="00C00D3E" w:rsidRDefault="00724511" w:rsidP="000159C1">
      <w:pPr>
        <w:pStyle w:val="a7"/>
        <w:jc w:val="both"/>
        <w:rPr>
          <w:rFonts w:ascii="PT Astra Serif" w:hAnsi="PT Astra Serif"/>
          <w:i w:val="0"/>
          <w:sz w:val="20"/>
          <w:szCs w:val="20"/>
          <w:lang w:val="ru-RU"/>
        </w:rPr>
      </w:pPr>
    </w:p>
    <w:p w:rsidR="000159C1" w:rsidRPr="00C00D3E" w:rsidRDefault="000159C1" w:rsidP="000159C1">
      <w:pPr>
        <w:rPr>
          <w:sz w:val="20"/>
          <w:szCs w:val="20"/>
        </w:rPr>
      </w:pPr>
    </w:p>
    <w:p w:rsidR="000159C1" w:rsidRPr="00C00D3E" w:rsidRDefault="000159C1" w:rsidP="000159C1">
      <w:pPr>
        <w:rPr>
          <w:sz w:val="20"/>
          <w:szCs w:val="20"/>
        </w:rPr>
      </w:pPr>
    </w:p>
    <w:p w:rsidR="000159C1" w:rsidRPr="00C00D3E" w:rsidRDefault="000159C1" w:rsidP="000159C1">
      <w:pPr>
        <w:rPr>
          <w:sz w:val="20"/>
          <w:szCs w:val="20"/>
        </w:rPr>
      </w:pPr>
    </w:p>
    <w:p w:rsidR="004E21E1" w:rsidRPr="00C00D3E" w:rsidRDefault="004E21E1" w:rsidP="00D90B8A">
      <w:pPr>
        <w:rPr>
          <w:sz w:val="20"/>
          <w:szCs w:val="20"/>
        </w:rPr>
      </w:pPr>
    </w:p>
    <w:p w:rsidR="00D90B8A" w:rsidRPr="00C00D3E" w:rsidRDefault="00D90B8A" w:rsidP="00D90B8A">
      <w:pPr>
        <w:rPr>
          <w:sz w:val="20"/>
          <w:szCs w:val="20"/>
        </w:rPr>
      </w:pPr>
    </w:p>
    <w:p w:rsidR="00647022" w:rsidRPr="00C00D3E" w:rsidRDefault="00647022" w:rsidP="00D90B8A">
      <w:pPr>
        <w:pStyle w:val="Standard"/>
        <w:ind w:firstLine="0"/>
        <w:rPr>
          <w:rFonts w:ascii="PT Astra Serif" w:eastAsiaTheme="minorHAnsi" w:hAnsi="PT Astra Serif" w:cs="Times New Roman"/>
          <w:kern w:val="0"/>
          <w:sz w:val="20"/>
          <w:szCs w:val="20"/>
          <w:lang w:eastAsia="en-US"/>
        </w:rPr>
      </w:pPr>
    </w:p>
    <w:p w:rsidR="00647022" w:rsidRPr="00C00D3E" w:rsidRDefault="00647022" w:rsidP="00D90B8A">
      <w:pPr>
        <w:pStyle w:val="Standard"/>
        <w:ind w:firstLine="0"/>
        <w:rPr>
          <w:rFonts w:ascii="PT Astra Serif" w:eastAsiaTheme="minorHAnsi" w:hAnsi="PT Astra Serif" w:cs="Times New Roman"/>
          <w:kern w:val="0"/>
          <w:sz w:val="20"/>
          <w:szCs w:val="20"/>
          <w:lang w:eastAsia="en-US"/>
        </w:rPr>
      </w:pPr>
    </w:p>
    <w:p w:rsidR="00890463" w:rsidRPr="00C00D3E" w:rsidRDefault="00890463" w:rsidP="00D90B8A">
      <w:pPr>
        <w:pStyle w:val="Standard"/>
        <w:ind w:firstLine="0"/>
        <w:rPr>
          <w:rFonts w:ascii="PT Astra Serif" w:eastAsiaTheme="minorHAnsi" w:hAnsi="PT Astra Serif" w:cs="Times New Roman"/>
          <w:kern w:val="0"/>
          <w:sz w:val="20"/>
          <w:szCs w:val="20"/>
          <w:lang w:eastAsia="en-US"/>
        </w:rPr>
      </w:pPr>
    </w:p>
    <w:p w:rsidR="00CE7A15" w:rsidRPr="00C00D3E" w:rsidRDefault="00CE7A15" w:rsidP="00D90B8A">
      <w:pPr>
        <w:pStyle w:val="Standard"/>
        <w:ind w:firstLine="0"/>
        <w:rPr>
          <w:rFonts w:ascii="PT Astra Serif" w:eastAsiaTheme="minorHAnsi" w:hAnsi="PT Astra Serif" w:cs="Times New Roman"/>
          <w:kern w:val="0"/>
          <w:sz w:val="20"/>
          <w:szCs w:val="20"/>
          <w:lang w:eastAsia="en-US"/>
        </w:rPr>
      </w:pPr>
    </w:p>
    <w:p w:rsidR="00574EED" w:rsidRPr="00C00D3E" w:rsidRDefault="00574EED" w:rsidP="00D90B8A">
      <w:pPr>
        <w:pStyle w:val="Standard"/>
        <w:ind w:firstLine="0"/>
        <w:rPr>
          <w:rFonts w:ascii="PT Astra Serif" w:eastAsiaTheme="minorHAnsi" w:hAnsi="PT Astra Serif" w:cs="Times New Roman"/>
          <w:kern w:val="0"/>
          <w:sz w:val="20"/>
          <w:szCs w:val="20"/>
          <w:lang w:eastAsia="en-US"/>
        </w:rPr>
      </w:pPr>
    </w:p>
    <w:p w:rsidR="00DB034B" w:rsidRPr="00C00D3E" w:rsidRDefault="00DB034B" w:rsidP="00D90B8A">
      <w:pPr>
        <w:pStyle w:val="Standard"/>
        <w:ind w:firstLine="0"/>
        <w:rPr>
          <w:rFonts w:ascii="PT Astra Serif" w:eastAsiaTheme="minorHAnsi" w:hAnsi="PT Astra Serif" w:cs="Times New Roman"/>
          <w:kern w:val="0"/>
          <w:sz w:val="20"/>
          <w:szCs w:val="20"/>
          <w:lang w:eastAsia="en-US"/>
        </w:rPr>
        <w:sectPr w:rsidR="00DB034B" w:rsidRPr="00C00D3E" w:rsidSect="00AF4CB6">
          <w:headerReference w:type="default" r:id="rId14"/>
          <w:headerReference w:type="first" r:id="rId15"/>
          <w:footnotePr>
            <w:numRestart w:val="eachPage"/>
          </w:footnotePr>
          <w:pgSz w:w="11900" w:h="16800"/>
          <w:pgMar w:top="-1576" w:right="800" w:bottom="568" w:left="1276" w:header="720" w:footer="368" w:gutter="0"/>
          <w:cols w:num="2" w:space="666"/>
          <w:noEndnote/>
          <w:titlePg/>
          <w:docGrid w:linePitch="326"/>
        </w:sectPr>
      </w:pPr>
    </w:p>
    <w:p w:rsidR="00847704" w:rsidRPr="00C00D3E" w:rsidRDefault="00847704" w:rsidP="00C50933">
      <w:pPr>
        <w:spacing w:before="100"/>
        <w:ind w:right="140"/>
        <w:rPr>
          <w:sz w:val="20"/>
          <w:szCs w:val="20"/>
        </w:rPr>
        <w:sectPr w:rsidR="00847704" w:rsidRPr="00C00D3E" w:rsidSect="00847704">
          <w:headerReference w:type="default" r:id="rId16"/>
          <w:type w:val="continuous"/>
          <w:pgSz w:w="11906" w:h="16838"/>
          <w:pgMar w:top="1134" w:right="991" w:bottom="1134" w:left="1701" w:header="709" w:footer="709" w:gutter="0"/>
          <w:cols w:num="2" w:space="424"/>
        </w:sectPr>
      </w:pPr>
    </w:p>
    <w:p w:rsidR="007A4E38" w:rsidRPr="00C00D3E" w:rsidRDefault="007A4E38" w:rsidP="007A4E38">
      <w:pPr>
        <w:rPr>
          <w:sz w:val="20"/>
          <w:szCs w:val="20"/>
        </w:rPr>
      </w:pPr>
    </w:p>
    <w:p w:rsidR="007A4E38" w:rsidRPr="00C00D3E" w:rsidRDefault="007A4E38" w:rsidP="007A4E38">
      <w:pPr>
        <w:rPr>
          <w:sz w:val="20"/>
          <w:szCs w:val="20"/>
        </w:rPr>
      </w:pPr>
    </w:p>
    <w:p w:rsidR="007A4E38" w:rsidRPr="00C00D3E" w:rsidRDefault="007A4E38" w:rsidP="007A4E38">
      <w:pPr>
        <w:rPr>
          <w:sz w:val="20"/>
          <w:szCs w:val="20"/>
        </w:rPr>
      </w:pPr>
    </w:p>
    <w:p w:rsidR="007A4E38" w:rsidRPr="00C00D3E" w:rsidRDefault="007A4E38" w:rsidP="007A4E38">
      <w:pPr>
        <w:rPr>
          <w:sz w:val="20"/>
          <w:szCs w:val="20"/>
        </w:rPr>
      </w:pPr>
    </w:p>
    <w:p w:rsidR="007A4E38" w:rsidRPr="00C00D3E" w:rsidRDefault="007A4E38" w:rsidP="007A4E38">
      <w:pPr>
        <w:rPr>
          <w:sz w:val="20"/>
          <w:szCs w:val="20"/>
        </w:rPr>
      </w:pPr>
    </w:p>
    <w:p w:rsidR="00A9558A" w:rsidRPr="00C00D3E" w:rsidRDefault="00A9558A" w:rsidP="007A4E38">
      <w:pPr>
        <w:tabs>
          <w:tab w:val="left" w:pos="1950"/>
        </w:tabs>
        <w:rPr>
          <w:sz w:val="20"/>
          <w:szCs w:val="20"/>
        </w:rPr>
        <w:sectPr w:rsidR="00A9558A" w:rsidRPr="00C00D3E" w:rsidSect="00C40917">
          <w:footnotePr>
            <w:numRestart w:val="eachPage"/>
          </w:footnotePr>
          <w:type w:val="continuous"/>
          <w:pgSz w:w="11900" w:h="16800"/>
          <w:pgMar w:top="851" w:right="800" w:bottom="568" w:left="1276" w:header="720" w:footer="602" w:gutter="0"/>
          <w:cols w:space="720"/>
          <w:noEndnote/>
          <w:titlePg/>
          <w:docGrid w:linePitch="326"/>
        </w:sectPr>
      </w:pPr>
    </w:p>
    <w:p w:rsidR="00D90B8A" w:rsidRPr="00C00D3E" w:rsidRDefault="00D90B8A" w:rsidP="00D90B8A">
      <w:pPr>
        <w:jc w:val="left"/>
        <w:rPr>
          <w:sz w:val="20"/>
          <w:szCs w:val="20"/>
        </w:rPr>
        <w:sectPr w:rsidR="00D90B8A" w:rsidRPr="00C00D3E" w:rsidSect="00E72F9D">
          <w:headerReference w:type="default" r:id="rId17"/>
          <w:type w:val="continuous"/>
          <w:pgSz w:w="11906" w:h="16838"/>
          <w:pgMar w:top="1381" w:right="707" w:bottom="709" w:left="1701" w:header="0" w:footer="0" w:gutter="0"/>
          <w:cols w:space="720"/>
          <w:formProt w:val="0"/>
        </w:sectPr>
      </w:pPr>
    </w:p>
    <w:p w:rsidR="00960780" w:rsidRPr="00C00D3E" w:rsidRDefault="00960780" w:rsidP="000159C1"/>
    <w:sectPr w:rsidR="00960780" w:rsidRPr="00C00D3E" w:rsidSect="00E72F9D">
      <w:type w:val="continuous"/>
      <w:pgSz w:w="11907" w:h="16840" w:code="9"/>
      <w:pgMar w:top="568" w:right="816" w:bottom="142" w:left="1560" w:header="567" w:footer="4400" w:gutter="0"/>
      <w:cols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692" w:rsidRDefault="00B44692" w:rsidP="00AD5408">
      <w:r>
        <w:separator/>
      </w:r>
    </w:p>
  </w:endnote>
  <w:endnote w:type="continuationSeparator" w:id="0">
    <w:p w:rsidR="00B44692" w:rsidRDefault="00B44692" w:rsidP="00AD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PT Sans">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Liberation Mono">
    <w:charset w:val="00"/>
    <w:family w:val="modern"/>
    <w:pitch w:val="fixed"/>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宋体">
    <w:charset w:val="00"/>
    <w:family w:val="auto"/>
    <w:pitch w:val="variable"/>
  </w:font>
  <w:font w:name="Droid Sans Devanagari">
    <w:altName w:val="Arial"/>
    <w:charset w:val="01"/>
    <w:family w:val="swiss"/>
    <w:pitch w:val="default"/>
  </w:font>
  <w:font w:name="font1196">
    <w:charset w:val="CC"/>
    <w:family w:val="auto"/>
    <w:pitch w:val="variable"/>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DejaVu Sans">
    <w:charset w:val="CC"/>
    <w:family w:val="swiss"/>
    <w:pitch w:val="variable"/>
    <w:sig w:usb0="E7002EFF" w:usb1="D200FDFF" w:usb2="0A246029" w:usb3="00000000" w:csb0="000001FF" w:csb1="00000000"/>
  </w:font>
  <w:font w:name="Lohit Hindi">
    <w:altName w:val="Times New Roman"/>
    <w:panose1 w:val="00000000000000000000"/>
    <w:charset w:val="CC"/>
    <w:family w:val="auto"/>
    <w:notTrueType/>
    <w:pitch w:val="variable"/>
    <w:sig w:usb0="00000201" w:usb1="00000000" w:usb2="00000000" w:usb3="00000000" w:csb0="00000004" w:csb1="00000000"/>
  </w:font>
  <w:font w:name="Droid Sans Fallback">
    <w:altName w:val="Times New Roman"/>
    <w:panose1 w:val="00000000000000000000"/>
    <w:charset w:val="CC"/>
    <w:family w:val="auto"/>
    <w:notTrueType/>
    <w:pitch w:val="variable"/>
    <w:sig w:usb0="00000201" w:usb1="00000000" w:usb2="00000000" w:usb3="00000000" w:csb0="00000004"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692" w:rsidRDefault="00B44692" w:rsidP="00AD5408">
      <w:r>
        <w:separator/>
      </w:r>
    </w:p>
  </w:footnote>
  <w:footnote w:type="continuationSeparator" w:id="0">
    <w:p w:rsidR="00B44692" w:rsidRDefault="00B44692" w:rsidP="00AD54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692372"/>
      <w:docPartObj>
        <w:docPartGallery w:val="Page Numbers (Top of Page)"/>
        <w:docPartUnique/>
      </w:docPartObj>
    </w:sdtPr>
    <w:sdtEndPr/>
    <w:sdtContent>
      <w:p w:rsidR="004D4C22" w:rsidRDefault="004D4C22">
        <w:pPr>
          <w:pStyle w:val="af4"/>
          <w:jc w:val="right"/>
        </w:pPr>
        <w:r>
          <w:fldChar w:fldCharType="begin"/>
        </w:r>
        <w:r>
          <w:instrText>PAGE   \* MERGEFORMAT</w:instrText>
        </w:r>
        <w:r>
          <w:fldChar w:fldCharType="separate"/>
        </w:r>
        <w:r w:rsidR="00B44692">
          <w:rPr>
            <w:noProof/>
          </w:rPr>
          <w:t>1</w:t>
        </w:r>
        <w:r>
          <w:fldChar w:fldCharType="end"/>
        </w:r>
      </w:p>
    </w:sdtContent>
  </w:sdt>
  <w:p w:rsidR="002B4707" w:rsidRDefault="002B4707">
    <w:pPr>
      <w:rPr>
        <w:rFonts w:cs="PT Astra Serif"/>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A2" w:rsidRDefault="009B5BA2" w:rsidP="002A0E2B">
    <w:pPr>
      <w:pStyle w:val="af4"/>
      <w:framePr w:wrap="around" w:vAnchor="text" w:hAnchor="margin" w:xAlign="center" w:y="1"/>
      <w:rPr>
        <w:rStyle w:val="afffe"/>
      </w:rPr>
    </w:pPr>
    <w:r>
      <w:rPr>
        <w:rStyle w:val="afffe"/>
      </w:rPr>
      <w:fldChar w:fldCharType="begin"/>
    </w:r>
    <w:r>
      <w:rPr>
        <w:rStyle w:val="afffe"/>
      </w:rPr>
      <w:instrText xml:space="preserve">PAGE  </w:instrText>
    </w:r>
    <w:r>
      <w:rPr>
        <w:rStyle w:val="afffe"/>
      </w:rPr>
      <w:fldChar w:fldCharType="end"/>
    </w:r>
  </w:p>
  <w:p w:rsidR="009B5BA2" w:rsidRDefault="009B5BA2">
    <w:pPr>
      <w:pStyle w:val="af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74067"/>
      <w:docPartObj>
        <w:docPartGallery w:val="Page Numbers (Top of Page)"/>
        <w:docPartUnique/>
      </w:docPartObj>
    </w:sdtPr>
    <w:sdtEndPr/>
    <w:sdtContent>
      <w:p w:rsidR="007A48F1" w:rsidRDefault="007A48F1">
        <w:pPr>
          <w:pStyle w:val="af4"/>
          <w:jc w:val="right"/>
        </w:pPr>
      </w:p>
      <w:p w:rsidR="007A48F1" w:rsidRDefault="007A48F1">
        <w:pPr>
          <w:pStyle w:val="af4"/>
          <w:jc w:val="right"/>
        </w:pPr>
        <w:r>
          <w:fldChar w:fldCharType="begin"/>
        </w:r>
        <w:r>
          <w:instrText>PAGE   \* MERGEFORMAT</w:instrText>
        </w:r>
        <w:r>
          <w:fldChar w:fldCharType="separate"/>
        </w:r>
        <w:r>
          <w:rPr>
            <w:noProof/>
          </w:rPr>
          <w:t>34</w:t>
        </w:r>
        <w:r>
          <w:fldChar w:fldCharType="end"/>
        </w:r>
      </w:p>
    </w:sdtContent>
  </w:sdt>
  <w:p w:rsidR="007A48F1" w:rsidRDefault="007A48F1"/>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8F1" w:rsidRDefault="007A48F1">
    <w:pPr>
      <w:pStyle w:val="af4"/>
      <w:jc w:val="right"/>
    </w:pPr>
  </w:p>
  <w:p w:rsidR="007A48F1" w:rsidRDefault="007A48F1"/>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8F1" w:rsidRDefault="007A48F1">
    <w:pPr>
      <w:pStyle w:val="af4"/>
      <w:jc w:val="right"/>
    </w:pPr>
  </w:p>
  <w:p w:rsidR="007A48F1" w:rsidRPr="009E2FDB" w:rsidRDefault="007A48F1" w:rsidP="009E2FDB">
    <w:pPr>
      <w:pStyle w:val="af4"/>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8F1" w:rsidRPr="00AE7DF5" w:rsidRDefault="007A48F1" w:rsidP="00AE7DF5">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0" w:firstLine="0"/>
      </w:pPr>
      <w:rPr>
        <w:rFonts w:cs="Times New Roman"/>
        <w:b/>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15:restartNumberingAfterBreak="0">
    <w:nsid w:val="00000003"/>
    <w:multiLevelType w:val="multilevel"/>
    <w:tmpl w:val="00000003"/>
    <w:name w:val="WW8Num2"/>
    <w:lvl w:ilvl="0">
      <w:start w:val="2"/>
      <w:numFmt w:val="decimal"/>
      <w:lvlText w:val="%1."/>
      <w:lvlJc w:val="left"/>
      <w:pPr>
        <w:tabs>
          <w:tab w:val="num" w:pos="0"/>
        </w:tabs>
        <w:ind w:left="0" w:firstLine="0"/>
      </w:pPr>
      <w:rPr>
        <w:rFonts w:cs="Times New Roman"/>
        <w:b/>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3" w15:restartNumberingAfterBreak="0">
    <w:nsid w:val="00000004"/>
    <w:multiLevelType w:val="multilevel"/>
    <w:tmpl w:val="00000004"/>
    <w:name w:val="WW8Num3"/>
    <w:lvl w:ilvl="0">
      <w:start w:val="1"/>
      <w:numFmt w:val="bullet"/>
      <w:lvlText w:val="В"/>
      <w:lvlJc w:val="left"/>
      <w:pPr>
        <w:tabs>
          <w:tab w:val="num" w:pos="708"/>
        </w:tabs>
        <w:ind w:left="0" w:firstLine="0"/>
      </w:pPr>
      <w:rPr>
        <w:rFonts w:ascii="OpenSymbol" w:hAnsi="OpenSymbol" w:cs="OpenSymbol"/>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4" w15:restartNumberingAfterBreak="0">
    <w:nsid w:val="00000005"/>
    <w:multiLevelType w:val="multilevel"/>
    <w:tmpl w:val="00000005"/>
    <w:name w:val="WW8Num4"/>
    <w:lvl w:ilvl="0">
      <w:start w:val="3"/>
      <w:numFmt w:val="decimal"/>
      <w:lvlText w:val="%1."/>
      <w:lvlJc w:val="left"/>
      <w:pPr>
        <w:tabs>
          <w:tab w:val="num" w:pos="0"/>
        </w:tabs>
        <w:ind w:left="0" w:firstLine="0"/>
      </w:pPr>
      <w:rPr>
        <w:rFonts w:cs="Times New Roman"/>
        <w:b/>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5" w15:restartNumberingAfterBreak="0">
    <w:nsid w:val="00000006"/>
    <w:multiLevelType w:val="multilevel"/>
    <w:tmpl w:val="00000006"/>
    <w:name w:val="WW8Num5"/>
    <w:lvl w:ilvl="0">
      <w:start w:val="1"/>
      <w:numFmt w:val="bullet"/>
      <w:lvlText w:val="В"/>
      <w:lvlJc w:val="left"/>
      <w:pPr>
        <w:tabs>
          <w:tab w:val="num" w:pos="708"/>
        </w:tabs>
        <w:ind w:left="0" w:firstLine="0"/>
      </w:pPr>
      <w:rPr>
        <w:rFonts w:ascii="OpenSymbol" w:hAnsi="OpenSymbol" w:cs="OpenSymbol"/>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6" w15:restartNumberingAfterBreak="0">
    <w:nsid w:val="00000007"/>
    <w:multiLevelType w:val="multilevel"/>
    <w:tmpl w:val="00000007"/>
    <w:name w:val="WW8Num6"/>
    <w:lvl w:ilvl="0">
      <w:start w:val="1"/>
      <w:numFmt w:val="bullet"/>
      <w:lvlText w:val="с"/>
      <w:lvlJc w:val="left"/>
      <w:pPr>
        <w:tabs>
          <w:tab w:val="num" w:pos="0"/>
        </w:tabs>
        <w:ind w:left="0" w:firstLine="0"/>
      </w:pPr>
      <w:rPr>
        <w:rFonts w:ascii="OpenSymbol" w:hAnsi="OpenSymbol" w:cs="OpenSymbol"/>
      </w:rPr>
    </w:lvl>
    <w:lvl w:ilvl="1">
      <w:start w:val="2"/>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7" w15:restartNumberingAfterBreak="0">
    <w:nsid w:val="00000008"/>
    <w:multiLevelType w:val="multilevel"/>
    <w:tmpl w:val="00000008"/>
    <w:name w:val="WW8Num7"/>
    <w:lvl w:ilvl="0">
      <w:start w:val="1"/>
      <w:numFmt w:val="decimal"/>
      <w:lvlText w:val="%1"/>
      <w:lvlJc w:val="left"/>
      <w:pPr>
        <w:tabs>
          <w:tab w:val="num" w:pos="0"/>
        </w:tabs>
        <w:ind w:left="0" w:firstLine="0"/>
      </w:pPr>
      <w:rPr>
        <w:rFonts w:cs="Times New Roman"/>
      </w:rPr>
    </w:lvl>
    <w:lvl w:ilvl="1">
      <w:start w:val="3"/>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8" w15:restartNumberingAfterBreak="0">
    <w:nsid w:val="00000009"/>
    <w:multiLevelType w:val="multilevel"/>
    <w:tmpl w:val="00000009"/>
    <w:name w:val="WW8Num8"/>
    <w:lvl w:ilvl="0">
      <w:start w:val="4"/>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9" w15:restartNumberingAfterBreak="0">
    <w:nsid w:val="0000000A"/>
    <w:multiLevelType w:val="multilevel"/>
    <w:tmpl w:val="0000000A"/>
    <w:name w:val="WW8Num9"/>
    <w:lvl w:ilvl="0">
      <w:start w:val="4"/>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0" w15:restartNumberingAfterBreak="0">
    <w:nsid w:val="0000000B"/>
    <w:multiLevelType w:val="multilevel"/>
    <w:tmpl w:val="0000000B"/>
    <w:name w:val="WW8Num10"/>
    <w:lvl w:ilvl="0">
      <w:start w:val="5"/>
      <w:numFmt w:val="decimal"/>
      <w:lvlText w:val="%1."/>
      <w:lvlJc w:val="left"/>
      <w:pPr>
        <w:tabs>
          <w:tab w:val="num" w:pos="708"/>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1" w15:restartNumberingAfterBreak="0">
    <w:nsid w:val="0000000C"/>
    <w:multiLevelType w:val="multilevel"/>
    <w:tmpl w:val="0000000C"/>
    <w:name w:val="WW8Num11"/>
    <w:lvl w:ilvl="0">
      <w:start w:val="7"/>
      <w:numFmt w:val="decimal"/>
      <w:lvlText w:val="%1."/>
      <w:lvlJc w:val="left"/>
      <w:pPr>
        <w:tabs>
          <w:tab w:val="num" w:pos="708"/>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2" w15:restartNumberingAfterBreak="0">
    <w:nsid w:val="0000000D"/>
    <w:multiLevelType w:val="multilevel"/>
    <w:tmpl w:val="0000000D"/>
    <w:name w:val="WW8Num12"/>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4"/>
        <w:szCs w:val="23"/>
        <w:u w:val="no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06870F54"/>
    <w:multiLevelType w:val="hybridMultilevel"/>
    <w:tmpl w:val="BEB2381E"/>
    <w:lvl w:ilvl="0" w:tplc="7930A2FA">
      <w:start w:val="1"/>
      <w:numFmt w:val="decimal"/>
      <w:lvlText w:val="%1)"/>
      <w:lvlJc w:val="left"/>
      <w:pPr>
        <w:ind w:left="454" w:hanging="360"/>
      </w:pPr>
      <w:rPr>
        <w:rFonts w:hint="default"/>
      </w:rPr>
    </w:lvl>
    <w:lvl w:ilvl="1" w:tplc="04190019" w:tentative="1">
      <w:start w:val="1"/>
      <w:numFmt w:val="lowerLetter"/>
      <w:lvlText w:val="%2."/>
      <w:lvlJc w:val="left"/>
      <w:pPr>
        <w:ind w:left="1174" w:hanging="360"/>
      </w:pPr>
    </w:lvl>
    <w:lvl w:ilvl="2" w:tplc="0419001B" w:tentative="1">
      <w:start w:val="1"/>
      <w:numFmt w:val="lowerRoman"/>
      <w:lvlText w:val="%3."/>
      <w:lvlJc w:val="right"/>
      <w:pPr>
        <w:ind w:left="1894" w:hanging="180"/>
      </w:pPr>
    </w:lvl>
    <w:lvl w:ilvl="3" w:tplc="0419000F" w:tentative="1">
      <w:start w:val="1"/>
      <w:numFmt w:val="decimal"/>
      <w:lvlText w:val="%4."/>
      <w:lvlJc w:val="left"/>
      <w:pPr>
        <w:ind w:left="2614" w:hanging="360"/>
      </w:pPr>
    </w:lvl>
    <w:lvl w:ilvl="4" w:tplc="04190019" w:tentative="1">
      <w:start w:val="1"/>
      <w:numFmt w:val="lowerLetter"/>
      <w:lvlText w:val="%5."/>
      <w:lvlJc w:val="left"/>
      <w:pPr>
        <w:ind w:left="3334" w:hanging="360"/>
      </w:pPr>
    </w:lvl>
    <w:lvl w:ilvl="5" w:tplc="0419001B" w:tentative="1">
      <w:start w:val="1"/>
      <w:numFmt w:val="lowerRoman"/>
      <w:lvlText w:val="%6."/>
      <w:lvlJc w:val="right"/>
      <w:pPr>
        <w:ind w:left="4054" w:hanging="180"/>
      </w:pPr>
    </w:lvl>
    <w:lvl w:ilvl="6" w:tplc="0419000F" w:tentative="1">
      <w:start w:val="1"/>
      <w:numFmt w:val="decimal"/>
      <w:lvlText w:val="%7."/>
      <w:lvlJc w:val="left"/>
      <w:pPr>
        <w:ind w:left="4774" w:hanging="360"/>
      </w:pPr>
    </w:lvl>
    <w:lvl w:ilvl="7" w:tplc="04190019" w:tentative="1">
      <w:start w:val="1"/>
      <w:numFmt w:val="lowerLetter"/>
      <w:lvlText w:val="%8."/>
      <w:lvlJc w:val="left"/>
      <w:pPr>
        <w:ind w:left="5494" w:hanging="360"/>
      </w:pPr>
    </w:lvl>
    <w:lvl w:ilvl="8" w:tplc="0419001B" w:tentative="1">
      <w:start w:val="1"/>
      <w:numFmt w:val="lowerRoman"/>
      <w:lvlText w:val="%9."/>
      <w:lvlJc w:val="right"/>
      <w:pPr>
        <w:ind w:left="6214" w:hanging="180"/>
      </w:pPr>
    </w:lvl>
  </w:abstractNum>
  <w:abstractNum w:abstractNumId="15" w15:restartNumberingAfterBreak="0">
    <w:nsid w:val="07C076ED"/>
    <w:multiLevelType w:val="hybridMultilevel"/>
    <w:tmpl w:val="74C05C50"/>
    <w:lvl w:ilvl="0" w:tplc="BEF8ACBC">
      <w:start w:val="1"/>
      <w:numFmt w:val="decimal"/>
      <w:lvlText w:val="%1."/>
      <w:lvlJc w:val="left"/>
      <w:pPr>
        <w:ind w:left="1665" w:hanging="1125"/>
      </w:pPr>
      <w:rPr>
        <w:rFonts w:ascii="Times New Roman" w:eastAsia="SimSu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0C346689"/>
    <w:multiLevelType w:val="hybridMultilevel"/>
    <w:tmpl w:val="BE986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D565D72"/>
    <w:multiLevelType w:val="hybridMultilevel"/>
    <w:tmpl w:val="32122EB6"/>
    <w:lvl w:ilvl="0" w:tplc="23C22CB2">
      <w:start w:val="1"/>
      <w:numFmt w:val="decimal"/>
      <w:lvlText w:val="%1."/>
      <w:lvlJc w:val="left"/>
      <w:pPr>
        <w:ind w:left="3165" w:hanging="360"/>
      </w:pPr>
      <w:rPr>
        <w:rFonts w:hint="default"/>
      </w:rPr>
    </w:lvl>
    <w:lvl w:ilvl="1" w:tplc="04190019" w:tentative="1">
      <w:start w:val="1"/>
      <w:numFmt w:val="lowerLetter"/>
      <w:lvlText w:val="%2."/>
      <w:lvlJc w:val="left"/>
      <w:pPr>
        <w:ind w:left="3885" w:hanging="360"/>
      </w:pPr>
    </w:lvl>
    <w:lvl w:ilvl="2" w:tplc="0419001B" w:tentative="1">
      <w:start w:val="1"/>
      <w:numFmt w:val="lowerRoman"/>
      <w:lvlText w:val="%3."/>
      <w:lvlJc w:val="right"/>
      <w:pPr>
        <w:ind w:left="4605" w:hanging="180"/>
      </w:pPr>
    </w:lvl>
    <w:lvl w:ilvl="3" w:tplc="0419000F" w:tentative="1">
      <w:start w:val="1"/>
      <w:numFmt w:val="decimal"/>
      <w:lvlText w:val="%4."/>
      <w:lvlJc w:val="left"/>
      <w:pPr>
        <w:ind w:left="5325" w:hanging="360"/>
      </w:pPr>
    </w:lvl>
    <w:lvl w:ilvl="4" w:tplc="04190019" w:tentative="1">
      <w:start w:val="1"/>
      <w:numFmt w:val="lowerLetter"/>
      <w:lvlText w:val="%5."/>
      <w:lvlJc w:val="left"/>
      <w:pPr>
        <w:ind w:left="6045" w:hanging="360"/>
      </w:pPr>
    </w:lvl>
    <w:lvl w:ilvl="5" w:tplc="0419001B" w:tentative="1">
      <w:start w:val="1"/>
      <w:numFmt w:val="lowerRoman"/>
      <w:lvlText w:val="%6."/>
      <w:lvlJc w:val="right"/>
      <w:pPr>
        <w:ind w:left="6765" w:hanging="180"/>
      </w:pPr>
    </w:lvl>
    <w:lvl w:ilvl="6" w:tplc="0419000F" w:tentative="1">
      <w:start w:val="1"/>
      <w:numFmt w:val="decimal"/>
      <w:lvlText w:val="%7."/>
      <w:lvlJc w:val="left"/>
      <w:pPr>
        <w:ind w:left="7485" w:hanging="360"/>
      </w:pPr>
    </w:lvl>
    <w:lvl w:ilvl="7" w:tplc="04190019" w:tentative="1">
      <w:start w:val="1"/>
      <w:numFmt w:val="lowerLetter"/>
      <w:lvlText w:val="%8."/>
      <w:lvlJc w:val="left"/>
      <w:pPr>
        <w:ind w:left="8205" w:hanging="360"/>
      </w:pPr>
    </w:lvl>
    <w:lvl w:ilvl="8" w:tplc="0419001B" w:tentative="1">
      <w:start w:val="1"/>
      <w:numFmt w:val="lowerRoman"/>
      <w:lvlText w:val="%9."/>
      <w:lvlJc w:val="right"/>
      <w:pPr>
        <w:ind w:left="8925" w:hanging="180"/>
      </w:pPr>
    </w:lvl>
  </w:abstractNum>
  <w:abstractNum w:abstractNumId="18" w15:restartNumberingAfterBreak="0">
    <w:nsid w:val="15495379"/>
    <w:multiLevelType w:val="hybridMultilevel"/>
    <w:tmpl w:val="8AF2E198"/>
    <w:lvl w:ilvl="0" w:tplc="31448804">
      <w:start w:val="1"/>
      <w:numFmt w:val="decimal"/>
      <w:lvlText w:val="%1."/>
      <w:lvlJc w:val="left"/>
      <w:pPr>
        <w:ind w:left="771"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B28066D"/>
    <w:multiLevelType w:val="multilevel"/>
    <w:tmpl w:val="DA42CBE6"/>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0"/>
        <w:szCs w:val="20"/>
        <w:u w:val="none"/>
        <w:effect w:val="none"/>
        <w:lang w:val="ru-RU" w:eastAsia="ru-RU"/>
      </w:rPr>
    </w:lvl>
    <w:lvl w:ilvl="1">
      <w:numFmt w:val="decimal"/>
      <w:pStyle w:val="2"/>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1EDB6A44"/>
    <w:multiLevelType w:val="multilevel"/>
    <w:tmpl w:val="D66A5DB0"/>
    <w:lvl w:ilvl="0">
      <w:start w:val="1"/>
      <w:numFmt w:val="decimal"/>
      <w:lvlText w:val="%1."/>
      <w:lvlJc w:val="left"/>
      <w:pPr>
        <w:ind w:left="1287" w:hanging="360"/>
      </w:pPr>
      <w:rPr>
        <w:rFonts w:ascii="Times New Roman" w:hAnsi="Times New Roman" w:hint="default"/>
        <w:sz w:val="24"/>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1" w15:restartNumberingAfterBreak="0">
    <w:nsid w:val="223F0710"/>
    <w:multiLevelType w:val="hybridMultilevel"/>
    <w:tmpl w:val="F2F4F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3472454"/>
    <w:multiLevelType w:val="hybridMultilevel"/>
    <w:tmpl w:val="D5188AC6"/>
    <w:lvl w:ilvl="0" w:tplc="9A4CD3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266525BB"/>
    <w:multiLevelType w:val="hybridMultilevel"/>
    <w:tmpl w:val="59FA5788"/>
    <w:lvl w:ilvl="0" w:tplc="BB902C86">
      <w:start w:val="1"/>
      <w:numFmt w:val="decimal"/>
      <w:lvlText w:val="%1."/>
      <w:lvlJc w:val="left"/>
      <w:pPr>
        <w:ind w:left="2164" w:hanging="145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33044D39"/>
    <w:multiLevelType w:val="hybridMultilevel"/>
    <w:tmpl w:val="9A66D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685504D"/>
    <w:multiLevelType w:val="hybridMultilevel"/>
    <w:tmpl w:val="AFB8A5B8"/>
    <w:lvl w:ilvl="0" w:tplc="0284C36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A063248"/>
    <w:multiLevelType w:val="hybridMultilevel"/>
    <w:tmpl w:val="3C5C19D0"/>
    <w:lvl w:ilvl="0" w:tplc="EDE05D2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40484930"/>
    <w:multiLevelType w:val="multilevel"/>
    <w:tmpl w:val="F8C06D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8" w15:restartNumberingAfterBreak="0">
    <w:nsid w:val="41A05277"/>
    <w:multiLevelType w:val="hybridMultilevel"/>
    <w:tmpl w:val="95C65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761340"/>
    <w:multiLevelType w:val="hybridMultilevel"/>
    <w:tmpl w:val="6F988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603DA0"/>
    <w:multiLevelType w:val="multilevel"/>
    <w:tmpl w:val="E89417E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15:restartNumberingAfterBreak="0">
    <w:nsid w:val="61647688"/>
    <w:multiLevelType w:val="multilevel"/>
    <w:tmpl w:val="199A9656"/>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64FD0530"/>
    <w:multiLevelType w:val="hybridMultilevel"/>
    <w:tmpl w:val="F9EA2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C81A7C"/>
    <w:multiLevelType w:val="hybridMultilevel"/>
    <w:tmpl w:val="5BA4F8E2"/>
    <w:lvl w:ilvl="0" w:tplc="891444D8">
      <w:start w:val="1"/>
      <w:numFmt w:val="decimal"/>
      <w:lvlText w:val="%1."/>
      <w:lvlJc w:val="left"/>
      <w:pPr>
        <w:ind w:left="1480" w:hanging="360"/>
      </w:pPr>
      <w:rPr>
        <w:sz w:val="28"/>
        <w:szCs w:val="28"/>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34" w15:restartNumberingAfterBreak="0">
    <w:nsid w:val="6D2751BC"/>
    <w:multiLevelType w:val="multilevel"/>
    <w:tmpl w:val="CF72E7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15:restartNumberingAfterBreak="0">
    <w:nsid w:val="723D6E26"/>
    <w:multiLevelType w:val="singleLevel"/>
    <w:tmpl w:val="E00A7C9C"/>
    <w:lvl w:ilvl="0">
      <w:start w:val="3"/>
      <w:numFmt w:val="bullet"/>
      <w:lvlText w:val="-"/>
      <w:lvlJc w:val="left"/>
      <w:pPr>
        <w:tabs>
          <w:tab w:val="num" w:pos="360"/>
        </w:tabs>
        <w:ind w:left="360" w:hanging="360"/>
      </w:pPr>
      <w:rPr>
        <w:rFonts w:hint="default"/>
      </w:rPr>
    </w:lvl>
  </w:abstractNum>
  <w:abstractNum w:abstractNumId="36" w15:restartNumberingAfterBreak="0">
    <w:nsid w:val="750F1065"/>
    <w:multiLevelType w:val="hybridMultilevel"/>
    <w:tmpl w:val="250A57F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67E0D5B"/>
    <w:multiLevelType w:val="multilevel"/>
    <w:tmpl w:val="42E47FFA"/>
    <w:styleLink w:val="WWNum1a"/>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7872065C"/>
    <w:multiLevelType w:val="hybridMultilevel"/>
    <w:tmpl w:val="ECECD096"/>
    <w:lvl w:ilvl="0" w:tplc="B37ABF0C">
      <w:start w:val="1"/>
      <w:numFmt w:val="decimal"/>
      <w:lvlText w:val="%1."/>
      <w:lvlJc w:val="left"/>
      <w:pPr>
        <w:ind w:left="720" w:hanging="360"/>
      </w:pPr>
      <w:rPr>
        <w:b w:val="0"/>
        <w:strike w:val="0"/>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98B2D73"/>
    <w:multiLevelType w:val="multilevel"/>
    <w:tmpl w:val="7E5612EC"/>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79A034E4"/>
    <w:multiLevelType w:val="multilevel"/>
    <w:tmpl w:val="79A891CE"/>
    <w:lvl w:ilvl="0">
      <w:start w:val="1"/>
      <w:numFmt w:val="none"/>
      <w:suff w:val="nothing"/>
      <w:lvlText w:val=""/>
      <w:lvlJc w:val="left"/>
      <w:pPr>
        <w:tabs>
          <w:tab w:val="num" w:pos="0"/>
        </w:tabs>
        <w:ind w:left="708" w:firstLine="0"/>
      </w:pPr>
    </w:lvl>
    <w:lvl w:ilvl="1">
      <w:start w:val="1"/>
      <w:numFmt w:val="none"/>
      <w:suff w:val="nothing"/>
      <w:lvlText w:val=""/>
      <w:lvlJc w:val="left"/>
      <w:pPr>
        <w:tabs>
          <w:tab w:val="num" w:pos="0"/>
        </w:tabs>
        <w:ind w:left="708" w:firstLine="0"/>
      </w:pPr>
    </w:lvl>
    <w:lvl w:ilvl="2">
      <w:start w:val="1"/>
      <w:numFmt w:val="none"/>
      <w:suff w:val="nothing"/>
      <w:lvlText w:val=""/>
      <w:lvlJc w:val="left"/>
      <w:pPr>
        <w:tabs>
          <w:tab w:val="num" w:pos="0"/>
        </w:tabs>
        <w:ind w:left="708" w:firstLine="0"/>
      </w:pPr>
    </w:lvl>
    <w:lvl w:ilvl="3">
      <w:start w:val="1"/>
      <w:numFmt w:val="none"/>
      <w:suff w:val="nothing"/>
      <w:lvlText w:val=""/>
      <w:lvlJc w:val="left"/>
      <w:pPr>
        <w:tabs>
          <w:tab w:val="num" w:pos="0"/>
        </w:tabs>
        <w:ind w:left="708" w:firstLine="0"/>
      </w:pPr>
    </w:lvl>
    <w:lvl w:ilvl="4">
      <w:start w:val="1"/>
      <w:numFmt w:val="none"/>
      <w:suff w:val="nothing"/>
      <w:lvlText w:val=""/>
      <w:lvlJc w:val="left"/>
      <w:pPr>
        <w:tabs>
          <w:tab w:val="num" w:pos="0"/>
        </w:tabs>
        <w:ind w:left="708" w:firstLine="0"/>
      </w:pPr>
    </w:lvl>
    <w:lvl w:ilvl="5">
      <w:start w:val="1"/>
      <w:numFmt w:val="none"/>
      <w:suff w:val="nothing"/>
      <w:lvlText w:val=""/>
      <w:lvlJc w:val="left"/>
      <w:pPr>
        <w:tabs>
          <w:tab w:val="num" w:pos="0"/>
        </w:tabs>
        <w:ind w:left="708" w:firstLine="0"/>
      </w:pPr>
    </w:lvl>
    <w:lvl w:ilvl="6">
      <w:start w:val="1"/>
      <w:numFmt w:val="none"/>
      <w:suff w:val="nothing"/>
      <w:lvlText w:val=""/>
      <w:lvlJc w:val="left"/>
      <w:pPr>
        <w:tabs>
          <w:tab w:val="num" w:pos="0"/>
        </w:tabs>
        <w:ind w:left="708" w:firstLine="0"/>
      </w:pPr>
    </w:lvl>
    <w:lvl w:ilvl="7">
      <w:start w:val="1"/>
      <w:numFmt w:val="none"/>
      <w:suff w:val="nothing"/>
      <w:lvlText w:val=""/>
      <w:lvlJc w:val="left"/>
      <w:pPr>
        <w:tabs>
          <w:tab w:val="num" w:pos="0"/>
        </w:tabs>
        <w:ind w:left="708" w:firstLine="0"/>
      </w:pPr>
    </w:lvl>
    <w:lvl w:ilvl="8">
      <w:start w:val="1"/>
      <w:numFmt w:val="none"/>
      <w:suff w:val="nothing"/>
      <w:lvlText w:val=""/>
      <w:lvlJc w:val="left"/>
      <w:pPr>
        <w:tabs>
          <w:tab w:val="num" w:pos="0"/>
        </w:tabs>
        <w:ind w:left="708" w:firstLine="0"/>
      </w:pPr>
    </w:lvl>
  </w:abstractNum>
  <w:abstractNum w:abstractNumId="41" w15:restartNumberingAfterBreak="0">
    <w:nsid w:val="79D2523E"/>
    <w:multiLevelType w:val="hybridMultilevel"/>
    <w:tmpl w:val="0CDA60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7B2C113A"/>
    <w:multiLevelType w:val="multilevel"/>
    <w:tmpl w:val="B5F655F8"/>
    <w:lvl w:ilvl="0">
      <w:start w:val="1"/>
      <w:numFmt w:val="decimal"/>
      <w:lvlText w:val="%1."/>
      <w:lvlJc w:val="left"/>
      <w:pPr>
        <w:ind w:left="930" w:hanging="504"/>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3" w15:restartNumberingAfterBreak="0">
    <w:nsid w:val="7C300510"/>
    <w:multiLevelType w:val="multilevel"/>
    <w:tmpl w:val="B76AF0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9"/>
    <w:lvlOverride w:ilvl="0">
      <w:startOverride w:val="1"/>
    </w:lvlOverride>
    <w:lvlOverride w:ilvl="1"/>
    <w:lvlOverride w:ilvl="2"/>
    <w:lvlOverride w:ilvl="3"/>
    <w:lvlOverride w:ilvl="4"/>
    <w:lvlOverride w:ilvl="5"/>
    <w:lvlOverride w:ilvl="6"/>
    <w:lvlOverride w:ilvl="7"/>
    <w:lvlOverride w:ilvl="8"/>
  </w:num>
  <w:num w:numId="2">
    <w:abstractNumId w:val="43"/>
  </w:num>
  <w:num w:numId="3">
    <w:abstractNumId w:val="34"/>
  </w:num>
  <w:num w:numId="4">
    <w:abstractNumId w:val="25"/>
  </w:num>
  <w:num w:numId="5">
    <w:abstractNumId w:val="26"/>
  </w:num>
  <w:num w:numId="6">
    <w:abstractNumId w:val="30"/>
  </w:num>
  <w:num w:numId="7">
    <w:abstractNumId w:val="40"/>
  </w:num>
  <w:num w:numId="8">
    <w:abstractNumId w:val="14"/>
  </w:num>
  <w:num w:numId="9">
    <w:abstractNumId w:val="12"/>
  </w:num>
  <w:num w:numId="10">
    <w:abstractNumId w:val="13"/>
  </w:num>
  <w:num w:numId="11">
    <w:abstractNumId w:val="32"/>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29"/>
  </w:num>
  <w:num w:numId="24">
    <w:abstractNumId w:val="15"/>
  </w:num>
  <w:num w:numId="25">
    <w:abstractNumId w:val="22"/>
  </w:num>
  <w:num w:numId="26">
    <w:abstractNumId w:val="18"/>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33"/>
  </w:num>
  <w:num w:numId="30">
    <w:abstractNumId w:val="24"/>
  </w:num>
  <w:num w:numId="31">
    <w:abstractNumId w:val="39"/>
  </w:num>
  <w:num w:numId="32">
    <w:abstractNumId w:val="38"/>
  </w:num>
  <w:num w:numId="33">
    <w:abstractNumId w:val="31"/>
  </w:num>
  <w:num w:numId="34">
    <w:abstractNumId w:val="37"/>
  </w:num>
  <w:num w:numId="35">
    <w:abstractNumId w:val="0"/>
  </w:num>
  <w:num w:numId="36">
    <w:abstractNumId w:val="27"/>
  </w:num>
  <w:num w:numId="37">
    <w:abstractNumId w:val="16"/>
  </w:num>
  <w:num w:numId="38">
    <w:abstractNumId w:val="41"/>
  </w:num>
  <w:num w:numId="39">
    <w:abstractNumId w:val="36"/>
  </w:num>
  <w:num w:numId="40">
    <w:abstractNumId w:val="28"/>
  </w:num>
  <w:num w:numId="41">
    <w:abstractNumId w:val="35"/>
  </w:num>
  <w:num w:numId="42">
    <w:abstractNumId w:val="21"/>
  </w:num>
  <w:num w:numId="43">
    <w:abstractNumId w:val="20"/>
  </w:num>
  <w:num w:numId="44">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rawingGridVerticalSpacing w:val="163"/>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90B8A"/>
    <w:rsid w:val="0000471C"/>
    <w:rsid w:val="00011D5F"/>
    <w:rsid w:val="000159C1"/>
    <w:rsid w:val="000209C7"/>
    <w:rsid w:val="000274E2"/>
    <w:rsid w:val="000328C8"/>
    <w:rsid w:val="000422D3"/>
    <w:rsid w:val="00042732"/>
    <w:rsid w:val="00042781"/>
    <w:rsid w:val="00046897"/>
    <w:rsid w:val="00051C3D"/>
    <w:rsid w:val="0006403B"/>
    <w:rsid w:val="00070575"/>
    <w:rsid w:val="00076058"/>
    <w:rsid w:val="00077394"/>
    <w:rsid w:val="00082FD6"/>
    <w:rsid w:val="00096E91"/>
    <w:rsid w:val="000A5B3C"/>
    <w:rsid w:val="000A63B2"/>
    <w:rsid w:val="000C326B"/>
    <w:rsid w:val="000D62F1"/>
    <w:rsid w:val="000F246B"/>
    <w:rsid w:val="000F35A7"/>
    <w:rsid w:val="000F757C"/>
    <w:rsid w:val="00105E99"/>
    <w:rsid w:val="00115F1E"/>
    <w:rsid w:val="001243BC"/>
    <w:rsid w:val="0013110B"/>
    <w:rsid w:val="00136304"/>
    <w:rsid w:val="001449BA"/>
    <w:rsid w:val="00156292"/>
    <w:rsid w:val="00164D11"/>
    <w:rsid w:val="0017379C"/>
    <w:rsid w:val="00182EB0"/>
    <w:rsid w:val="00194C16"/>
    <w:rsid w:val="001A1A1C"/>
    <w:rsid w:val="001C49C4"/>
    <w:rsid w:val="001D09F5"/>
    <w:rsid w:val="001D4253"/>
    <w:rsid w:val="00207199"/>
    <w:rsid w:val="00231380"/>
    <w:rsid w:val="00263D68"/>
    <w:rsid w:val="002819B8"/>
    <w:rsid w:val="002B2699"/>
    <w:rsid w:val="002B2764"/>
    <w:rsid w:val="002B2EB1"/>
    <w:rsid w:val="002B4707"/>
    <w:rsid w:val="002C37E7"/>
    <w:rsid w:val="002C42E1"/>
    <w:rsid w:val="002C555B"/>
    <w:rsid w:val="002C74CA"/>
    <w:rsid w:val="002D1EE8"/>
    <w:rsid w:val="002E0E3C"/>
    <w:rsid w:val="003140B2"/>
    <w:rsid w:val="00331186"/>
    <w:rsid w:val="0033446F"/>
    <w:rsid w:val="003355D9"/>
    <w:rsid w:val="00341E08"/>
    <w:rsid w:val="00365C5F"/>
    <w:rsid w:val="00366246"/>
    <w:rsid w:val="00371F37"/>
    <w:rsid w:val="003777AD"/>
    <w:rsid w:val="003A156D"/>
    <w:rsid w:val="003A57CA"/>
    <w:rsid w:val="003B0148"/>
    <w:rsid w:val="003B5C84"/>
    <w:rsid w:val="003F144C"/>
    <w:rsid w:val="003F78C2"/>
    <w:rsid w:val="00420C3F"/>
    <w:rsid w:val="0043309B"/>
    <w:rsid w:val="00465891"/>
    <w:rsid w:val="0047140D"/>
    <w:rsid w:val="00480DD1"/>
    <w:rsid w:val="00492BD2"/>
    <w:rsid w:val="004A791F"/>
    <w:rsid w:val="004B1B0E"/>
    <w:rsid w:val="004C2963"/>
    <w:rsid w:val="004D2842"/>
    <w:rsid w:val="004D4C22"/>
    <w:rsid w:val="004D6359"/>
    <w:rsid w:val="004D767D"/>
    <w:rsid w:val="004E21E1"/>
    <w:rsid w:val="004E53A3"/>
    <w:rsid w:val="004F41A0"/>
    <w:rsid w:val="004F5C27"/>
    <w:rsid w:val="00506D47"/>
    <w:rsid w:val="00511FE3"/>
    <w:rsid w:val="00512A75"/>
    <w:rsid w:val="0055675C"/>
    <w:rsid w:val="00560AFC"/>
    <w:rsid w:val="00574EED"/>
    <w:rsid w:val="00583196"/>
    <w:rsid w:val="00590B05"/>
    <w:rsid w:val="00591244"/>
    <w:rsid w:val="005B4330"/>
    <w:rsid w:val="005B4B53"/>
    <w:rsid w:val="005D3118"/>
    <w:rsid w:val="005E4FB1"/>
    <w:rsid w:val="005E512D"/>
    <w:rsid w:val="006014B1"/>
    <w:rsid w:val="00625474"/>
    <w:rsid w:val="00626A62"/>
    <w:rsid w:val="006323D0"/>
    <w:rsid w:val="00643ACA"/>
    <w:rsid w:val="00647022"/>
    <w:rsid w:val="006605C9"/>
    <w:rsid w:val="00671A37"/>
    <w:rsid w:val="00674701"/>
    <w:rsid w:val="00687506"/>
    <w:rsid w:val="00692A09"/>
    <w:rsid w:val="006960E8"/>
    <w:rsid w:val="006A7E3C"/>
    <w:rsid w:val="006B4403"/>
    <w:rsid w:val="006C1016"/>
    <w:rsid w:val="006E4703"/>
    <w:rsid w:val="007014A9"/>
    <w:rsid w:val="00705552"/>
    <w:rsid w:val="00715F9B"/>
    <w:rsid w:val="00724511"/>
    <w:rsid w:val="0073637C"/>
    <w:rsid w:val="00760B7F"/>
    <w:rsid w:val="00764BE9"/>
    <w:rsid w:val="007651DF"/>
    <w:rsid w:val="00773609"/>
    <w:rsid w:val="007A48F1"/>
    <w:rsid w:val="007A4E38"/>
    <w:rsid w:val="00807370"/>
    <w:rsid w:val="008132BB"/>
    <w:rsid w:val="00815BDD"/>
    <w:rsid w:val="0082002A"/>
    <w:rsid w:val="008325B4"/>
    <w:rsid w:val="008358B8"/>
    <w:rsid w:val="00847704"/>
    <w:rsid w:val="00885172"/>
    <w:rsid w:val="00890463"/>
    <w:rsid w:val="0089528F"/>
    <w:rsid w:val="008B1CD3"/>
    <w:rsid w:val="008B1FBF"/>
    <w:rsid w:val="008B3C1C"/>
    <w:rsid w:val="008D41A7"/>
    <w:rsid w:val="00907B97"/>
    <w:rsid w:val="0091145E"/>
    <w:rsid w:val="009174F0"/>
    <w:rsid w:val="00926AB1"/>
    <w:rsid w:val="009505EB"/>
    <w:rsid w:val="00954A51"/>
    <w:rsid w:val="00955C6E"/>
    <w:rsid w:val="00960780"/>
    <w:rsid w:val="009647E5"/>
    <w:rsid w:val="00994955"/>
    <w:rsid w:val="009956C5"/>
    <w:rsid w:val="009A328B"/>
    <w:rsid w:val="009A52DE"/>
    <w:rsid w:val="009B5BA2"/>
    <w:rsid w:val="009C49CC"/>
    <w:rsid w:val="009E2A8D"/>
    <w:rsid w:val="009E2FDB"/>
    <w:rsid w:val="00A02F8C"/>
    <w:rsid w:val="00A10EDC"/>
    <w:rsid w:val="00A34B0A"/>
    <w:rsid w:val="00A5432C"/>
    <w:rsid w:val="00A610D9"/>
    <w:rsid w:val="00A65142"/>
    <w:rsid w:val="00A71FA6"/>
    <w:rsid w:val="00A77E72"/>
    <w:rsid w:val="00A9558A"/>
    <w:rsid w:val="00A970B8"/>
    <w:rsid w:val="00AA497D"/>
    <w:rsid w:val="00AA75B1"/>
    <w:rsid w:val="00AC2D9E"/>
    <w:rsid w:val="00AD5408"/>
    <w:rsid w:val="00AE05AB"/>
    <w:rsid w:val="00AE7DF5"/>
    <w:rsid w:val="00AF08A4"/>
    <w:rsid w:val="00AF4CB6"/>
    <w:rsid w:val="00B0669C"/>
    <w:rsid w:val="00B24D38"/>
    <w:rsid w:val="00B44692"/>
    <w:rsid w:val="00B50381"/>
    <w:rsid w:val="00B63F28"/>
    <w:rsid w:val="00B67892"/>
    <w:rsid w:val="00B8584D"/>
    <w:rsid w:val="00BA2568"/>
    <w:rsid w:val="00BA522C"/>
    <w:rsid w:val="00BB1EA9"/>
    <w:rsid w:val="00BC251C"/>
    <w:rsid w:val="00BD3234"/>
    <w:rsid w:val="00BD3409"/>
    <w:rsid w:val="00BE42A1"/>
    <w:rsid w:val="00C00D3E"/>
    <w:rsid w:val="00C11542"/>
    <w:rsid w:val="00C26B12"/>
    <w:rsid w:val="00C40917"/>
    <w:rsid w:val="00C50933"/>
    <w:rsid w:val="00C7375A"/>
    <w:rsid w:val="00C901BD"/>
    <w:rsid w:val="00C92A2B"/>
    <w:rsid w:val="00CA3EE5"/>
    <w:rsid w:val="00CC1B34"/>
    <w:rsid w:val="00CC34A1"/>
    <w:rsid w:val="00CC4B2A"/>
    <w:rsid w:val="00CC72E6"/>
    <w:rsid w:val="00CD2548"/>
    <w:rsid w:val="00CE7A15"/>
    <w:rsid w:val="00CF1E5B"/>
    <w:rsid w:val="00CF3EBF"/>
    <w:rsid w:val="00D039AB"/>
    <w:rsid w:val="00D14752"/>
    <w:rsid w:val="00D53E01"/>
    <w:rsid w:val="00D5736B"/>
    <w:rsid w:val="00D67285"/>
    <w:rsid w:val="00D77817"/>
    <w:rsid w:val="00D85040"/>
    <w:rsid w:val="00D90B8A"/>
    <w:rsid w:val="00D94407"/>
    <w:rsid w:val="00DA6FB9"/>
    <w:rsid w:val="00DB034B"/>
    <w:rsid w:val="00DB2300"/>
    <w:rsid w:val="00DC5D2E"/>
    <w:rsid w:val="00DD22F9"/>
    <w:rsid w:val="00DE396C"/>
    <w:rsid w:val="00DE3E46"/>
    <w:rsid w:val="00DE6D5D"/>
    <w:rsid w:val="00DF3578"/>
    <w:rsid w:val="00E056B8"/>
    <w:rsid w:val="00E25FA6"/>
    <w:rsid w:val="00E325DB"/>
    <w:rsid w:val="00E55D4B"/>
    <w:rsid w:val="00E72F9D"/>
    <w:rsid w:val="00E7663D"/>
    <w:rsid w:val="00E86C82"/>
    <w:rsid w:val="00E9578E"/>
    <w:rsid w:val="00E97373"/>
    <w:rsid w:val="00EA1FE3"/>
    <w:rsid w:val="00EB2685"/>
    <w:rsid w:val="00EC452D"/>
    <w:rsid w:val="00EC7483"/>
    <w:rsid w:val="00EE5C4B"/>
    <w:rsid w:val="00EF61F1"/>
    <w:rsid w:val="00F07F0C"/>
    <w:rsid w:val="00F10200"/>
    <w:rsid w:val="00F13C29"/>
    <w:rsid w:val="00F355C0"/>
    <w:rsid w:val="00F37DB3"/>
    <w:rsid w:val="00F41902"/>
    <w:rsid w:val="00F737A7"/>
    <w:rsid w:val="00F76B24"/>
    <w:rsid w:val="00FA7C62"/>
    <w:rsid w:val="00FB14E3"/>
    <w:rsid w:val="00FB639F"/>
    <w:rsid w:val="00FC25B1"/>
    <w:rsid w:val="00FC366F"/>
    <w:rsid w:val="00FC6F56"/>
    <w:rsid w:val="00FD7257"/>
    <w:rsid w:val="00FE145F"/>
    <w:rsid w:val="00FE1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698A2"/>
  <w15:docId w15:val="{2141C8EF-4CDF-4A07-AAE0-5CB420A3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B8A"/>
  </w:style>
  <w:style w:type="paragraph" w:styleId="1">
    <w:name w:val="heading 1"/>
    <w:basedOn w:val="a"/>
    <w:next w:val="a"/>
    <w:link w:val="10"/>
    <w:qFormat/>
    <w:rsid w:val="00CA3EE5"/>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11"/>
    <w:next w:val="Textbody"/>
    <w:link w:val="20"/>
    <w:qFormat/>
    <w:rsid w:val="00674701"/>
    <w:pPr>
      <w:keepNext w:val="0"/>
      <w:numPr>
        <w:ilvl w:val="1"/>
        <w:numId w:val="1"/>
      </w:numPr>
      <w:spacing w:before="200"/>
      <w:jc w:val="both"/>
      <w:textAlignment w:val="baseline"/>
      <w:outlineLvl w:val="1"/>
    </w:pPr>
    <w:rPr>
      <w:rFonts w:ascii="Arial" w:eastAsia="Arial" w:hAnsi="Arial" w:cs="Arial"/>
      <w:b/>
      <w:kern w:val="2"/>
      <w:sz w:val="32"/>
      <w:szCs w:val="24"/>
      <w:lang w:eastAsia="zh-CN"/>
    </w:rPr>
  </w:style>
  <w:style w:type="paragraph" w:styleId="3">
    <w:name w:val="heading 3"/>
    <w:basedOn w:val="a"/>
    <w:link w:val="30"/>
    <w:unhideWhenUsed/>
    <w:qFormat/>
    <w:rsid w:val="00D90B8A"/>
    <w:pPr>
      <w:spacing w:before="100" w:beforeAutospacing="1" w:after="100" w:afterAutospacing="1"/>
      <w:jc w:val="left"/>
      <w:outlineLvl w:val="2"/>
    </w:pPr>
    <w:rPr>
      <w:rFonts w:ascii="Times New Roman" w:eastAsia="Times New Roman" w:hAnsi="Times New Roman"/>
      <w:b/>
      <w:bCs/>
      <w:sz w:val="27"/>
      <w:szCs w:val="27"/>
      <w:lang w:eastAsia="ru-RU"/>
    </w:rPr>
  </w:style>
  <w:style w:type="paragraph" w:styleId="4">
    <w:name w:val="heading 4"/>
    <w:basedOn w:val="a"/>
    <w:next w:val="a"/>
    <w:link w:val="40"/>
    <w:uiPriority w:val="99"/>
    <w:qFormat/>
    <w:rsid w:val="00231380"/>
    <w:pPr>
      <w:keepNext/>
      <w:tabs>
        <w:tab w:val="num" w:pos="0"/>
      </w:tabs>
      <w:suppressAutoHyphens/>
      <w:jc w:val="left"/>
      <w:textAlignment w:val="baseline"/>
      <w:outlineLvl w:val="3"/>
    </w:pPr>
    <w:rPr>
      <w:rFonts w:ascii="Liberation Serif" w:eastAsia="SimSun" w:hAnsi="Liberation Serif" w:cs="Mangal"/>
      <w:kern w:val="2"/>
      <w:szCs w:val="24"/>
      <w:lang w:eastAsia="zh-CN" w:bidi="hi-IN"/>
    </w:rPr>
  </w:style>
  <w:style w:type="paragraph" w:styleId="5">
    <w:name w:val="heading 5"/>
    <w:basedOn w:val="a"/>
    <w:next w:val="a"/>
    <w:link w:val="50"/>
    <w:uiPriority w:val="9"/>
    <w:qFormat/>
    <w:rsid w:val="00231380"/>
    <w:pPr>
      <w:keepNext/>
      <w:tabs>
        <w:tab w:val="num" w:pos="0"/>
      </w:tabs>
      <w:suppressAutoHyphens/>
      <w:jc w:val="center"/>
      <w:textAlignment w:val="baseline"/>
      <w:outlineLvl w:val="4"/>
    </w:pPr>
    <w:rPr>
      <w:rFonts w:ascii="Liberation Serif" w:eastAsia="SimSun" w:hAnsi="Liberation Serif" w:cs="Mangal"/>
      <w:b/>
      <w:kern w:val="2"/>
      <w:szCs w:val="24"/>
      <w:lang w:eastAsia="zh-CN" w:bidi="hi-I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90B8A"/>
    <w:rPr>
      <w:rFonts w:ascii="Times New Roman" w:eastAsia="Times New Roman" w:hAnsi="Times New Roman"/>
      <w:b/>
      <w:bCs/>
      <w:sz w:val="27"/>
      <w:szCs w:val="27"/>
      <w:lang w:eastAsia="ru-RU"/>
    </w:rPr>
  </w:style>
  <w:style w:type="character" w:styleId="a3">
    <w:name w:val="Hyperlink"/>
    <w:basedOn w:val="a0"/>
    <w:uiPriority w:val="99"/>
    <w:unhideWhenUsed/>
    <w:rsid w:val="00D90B8A"/>
    <w:rPr>
      <w:color w:val="0000FF" w:themeColor="hyperlink"/>
      <w:u w:val="single"/>
    </w:rPr>
  </w:style>
  <w:style w:type="paragraph" w:styleId="a4">
    <w:name w:val="Body Text"/>
    <w:basedOn w:val="a"/>
    <w:link w:val="a5"/>
    <w:unhideWhenUsed/>
    <w:qFormat/>
    <w:rsid w:val="00D90B8A"/>
    <w:pPr>
      <w:suppressAutoHyphens/>
      <w:spacing w:after="140" w:line="276" w:lineRule="auto"/>
      <w:jc w:val="left"/>
    </w:pPr>
    <w:rPr>
      <w:rFonts w:ascii="Liberation Serif" w:eastAsia="NSimSun" w:hAnsi="Liberation Serif" w:cs="Mangal"/>
      <w:kern w:val="2"/>
      <w:sz w:val="20"/>
      <w:szCs w:val="24"/>
      <w:lang w:eastAsia="zh-CN" w:bidi="hi-IN"/>
    </w:rPr>
  </w:style>
  <w:style w:type="character" w:customStyle="1" w:styleId="a5">
    <w:name w:val="Основной текст Знак"/>
    <w:basedOn w:val="a0"/>
    <w:link w:val="a4"/>
    <w:qFormat/>
    <w:rsid w:val="00D90B8A"/>
    <w:rPr>
      <w:rFonts w:ascii="Liberation Serif" w:eastAsia="NSimSun" w:hAnsi="Liberation Serif" w:cs="Mangal"/>
      <w:kern w:val="2"/>
      <w:sz w:val="20"/>
      <w:szCs w:val="24"/>
      <w:lang w:eastAsia="zh-CN" w:bidi="hi-IN"/>
    </w:rPr>
  </w:style>
  <w:style w:type="character" w:customStyle="1" w:styleId="a6">
    <w:name w:val="Без интервала Знак"/>
    <w:aliases w:val="Без интервала1 Знак,с интервалом Знак,No Spacing Знак,с интервалом Text_ Знак"/>
    <w:link w:val="a7"/>
    <w:uiPriority w:val="1"/>
    <w:locked/>
    <w:rsid w:val="00D90B8A"/>
    <w:rPr>
      <w:rFonts w:ascii="Times New Roman" w:eastAsia="Calibri" w:hAnsi="Times New Roman"/>
      <w:i/>
      <w:szCs w:val="22"/>
      <w:lang w:val="en-US" w:bidi="en-US"/>
    </w:rPr>
  </w:style>
  <w:style w:type="paragraph" w:styleId="a7">
    <w:name w:val="No Spacing"/>
    <w:aliases w:val="Без интервала1,с интервалом,No Spacing,с интервалом Text_"/>
    <w:basedOn w:val="a"/>
    <w:link w:val="a6"/>
    <w:uiPriority w:val="1"/>
    <w:qFormat/>
    <w:rsid w:val="00D90B8A"/>
    <w:pPr>
      <w:jc w:val="left"/>
    </w:pPr>
    <w:rPr>
      <w:rFonts w:ascii="Times New Roman" w:eastAsia="Calibri" w:hAnsi="Times New Roman"/>
      <w:i/>
      <w:szCs w:val="22"/>
      <w:lang w:val="en-US" w:bidi="en-US"/>
    </w:rPr>
  </w:style>
  <w:style w:type="paragraph" w:customStyle="1" w:styleId="Default">
    <w:name w:val="Default"/>
    <w:qFormat/>
    <w:rsid w:val="00D90B8A"/>
    <w:pPr>
      <w:autoSpaceDE w:val="0"/>
      <w:autoSpaceDN w:val="0"/>
      <w:adjustRightInd w:val="0"/>
      <w:jc w:val="left"/>
    </w:pPr>
    <w:rPr>
      <w:rFonts w:ascii="Times New Roman" w:hAnsi="Times New Roman"/>
      <w:color w:val="000000"/>
      <w:sz w:val="24"/>
      <w:szCs w:val="24"/>
    </w:rPr>
  </w:style>
  <w:style w:type="paragraph" w:customStyle="1" w:styleId="Standard">
    <w:name w:val="Standard"/>
    <w:qFormat/>
    <w:rsid w:val="00D90B8A"/>
    <w:pPr>
      <w:widowControl w:val="0"/>
      <w:suppressAutoHyphens/>
      <w:ind w:firstLine="720"/>
    </w:pPr>
    <w:rPr>
      <w:rFonts w:ascii="Arial" w:eastAsia="Times New Roman" w:hAnsi="Arial" w:cs="Arial"/>
      <w:kern w:val="2"/>
      <w:sz w:val="24"/>
      <w:szCs w:val="24"/>
      <w:lang w:eastAsia="zh-CN"/>
    </w:rPr>
  </w:style>
  <w:style w:type="character" w:customStyle="1" w:styleId="a8">
    <w:name w:val="Основной текст_"/>
    <w:link w:val="12"/>
    <w:locked/>
    <w:rsid w:val="00D90B8A"/>
    <w:rPr>
      <w:rFonts w:ascii="Times New Roman" w:eastAsia="Times New Roman" w:hAnsi="Times New Roman"/>
      <w:kern w:val="2"/>
      <w:sz w:val="25"/>
      <w:szCs w:val="25"/>
      <w:shd w:val="clear" w:color="auto" w:fill="FFFFFF"/>
      <w:lang w:eastAsia="ar-SA"/>
    </w:rPr>
  </w:style>
  <w:style w:type="paragraph" w:customStyle="1" w:styleId="12">
    <w:name w:val="Основной текст1"/>
    <w:basedOn w:val="a"/>
    <w:link w:val="a8"/>
    <w:qFormat/>
    <w:rsid w:val="00D90B8A"/>
    <w:pPr>
      <w:widowControl w:val="0"/>
      <w:shd w:val="clear" w:color="auto" w:fill="FFFFFF"/>
      <w:suppressAutoHyphens/>
      <w:spacing w:after="240" w:line="317" w:lineRule="exact"/>
      <w:jc w:val="center"/>
    </w:pPr>
    <w:rPr>
      <w:rFonts w:ascii="Times New Roman" w:eastAsia="Times New Roman" w:hAnsi="Times New Roman"/>
      <w:kern w:val="2"/>
      <w:sz w:val="25"/>
      <w:szCs w:val="25"/>
      <w:lang w:eastAsia="ar-SA"/>
    </w:rPr>
  </w:style>
  <w:style w:type="paragraph" w:customStyle="1" w:styleId="31">
    <w:name w:val="Обычный3"/>
    <w:uiPriority w:val="99"/>
    <w:qFormat/>
    <w:rsid w:val="00D90B8A"/>
    <w:pPr>
      <w:suppressAutoHyphens/>
      <w:jc w:val="left"/>
    </w:pPr>
    <w:rPr>
      <w:rFonts w:ascii="Times New Roman" w:eastAsia="SimSun" w:hAnsi="Times New Roman" w:cs="Mangal"/>
      <w:color w:val="000000"/>
      <w:kern w:val="2"/>
      <w:szCs w:val="20"/>
      <w:lang w:eastAsia="zh-CN" w:bidi="hi-IN"/>
    </w:rPr>
  </w:style>
  <w:style w:type="character" w:customStyle="1" w:styleId="a9">
    <w:name w:val="Другое_"/>
    <w:basedOn w:val="a0"/>
    <w:link w:val="aa"/>
    <w:locked/>
    <w:rsid w:val="00D90B8A"/>
    <w:rPr>
      <w:rFonts w:ascii="Times New Roman" w:eastAsia="Times New Roman" w:hAnsi="Times New Roman"/>
    </w:rPr>
  </w:style>
  <w:style w:type="paragraph" w:customStyle="1" w:styleId="aa">
    <w:name w:val="Другое"/>
    <w:basedOn w:val="a"/>
    <w:link w:val="a9"/>
    <w:qFormat/>
    <w:rsid w:val="00D90B8A"/>
    <w:pPr>
      <w:widowControl w:val="0"/>
      <w:ind w:firstLine="400"/>
      <w:jc w:val="left"/>
    </w:pPr>
    <w:rPr>
      <w:rFonts w:ascii="Times New Roman" w:eastAsia="Times New Roman" w:hAnsi="Times New Roman"/>
    </w:rPr>
  </w:style>
  <w:style w:type="paragraph" w:customStyle="1" w:styleId="14">
    <w:name w:val="Обычный + 14 пт"/>
    <w:basedOn w:val="a"/>
    <w:uiPriority w:val="99"/>
    <w:qFormat/>
    <w:rsid w:val="00D90B8A"/>
    <w:pPr>
      <w:jc w:val="left"/>
    </w:pPr>
    <w:rPr>
      <w:rFonts w:ascii="Times New Roman" w:eastAsia="Times New Roman" w:hAnsi="Times New Roman"/>
      <w:lang w:eastAsia="ru-RU"/>
    </w:rPr>
  </w:style>
  <w:style w:type="character" w:customStyle="1" w:styleId="-">
    <w:name w:val="Интернет-ссылка"/>
    <w:qFormat/>
    <w:rsid w:val="00890463"/>
    <w:rPr>
      <w:color w:val="000080"/>
      <w:u w:val="single"/>
    </w:rPr>
  </w:style>
  <w:style w:type="paragraph" w:customStyle="1" w:styleId="11">
    <w:name w:val="Заголовок1"/>
    <w:basedOn w:val="a"/>
    <w:next w:val="a4"/>
    <w:qFormat/>
    <w:rsid w:val="00890463"/>
    <w:pPr>
      <w:keepNext/>
      <w:widowControl w:val="0"/>
      <w:suppressAutoHyphens/>
      <w:spacing w:before="240" w:after="120"/>
      <w:jc w:val="left"/>
    </w:pPr>
    <w:rPr>
      <w:rFonts w:ascii="PT Sans" w:eastAsia="Tahoma" w:hAnsi="PT Sans" w:cs="Noto Sans Devanagari"/>
    </w:rPr>
  </w:style>
  <w:style w:type="paragraph" w:styleId="ab">
    <w:name w:val="List"/>
    <w:basedOn w:val="a4"/>
    <w:rsid w:val="00890463"/>
    <w:pPr>
      <w:widowControl w:val="0"/>
      <w:spacing w:after="0" w:line="240" w:lineRule="auto"/>
      <w:ind w:left="274"/>
      <w:jc w:val="both"/>
    </w:pPr>
    <w:rPr>
      <w:rFonts w:ascii="PT Sans" w:eastAsia="Times New Roman" w:hAnsi="PT Sans" w:cs="Noto Sans Devanagari"/>
      <w:kern w:val="0"/>
      <w:sz w:val="28"/>
      <w:szCs w:val="28"/>
      <w:lang w:eastAsia="en-US" w:bidi="ar-SA"/>
    </w:rPr>
  </w:style>
  <w:style w:type="paragraph" w:customStyle="1" w:styleId="13">
    <w:name w:val="Название объекта1"/>
    <w:basedOn w:val="a"/>
    <w:qFormat/>
    <w:rsid w:val="00890463"/>
    <w:pPr>
      <w:widowControl w:val="0"/>
      <w:suppressLineNumbers/>
      <w:suppressAutoHyphens/>
      <w:spacing w:before="120" w:after="120"/>
      <w:jc w:val="left"/>
    </w:pPr>
    <w:rPr>
      <w:rFonts w:ascii="PT Sans" w:eastAsia="Times New Roman" w:hAnsi="PT Sans" w:cs="Noto Sans Devanagari"/>
      <w:i/>
      <w:iCs/>
      <w:sz w:val="24"/>
      <w:szCs w:val="24"/>
    </w:rPr>
  </w:style>
  <w:style w:type="paragraph" w:styleId="15">
    <w:name w:val="index 1"/>
    <w:basedOn w:val="a"/>
    <w:next w:val="a"/>
    <w:autoRedefine/>
    <w:uiPriority w:val="99"/>
    <w:semiHidden/>
    <w:unhideWhenUsed/>
    <w:rsid w:val="00890463"/>
    <w:pPr>
      <w:ind w:left="280" w:hanging="280"/>
    </w:pPr>
  </w:style>
  <w:style w:type="paragraph" w:styleId="ac">
    <w:name w:val="index heading"/>
    <w:basedOn w:val="a"/>
    <w:qFormat/>
    <w:rsid w:val="00890463"/>
    <w:pPr>
      <w:widowControl w:val="0"/>
      <w:suppressLineNumbers/>
      <w:suppressAutoHyphens/>
      <w:jc w:val="left"/>
    </w:pPr>
    <w:rPr>
      <w:rFonts w:ascii="PT Sans" w:eastAsia="Times New Roman" w:hAnsi="PT Sans" w:cs="Noto Sans Devanagari"/>
      <w:sz w:val="22"/>
      <w:szCs w:val="22"/>
    </w:rPr>
  </w:style>
  <w:style w:type="paragraph" w:styleId="ad">
    <w:name w:val="List Paragraph"/>
    <w:basedOn w:val="a"/>
    <w:uiPriority w:val="34"/>
    <w:qFormat/>
    <w:rsid w:val="00890463"/>
    <w:pPr>
      <w:widowControl w:val="0"/>
      <w:suppressAutoHyphens/>
      <w:ind w:left="274" w:firstLine="708"/>
    </w:pPr>
    <w:rPr>
      <w:rFonts w:ascii="Times New Roman" w:eastAsia="Times New Roman" w:hAnsi="Times New Roman"/>
      <w:sz w:val="22"/>
      <w:szCs w:val="22"/>
    </w:rPr>
  </w:style>
  <w:style w:type="paragraph" w:customStyle="1" w:styleId="TableParagraph">
    <w:name w:val="Table Paragraph"/>
    <w:basedOn w:val="a"/>
    <w:qFormat/>
    <w:rsid w:val="00890463"/>
    <w:pPr>
      <w:widowControl w:val="0"/>
      <w:suppressAutoHyphens/>
      <w:ind w:left="64"/>
      <w:jc w:val="left"/>
    </w:pPr>
    <w:rPr>
      <w:rFonts w:ascii="Times New Roman" w:eastAsia="Times New Roman" w:hAnsi="Times New Roman"/>
      <w:sz w:val="22"/>
      <w:szCs w:val="22"/>
    </w:rPr>
  </w:style>
  <w:style w:type="paragraph" w:customStyle="1" w:styleId="ae">
    <w:name w:val="Верхний и нижний колонтитулы"/>
    <w:basedOn w:val="a"/>
    <w:qFormat/>
    <w:rsid w:val="00890463"/>
    <w:pPr>
      <w:widowControl w:val="0"/>
      <w:suppressAutoHyphens/>
      <w:jc w:val="left"/>
    </w:pPr>
    <w:rPr>
      <w:rFonts w:ascii="Times New Roman" w:eastAsia="Times New Roman" w:hAnsi="Times New Roman"/>
      <w:sz w:val="22"/>
      <w:szCs w:val="22"/>
    </w:rPr>
  </w:style>
  <w:style w:type="paragraph" w:customStyle="1" w:styleId="16">
    <w:name w:val="Верхний колонтитул1"/>
    <w:basedOn w:val="ae"/>
    <w:rsid w:val="00890463"/>
  </w:style>
  <w:style w:type="paragraph" w:customStyle="1" w:styleId="af">
    <w:name w:val="Содержимое врезки"/>
    <w:basedOn w:val="a"/>
    <w:qFormat/>
    <w:rsid w:val="00890463"/>
    <w:pPr>
      <w:widowControl w:val="0"/>
      <w:suppressAutoHyphens/>
      <w:jc w:val="left"/>
    </w:pPr>
    <w:rPr>
      <w:rFonts w:ascii="Times New Roman" w:eastAsia="Times New Roman" w:hAnsi="Times New Roman"/>
      <w:sz w:val="22"/>
      <w:szCs w:val="22"/>
    </w:rPr>
  </w:style>
  <w:style w:type="paragraph" w:customStyle="1" w:styleId="caption1">
    <w:name w:val="caption1"/>
    <w:basedOn w:val="Standard"/>
    <w:qFormat/>
    <w:rsid w:val="00890463"/>
    <w:pPr>
      <w:suppressLineNumbers/>
      <w:spacing w:before="120" w:after="120"/>
      <w:textAlignment w:val="baseline"/>
    </w:pPr>
    <w:rPr>
      <w:i/>
      <w:iCs/>
    </w:rPr>
  </w:style>
  <w:style w:type="table" w:customStyle="1" w:styleId="TableNormal">
    <w:name w:val="Table Normal"/>
    <w:uiPriority w:val="2"/>
    <w:semiHidden/>
    <w:unhideWhenUsed/>
    <w:qFormat/>
    <w:rsid w:val="00890463"/>
    <w:pPr>
      <w:suppressAutoHyphens/>
      <w:jc w:val="left"/>
    </w:pPr>
    <w:rPr>
      <w:rFonts w:asciiTheme="minorHAnsi" w:hAnsiTheme="minorHAnsi" w:cstheme="minorBidi"/>
      <w:sz w:val="20"/>
      <w:szCs w:val="22"/>
      <w:lang w:val="en-US"/>
    </w:rPr>
    <w:tblPr>
      <w:tblInd w:w="0" w:type="dxa"/>
      <w:tblCellMar>
        <w:top w:w="0" w:type="dxa"/>
        <w:left w:w="0" w:type="dxa"/>
        <w:bottom w:w="0" w:type="dxa"/>
        <w:right w:w="0" w:type="dxa"/>
      </w:tblCellMar>
    </w:tblPr>
  </w:style>
  <w:style w:type="character" w:customStyle="1" w:styleId="af0">
    <w:name w:val="Текст выноски Знак"/>
    <w:basedOn w:val="a0"/>
    <w:link w:val="af1"/>
    <w:qFormat/>
    <w:rsid w:val="00890463"/>
    <w:rPr>
      <w:rFonts w:ascii="Tahoma" w:eastAsia="Times New Roman" w:hAnsi="Tahoma" w:cs="Tahoma"/>
      <w:sz w:val="16"/>
      <w:szCs w:val="16"/>
    </w:rPr>
  </w:style>
  <w:style w:type="paragraph" w:styleId="af1">
    <w:name w:val="Balloon Text"/>
    <w:basedOn w:val="a"/>
    <w:link w:val="af0"/>
    <w:unhideWhenUsed/>
    <w:qFormat/>
    <w:rsid w:val="00890463"/>
    <w:pPr>
      <w:widowControl w:val="0"/>
      <w:suppressAutoHyphens/>
      <w:jc w:val="left"/>
    </w:pPr>
    <w:rPr>
      <w:rFonts w:ascii="Tahoma" w:eastAsia="Times New Roman" w:hAnsi="Tahoma" w:cs="Tahoma"/>
      <w:sz w:val="16"/>
      <w:szCs w:val="16"/>
    </w:rPr>
  </w:style>
  <w:style w:type="character" w:customStyle="1" w:styleId="17">
    <w:name w:val="Текст выноски Знак1"/>
    <w:basedOn w:val="a0"/>
    <w:uiPriority w:val="99"/>
    <w:semiHidden/>
    <w:rsid w:val="00890463"/>
    <w:rPr>
      <w:rFonts w:ascii="Tahoma" w:hAnsi="Tahoma" w:cs="Tahoma"/>
      <w:sz w:val="16"/>
      <w:szCs w:val="16"/>
    </w:rPr>
  </w:style>
  <w:style w:type="character" w:customStyle="1" w:styleId="af2">
    <w:name w:val="Выделение жирным"/>
    <w:basedOn w:val="a0"/>
    <w:qFormat/>
    <w:rsid w:val="00890463"/>
    <w:rPr>
      <w:b/>
      <w:bCs/>
    </w:rPr>
  </w:style>
  <w:style w:type="paragraph" w:customStyle="1" w:styleId="ConsPlusNormal">
    <w:name w:val="ConsPlusNormal"/>
    <w:link w:val="ConsPlusNormal0"/>
    <w:qFormat/>
    <w:rsid w:val="00890463"/>
    <w:pPr>
      <w:widowControl w:val="0"/>
      <w:autoSpaceDE w:val="0"/>
      <w:autoSpaceDN w:val="0"/>
      <w:jc w:val="left"/>
    </w:pPr>
    <w:rPr>
      <w:rFonts w:ascii="Times New Roman" w:eastAsia="Times New Roman" w:hAnsi="Times New Roman"/>
      <w:sz w:val="24"/>
      <w:szCs w:val="20"/>
      <w:lang w:eastAsia="ru-RU"/>
    </w:rPr>
  </w:style>
  <w:style w:type="paragraph" w:customStyle="1" w:styleId="af3">
    <w:name w:val="Содержимое таблицы"/>
    <w:basedOn w:val="a"/>
    <w:qFormat/>
    <w:rsid w:val="00890463"/>
    <w:pPr>
      <w:suppressAutoHyphens/>
      <w:jc w:val="left"/>
    </w:pPr>
    <w:rPr>
      <w:rFonts w:ascii="Times New Roman" w:eastAsia="SimSun" w:hAnsi="Times New Roman"/>
      <w:color w:val="000000"/>
      <w:kern w:val="2"/>
      <w:szCs w:val="20"/>
      <w:lang w:eastAsia="zh-CN" w:bidi="hi-IN"/>
    </w:rPr>
  </w:style>
  <w:style w:type="paragraph" w:customStyle="1" w:styleId="Textbody">
    <w:name w:val="Text body"/>
    <w:basedOn w:val="Standard"/>
    <w:qFormat/>
    <w:rsid w:val="00890463"/>
    <w:pPr>
      <w:spacing w:after="120"/>
      <w:ind w:firstLine="0"/>
      <w:jc w:val="left"/>
      <w:textAlignment w:val="baseline"/>
    </w:pPr>
    <w:rPr>
      <w:rFonts w:ascii="Times New Roman" w:eastAsia="SimSun" w:hAnsi="Times New Roman" w:cs="Mangal"/>
      <w:lang w:bidi="hi-IN"/>
    </w:rPr>
  </w:style>
  <w:style w:type="paragraph" w:customStyle="1" w:styleId="formattext">
    <w:name w:val="formattext"/>
    <w:basedOn w:val="a"/>
    <w:qFormat/>
    <w:rsid w:val="00890463"/>
    <w:pPr>
      <w:spacing w:before="100" w:beforeAutospacing="1" w:after="100" w:afterAutospacing="1"/>
      <w:jc w:val="left"/>
    </w:pPr>
    <w:rPr>
      <w:rFonts w:ascii="Times New Roman" w:eastAsia="Times New Roman" w:hAnsi="Times New Roman"/>
      <w:sz w:val="24"/>
      <w:szCs w:val="24"/>
      <w:lang w:eastAsia="ru-RU"/>
    </w:rPr>
  </w:style>
  <w:style w:type="paragraph" w:customStyle="1" w:styleId="headertext">
    <w:name w:val="headertext"/>
    <w:basedOn w:val="a"/>
    <w:rsid w:val="00890463"/>
    <w:pPr>
      <w:spacing w:before="100" w:beforeAutospacing="1" w:after="100" w:afterAutospacing="1"/>
      <w:jc w:val="left"/>
    </w:pPr>
    <w:rPr>
      <w:rFonts w:ascii="Times New Roman" w:eastAsia="Times New Roman" w:hAnsi="Times New Roman"/>
      <w:sz w:val="24"/>
      <w:szCs w:val="24"/>
      <w:lang w:eastAsia="ru-RU"/>
    </w:rPr>
  </w:style>
  <w:style w:type="character" w:customStyle="1" w:styleId="ConsPlusNormal0">
    <w:name w:val="ConsPlusNormal Знак"/>
    <w:link w:val="ConsPlusNormal"/>
    <w:qFormat/>
    <w:locked/>
    <w:rsid w:val="00890463"/>
    <w:rPr>
      <w:rFonts w:ascii="Times New Roman" w:eastAsia="Times New Roman" w:hAnsi="Times New Roman"/>
      <w:sz w:val="24"/>
      <w:szCs w:val="20"/>
      <w:lang w:eastAsia="ru-RU"/>
    </w:rPr>
  </w:style>
  <w:style w:type="paragraph" w:customStyle="1" w:styleId="18">
    <w:name w:val="Обычный1"/>
    <w:qFormat/>
    <w:rsid w:val="00890463"/>
    <w:pPr>
      <w:widowControl w:val="0"/>
      <w:suppressAutoHyphens/>
      <w:spacing w:after="200" w:line="276" w:lineRule="auto"/>
      <w:ind w:firstLine="720"/>
      <w:textAlignment w:val="baseline"/>
    </w:pPr>
    <w:rPr>
      <w:rFonts w:ascii="Arial" w:eastAsia="Times New Roman" w:hAnsi="Arial" w:cs="Arial"/>
      <w:color w:val="00000A"/>
      <w:sz w:val="24"/>
      <w:szCs w:val="24"/>
      <w:lang w:eastAsia="zh-CN"/>
    </w:rPr>
  </w:style>
  <w:style w:type="paragraph" w:customStyle="1" w:styleId="cef1edeee2edeee9f2e5eaf1f2">
    <w:name w:val="Оceсf1нedоeeвe2нedоeeйe9 тf2еe5кeaсf1тf2"/>
    <w:basedOn w:val="Standard"/>
    <w:qFormat/>
    <w:rsid w:val="00890463"/>
    <w:pPr>
      <w:spacing w:after="140" w:line="276" w:lineRule="auto"/>
      <w:textAlignment w:val="baseline"/>
    </w:pPr>
    <w:rPr>
      <w:rFonts w:ascii="Calibri" w:eastAsia="Calibri" w:hAnsi="Calibri" w:cs="Tahoma"/>
      <w:kern w:val="0"/>
      <w:sz w:val="22"/>
      <w:szCs w:val="22"/>
      <w:lang w:eastAsia="en-US"/>
    </w:rPr>
  </w:style>
  <w:style w:type="paragraph" w:customStyle="1" w:styleId="Standard1">
    <w:name w:val="Standard1"/>
    <w:qFormat/>
    <w:rsid w:val="00890463"/>
    <w:pPr>
      <w:widowControl w:val="0"/>
      <w:suppressAutoHyphens/>
      <w:ind w:firstLine="720"/>
      <w:textAlignment w:val="baseline"/>
    </w:pPr>
    <w:rPr>
      <w:rFonts w:ascii="Arial" w:eastAsia="Times New Roman" w:hAnsi="Arial" w:cs="Arial"/>
      <w:kern w:val="2"/>
      <w:sz w:val="24"/>
      <w:szCs w:val="24"/>
      <w:lang w:eastAsia="zh-CN"/>
    </w:rPr>
  </w:style>
  <w:style w:type="paragraph" w:styleId="af4">
    <w:name w:val="header"/>
    <w:basedOn w:val="a"/>
    <w:link w:val="af5"/>
    <w:uiPriority w:val="99"/>
    <w:unhideWhenUsed/>
    <w:rsid w:val="00890463"/>
    <w:pPr>
      <w:tabs>
        <w:tab w:val="center" w:pos="4677"/>
        <w:tab w:val="right" w:pos="9355"/>
      </w:tabs>
    </w:pPr>
  </w:style>
  <w:style w:type="character" w:customStyle="1" w:styleId="af5">
    <w:name w:val="Верхний колонтитул Знак"/>
    <w:basedOn w:val="a0"/>
    <w:link w:val="af4"/>
    <w:uiPriority w:val="99"/>
    <w:qFormat/>
    <w:rsid w:val="00890463"/>
  </w:style>
  <w:style w:type="paragraph" w:styleId="af6">
    <w:name w:val="footer"/>
    <w:basedOn w:val="a"/>
    <w:link w:val="af7"/>
    <w:unhideWhenUsed/>
    <w:rsid w:val="00890463"/>
    <w:pPr>
      <w:tabs>
        <w:tab w:val="center" w:pos="4677"/>
        <w:tab w:val="right" w:pos="9355"/>
      </w:tabs>
    </w:pPr>
  </w:style>
  <w:style w:type="character" w:customStyle="1" w:styleId="af7">
    <w:name w:val="Нижний колонтитул Знак"/>
    <w:basedOn w:val="a0"/>
    <w:link w:val="af6"/>
    <w:qFormat/>
    <w:rsid w:val="00890463"/>
  </w:style>
  <w:style w:type="character" w:customStyle="1" w:styleId="FontStyle18">
    <w:name w:val="Font Style18"/>
    <w:rsid w:val="00890463"/>
    <w:rPr>
      <w:rFonts w:ascii="Times New Roman" w:hAnsi="Times New Roman" w:cs="Times New Roman" w:hint="default"/>
      <w:sz w:val="26"/>
      <w:szCs w:val="26"/>
    </w:rPr>
  </w:style>
  <w:style w:type="table" w:styleId="af8">
    <w:name w:val="Table Grid"/>
    <w:basedOn w:val="a1"/>
    <w:uiPriority w:val="59"/>
    <w:rsid w:val="00CD2548"/>
    <w:pPr>
      <w:jc w:val="left"/>
    </w:pPr>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Cell">
    <w:name w:val="ConsPlusCell"/>
    <w:qFormat/>
    <w:rsid w:val="00CD2548"/>
    <w:pPr>
      <w:widowControl w:val="0"/>
      <w:autoSpaceDE w:val="0"/>
      <w:autoSpaceDN w:val="0"/>
      <w:adjustRightInd w:val="0"/>
      <w:jc w:val="left"/>
    </w:pPr>
    <w:rPr>
      <w:rFonts w:ascii="Arial" w:eastAsia="Times New Roman" w:hAnsi="Arial" w:cs="Arial"/>
      <w:sz w:val="20"/>
      <w:szCs w:val="20"/>
      <w:lang w:eastAsia="ru-RU"/>
    </w:rPr>
  </w:style>
  <w:style w:type="paragraph" w:customStyle="1" w:styleId="PreformattedText">
    <w:name w:val="Preformatted Text"/>
    <w:basedOn w:val="a"/>
    <w:qFormat/>
    <w:rsid w:val="00CD2548"/>
    <w:pPr>
      <w:widowControl w:val="0"/>
      <w:suppressAutoHyphens/>
      <w:jc w:val="left"/>
    </w:pPr>
    <w:rPr>
      <w:rFonts w:ascii="Liberation Mono" w:eastAsia="Liberation Mono" w:hAnsi="Liberation Mono" w:cs="Liberation Mono"/>
      <w:sz w:val="20"/>
      <w:szCs w:val="20"/>
      <w:lang w:val="en-US" w:eastAsia="zh-CN" w:bidi="hi-IN"/>
    </w:rPr>
  </w:style>
  <w:style w:type="paragraph" w:customStyle="1" w:styleId="western">
    <w:name w:val="western"/>
    <w:basedOn w:val="a"/>
    <w:qFormat/>
    <w:rsid w:val="0047140D"/>
    <w:pPr>
      <w:spacing w:before="100" w:beforeAutospacing="1" w:after="100" w:afterAutospacing="1"/>
      <w:jc w:val="left"/>
    </w:pPr>
    <w:rPr>
      <w:rFonts w:ascii="Times New Roman" w:eastAsia="Times New Roman" w:hAnsi="Times New Roman"/>
      <w:lang w:eastAsia="ru-RU"/>
    </w:rPr>
  </w:style>
  <w:style w:type="paragraph" w:customStyle="1" w:styleId="s37">
    <w:name w:val="s_37"/>
    <w:basedOn w:val="a"/>
    <w:rsid w:val="00CC72E6"/>
    <w:pPr>
      <w:spacing w:before="100" w:beforeAutospacing="1" w:after="100" w:afterAutospacing="1"/>
      <w:jc w:val="left"/>
    </w:pPr>
    <w:rPr>
      <w:rFonts w:ascii="Times New Roman" w:eastAsia="Times New Roman" w:hAnsi="Times New Roman"/>
      <w:sz w:val="24"/>
      <w:szCs w:val="24"/>
      <w:lang w:eastAsia="ru-RU"/>
    </w:rPr>
  </w:style>
  <w:style w:type="character" w:styleId="af9">
    <w:name w:val="Strong"/>
    <w:basedOn w:val="a0"/>
    <w:qFormat/>
    <w:rsid w:val="00CC72E6"/>
    <w:rPr>
      <w:b/>
      <w:bCs/>
    </w:rPr>
  </w:style>
  <w:style w:type="paragraph" w:styleId="afa">
    <w:name w:val="Normal (Web)"/>
    <w:basedOn w:val="a"/>
    <w:uiPriority w:val="99"/>
    <w:unhideWhenUsed/>
    <w:qFormat/>
    <w:rsid w:val="00CC72E6"/>
    <w:pPr>
      <w:spacing w:before="100" w:beforeAutospacing="1" w:after="100" w:afterAutospacing="1"/>
      <w:jc w:val="left"/>
    </w:pPr>
    <w:rPr>
      <w:rFonts w:ascii="Times New Roman" w:eastAsia="Times New Roman" w:hAnsi="Times New Roman"/>
      <w:sz w:val="24"/>
      <w:szCs w:val="24"/>
      <w:lang w:eastAsia="ru-RU"/>
    </w:rPr>
  </w:style>
  <w:style w:type="paragraph" w:customStyle="1" w:styleId="ConsPlusTitle">
    <w:name w:val="ConsPlusTitle"/>
    <w:qFormat/>
    <w:rsid w:val="000274E2"/>
    <w:pPr>
      <w:widowControl w:val="0"/>
      <w:autoSpaceDE w:val="0"/>
      <w:autoSpaceDN w:val="0"/>
      <w:jc w:val="left"/>
    </w:pPr>
    <w:rPr>
      <w:rFonts w:ascii="Calibri" w:eastAsia="Times New Roman" w:hAnsi="Calibri" w:cs="Calibri"/>
      <w:b/>
      <w:sz w:val="22"/>
      <w:szCs w:val="22"/>
      <w:lang w:eastAsia="ru-RU"/>
    </w:rPr>
  </w:style>
  <w:style w:type="paragraph" w:customStyle="1" w:styleId="s1">
    <w:name w:val="s_1"/>
    <w:basedOn w:val="a"/>
    <w:qFormat/>
    <w:rsid w:val="000274E2"/>
    <w:pPr>
      <w:spacing w:before="100" w:beforeAutospacing="1" w:after="100" w:afterAutospacing="1"/>
      <w:jc w:val="left"/>
    </w:pPr>
    <w:rPr>
      <w:rFonts w:ascii="Times New Roman" w:eastAsia="Times New Roman" w:hAnsi="Times New Roman"/>
      <w:sz w:val="24"/>
      <w:szCs w:val="24"/>
      <w:lang w:eastAsia="ru-RU"/>
    </w:rPr>
  </w:style>
  <w:style w:type="character" w:customStyle="1" w:styleId="10">
    <w:name w:val="Заголовок 1 Знак"/>
    <w:basedOn w:val="a0"/>
    <w:link w:val="1"/>
    <w:qFormat/>
    <w:rsid w:val="00CA3EE5"/>
    <w:rPr>
      <w:rFonts w:asciiTheme="majorHAnsi" w:eastAsiaTheme="majorEastAsia" w:hAnsiTheme="majorHAnsi" w:cstheme="majorBidi"/>
      <w:b/>
      <w:bCs/>
      <w:color w:val="365F91" w:themeColor="accent1" w:themeShade="BF"/>
    </w:rPr>
  </w:style>
  <w:style w:type="paragraph" w:customStyle="1" w:styleId="Textbodyindent">
    <w:name w:val="Text body indent"/>
    <w:basedOn w:val="Standard"/>
    <w:rsid w:val="00164D11"/>
    <w:pPr>
      <w:keepNext/>
      <w:autoSpaceDN w:val="0"/>
      <w:spacing w:line="228" w:lineRule="auto"/>
      <w:ind w:firstLine="709"/>
    </w:pPr>
    <w:rPr>
      <w:rFonts w:ascii="Times New Roman" w:hAnsi="Times New Roman" w:cs="Times New Roman"/>
      <w:kern w:val="3"/>
      <w:sz w:val="22"/>
      <w:szCs w:val="28"/>
    </w:rPr>
  </w:style>
  <w:style w:type="character" w:customStyle="1" w:styleId="21">
    <w:name w:val="Основной текст (2)"/>
    <w:basedOn w:val="a0"/>
    <w:rsid w:val="00815BDD"/>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110">
    <w:name w:val="Заголовок 11"/>
    <w:basedOn w:val="11"/>
    <w:next w:val="Textbody"/>
    <w:qFormat/>
    <w:rsid w:val="008B1FBF"/>
    <w:pPr>
      <w:keepNext w:val="0"/>
      <w:spacing w:after="60"/>
      <w:ind w:firstLine="720"/>
      <w:jc w:val="both"/>
      <w:textAlignment w:val="baseline"/>
      <w:outlineLvl w:val="0"/>
    </w:pPr>
    <w:rPr>
      <w:rFonts w:ascii="Arial" w:eastAsia="Arial" w:hAnsi="Arial" w:cs="Arial"/>
      <w:b/>
      <w:kern w:val="2"/>
      <w:sz w:val="32"/>
      <w:szCs w:val="24"/>
      <w:lang w:eastAsia="zh-CN"/>
    </w:rPr>
  </w:style>
  <w:style w:type="paragraph" w:customStyle="1" w:styleId="210">
    <w:name w:val="Заголовок 21"/>
    <w:basedOn w:val="11"/>
    <w:next w:val="Textbody"/>
    <w:qFormat/>
    <w:rsid w:val="008B1FBF"/>
    <w:pPr>
      <w:keepNext w:val="0"/>
      <w:spacing w:before="200"/>
      <w:ind w:firstLine="720"/>
      <w:jc w:val="both"/>
      <w:textAlignment w:val="baseline"/>
      <w:outlineLvl w:val="1"/>
    </w:pPr>
    <w:rPr>
      <w:rFonts w:ascii="Arial" w:eastAsia="Arial" w:hAnsi="Arial" w:cs="Arial"/>
      <w:b/>
      <w:kern w:val="2"/>
      <w:sz w:val="32"/>
      <w:szCs w:val="24"/>
      <w:lang w:eastAsia="zh-CN"/>
    </w:rPr>
  </w:style>
  <w:style w:type="paragraph" w:customStyle="1" w:styleId="310">
    <w:name w:val="Заголовок 31"/>
    <w:basedOn w:val="11"/>
    <w:next w:val="Textbody"/>
    <w:qFormat/>
    <w:rsid w:val="008B1FBF"/>
    <w:pPr>
      <w:keepNext w:val="0"/>
      <w:spacing w:after="60"/>
      <w:ind w:firstLine="720"/>
      <w:jc w:val="both"/>
      <w:textAlignment w:val="baseline"/>
      <w:outlineLvl w:val="2"/>
    </w:pPr>
    <w:rPr>
      <w:rFonts w:ascii="Arial" w:eastAsia="Arial" w:hAnsi="Arial" w:cs="Arial"/>
      <w:b/>
      <w:kern w:val="2"/>
      <w:sz w:val="26"/>
      <w:szCs w:val="24"/>
      <w:lang w:eastAsia="zh-CN"/>
    </w:rPr>
  </w:style>
  <w:style w:type="character" w:customStyle="1" w:styleId="WW8Num1z0">
    <w:name w:val="WW8Num1z0"/>
    <w:qFormat/>
    <w:rsid w:val="008B1FBF"/>
  </w:style>
  <w:style w:type="character" w:customStyle="1" w:styleId="WW8Num1z1">
    <w:name w:val="WW8Num1z1"/>
    <w:qFormat/>
    <w:rsid w:val="008B1FBF"/>
  </w:style>
  <w:style w:type="character" w:customStyle="1" w:styleId="WW8Num1z2">
    <w:name w:val="WW8Num1z2"/>
    <w:qFormat/>
    <w:rsid w:val="008B1FBF"/>
  </w:style>
  <w:style w:type="character" w:customStyle="1" w:styleId="WW8Num1z3">
    <w:name w:val="WW8Num1z3"/>
    <w:qFormat/>
    <w:rsid w:val="008B1FBF"/>
  </w:style>
  <w:style w:type="character" w:customStyle="1" w:styleId="WW8Num1z4">
    <w:name w:val="WW8Num1z4"/>
    <w:qFormat/>
    <w:rsid w:val="008B1FBF"/>
  </w:style>
  <w:style w:type="character" w:customStyle="1" w:styleId="WW8Num1z5">
    <w:name w:val="WW8Num1z5"/>
    <w:qFormat/>
    <w:rsid w:val="008B1FBF"/>
  </w:style>
  <w:style w:type="character" w:customStyle="1" w:styleId="WW8Num1z6">
    <w:name w:val="WW8Num1z6"/>
    <w:qFormat/>
    <w:rsid w:val="008B1FBF"/>
  </w:style>
  <w:style w:type="character" w:customStyle="1" w:styleId="WW8Num1z7">
    <w:name w:val="WW8Num1z7"/>
    <w:qFormat/>
    <w:rsid w:val="008B1FBF"/>
  </w:style>
  <w:style w:type="character" w:customStyle="1" w:styleId="WW8Num1z8">
    <w:name w:val="WW8Num1z8"/>
    <w:qFormat/>
    <w:rsid w:val="008B1FBF"/>
  </w:style>
  <w:style w:type="character" w:customStyle="1" w:styleId="130">
    <w:name w:val="Основной шрифт абзаца13"/>
    <w:qFormat/>
    <w:rsid w:val="008B1FBF"/>
  </w:style>
  <w:style w:type="character" w:customStyle="1" w:styleId="120">
    <w:name w:val="Основной шрифт абзаца12"/>
    <w:qFormat/>
    <w:rsid w:val="008B1FBF"/>
  </w:style>
  <w:style w:type="character" w:customStyle="1" w:styleId="111">
    <w:name w:val="Основной шрифт абзаца11"/>
    <w:qFormat/>
    <w:rsid w:val="008B1FBF"/>
  </w:style>
  <w:style w:type="character" w:customStyle="1" w:styleId="100">
    <w:name w:val="Основной шрифт абзаца10"/>
    <w:qFormat/>
    <w:rsid w:val="008B1FBF"/>
  </w:style>
  <w:style w:type="character" w:customStyle="1" w:styleId="9">
    <w:name w:val="Основной шрифт абзаца9"/>
    <w:qFormat/>
    <w:rsid w:val="008B1FBF"/>
  </w:style>
  <w:style w:type="character" w:customStyle="1" w:styleId="8">
    <w:name w:val="Основной шрифт абзаца8"/>
    <w:qFormat/>
    <w:rsid w:val="008B1FBF"/>
  </w:style>
  <w:style w:type="character" w:customStyle="1" w:styleId="7">
    <w:name w:val="Основной шрифт абзаца7"/>
    <w:qFormat/>
    <w:rsid w:val="008B1FBF"/>
  </w:style>
  <w:style w:type="character" w:customStyle="1" w:styleId="6">
    <w:name w:val="Основной шрифт абзаца6"/>
    <w:qFormat/>
    <w:rsid w:val="008B1FBF"/>
  </w:style>
  <w:style w:type="character" w:customStyle="1" w:styleId="51">
    <w:name w:val="Основной шрифт абзаца5"/>
    <w:qFormat/>
    <w:rsid w:val="008B1FBF"/>
  </w:style>
  <w:style w:type="character" w:customStyle="1" w:styleId="41">
    <w:name w:val="Основной шрифт абзаца4"/>
    <w:qFormat/>
    <w:rsid w:val="008B1FBF"/>
  </w:style>
  <w:style w:type="character" w:customStyle="1" w:styleId="32">
    <w:name w:val="Основной шрифт абзаца3"/>
    <w:qFormat/>
    <w:rsid w:val="008B1FBF"/>
  </w:style>
  <w:style w:type="character" w:customStyle="1" w:styleId="22">
    <w:name w:val="Основной шрифт абзаца2"/>
    <w:qFormat/>
    <w:rsid w:val="008B1FBF"/>
  </w:style>
  <w:style w:type="character" w:customStyle="1" w:styleId="19">
    <w:name w:val="Основной шрифт абзаца1"/>
    <w:qFormat/>
    <w:rsid w:val="008B1FBF"/>
  </w:style>
  <w:style w:type="character" w:customStyle="1" w:styleId="1a">
    <w:name w:val="Гиперссылка1"/>
    <w:qFormat/>
    <w:rsid w:val="008B1FBF"/>
    <w:rPr>
      <w:color w:val="000080"/>
      <w:u w:val="single"/>
    </w:rPr>
  </w:style>
  <w:style w:type="character" w:customStyle="1" w:styleId="afb">
    <w:name w:val="Символ нумерации"/>
    <w:qFormat/>
    <w:rsid w:val="008B1FBF"/>
  </w:style>
  <w:style w:type="character" w:customStyle="1" w:styleId="afc">
    <w:name w:val="Гипертекстовая ссылка"/>
    <w:qFormat/>
    <w:rsid w:val="008B1FBF"/>
    <w:rPr>
      <w:color w:val="106BBE"/>
    </w:rPr>
  </w:style>
  <w:style w:type="character" w:customStyle="1" w:styleId="afd">
    <w:name w:val="Цветовое выделение для Текст"/>
    <w:qFormat/>
    <w:rsid w:val="008B1FBF"/>
    <w:rPr>
      <w:sz w:val="24"/>
    </w:rPr>
  </w:style>
  <w:style w:type="character" w:customStyle="1" w:styleId="1b">
    <w:name w:val="Просмотренная гиперссылка1"/>
    <w:qFormat/>
    <w:rsid w:val="008B1FBF"/>
    <w:rPr>
      <w:color w:val="800080"/>
      <w:u w:val="single"/>
    </w:rPr>
  </w:style>
  <w:style w:type="character" w:customStyle="1" w:styleId="afe">
    <w:name w:val="Цветовое выделение"/>
    <w:qFormat/>
    <w:rsid w:val="008B1FBF"/>
    <w:rPr>
      <w:b/>
      <w:color w:val="26282F"/>
    </w:rPr>
  </w:style>
  <w:style w:type="character" w:customStyle="1" w:styleId="CITE">
    <w:name w:val="CITE"/>
    <w:qFormat/>
    <w:rsid w:val="008B1FBF"/>
    <w:rPr>
      <w:i/>
    </w:rPr>
  </w:style>
  <w:style w:type="character" w:customStyle="1" w:styleId="CODE">
    <w:name w:val="CODE"/>
    <w:qFormat/>
    <w:rsid w:val="008B1FBF"/>
    <w:rPr>
      <w:rFonts w:ascii="Courier New" w:eastAsia="Courier New" w:hAnsi="Courier New" w:cs="Courier New"/>
      <w:sz w:val="20"/>
    </w:rPr>
  </w:style>
  <w:style w:type="character" w:customStyle="1" w:styleId="Keyboard">
    <w:name w:val="Keyboard"/>
    <w:qFormat/>
    <w:rsid w:val="008B1FBF"/>
    <w:rPr>
      <w:rFonts w:ascii="Courier New" w:eastAsia="Courier New" w:hAnsi="Courier New" w:cs="Courier New"/>
      <w:b/>
      <w:sz w:val="20"/>
    </w:rPr>
  </w:style>
  <w:style w:type="character" w:customStyle="1" w:styleId="Sample">
    <w:name w:val="Sample"/>
    <w:qFormat/>
    <w:rsid w:val="008B1FBF"/>
    <w:rPr>
      <w:rFonts w:ascii="Courier New" w:eastAsia="Courier New" w:hAnsi="Courier New" w:cs="Courier New"/>
    </w:rPr>
  </w:style>
  <w:style w:type="character" w:customStyle="1" w:styleId="Typewriter">
    <w:name w:val="Typewriter"/>
    <w:qFormat/>
    <w:rsid w:val="008B1FBF"/>
    <w:rPr>
      <w:rFonts w:ascii="Courier New" w:eastAsia="Courier New" w:hAnsi="Courier New" w:cs="Courier New"/>
      <w:sz w:val="20"/>
    </w:rPr>
  </w:style>
  <w:style w:type="character" w:customStyle="1" w:styleId="HTMLMarkup">
    <w:name w:val="HTML Markup"/>
    <w:qFormat/>
    <w:rsid w:val="008B1FBF"/>
    <w:rPr>
      <w:vanish/>
      <w:color w:val="FF0000"/>
    </w:rPr>
  </w:style>
  <w:style w:type="character" w:customStyle="1" w:styleId="Comment">
    <w:name w:val="Comment"/>
    <w:qFormat/>
    <w:rsid w:val="008B1FBF"/>
    <w:rPr>
      <w:vanish/>
    </w:rPr>
  </w:style>
  <w:style w:type="character" w:customStyle="1" w:styleId="aff">
    <w:name w:val="Символ сноски"/>
    <w:qFormat/>
    <w:rsid w:val="008B1FBF"/>
    <w:rPr>
      <w:vertAlign w:val="superscript"/>
    </w:rPr>
  </w:style>
  <w:style w:type="character" w:customStyle="1" w:styleId="aff0">
    <w:name w:val="Привязка сноски"/>
    <w:rsid w:val="008B1FBF"/>
    <w:rPr>
      <w:vertAlign w:val="superscript"/>
    </w:rPr>
  </w:style>
  <w:style w:type="character" w:customStyle="1" w:styleId="FootnoteCharacters">
    <w:name w:val="Footnote Characters"/>
    <w:basedOn w:val="a0"/>
    <w:unhideWhenUsed/>
    <w:qFormat/>
    <w:rsid w:val="008B1FBF"/>
    <w:rPr>
      <w:vertAlign w:val="superscript"/>
    </w:rPr>
  </w:style>
  <w:style w:type="character" w:customStyle="1" w:styleId="aff1">
    <w:name w:val="Символ концевой сноски"/>
    <w:qFormat/>
    <w:rsid w:val="008B1FBF"/>
    <w:rPr>
      <w:vertAlign w:val="superscript"/>
    </w:rPr>
  </w:style>
  <w:style w:type="character" w:customStyle="1" w:styleId="WW-">
    <w:name w:val="WW-Символ концевой сноски"/>
    <w:qFormat/>
    <w:rsid w:val="008B1FBF"/>
  </w:style>
  <w:style w:type="character" w:customStyle="1" w:styleId="aff2">
    <w:name w:val="Привязка концевой сноски"/>
    <w:rsid w:val="008B1FBF"/>
    <w:rPr>
      <w:vertAlign w:val="superscript"/>
    </w:rPr>
  </w:style>
  <w:style w:type="character" w:customStyle="1" w:styleId="EndnoteCharacters">
    <w:name w:val="Endnote Characters"/>
    <w:qFormat/>
    <w:rsid w:val="008B1FBF"/>
    <w:rPr>
      <w:vertAlign w:val="superscript"/>
    </w:rPr>
  </w:style>
  <w:style w:type="character" w:customStyle="1" w:styleId="orgcontacts-itemcontent">
    <w:name w:val="orgcontacts-itemcontent"/>
    <w:basedOn w:val="a0"/>
    <w:qFormat/>
    <w:rsid w:val="008B1FBF"/>
  </w:style>
  <w:style w:type="character" w:customStyle="1" w:styleId="aff3">
    <w:name w:val="Текст примечания Знак"/>
    <w:basedOn w:val="a0"/>
    <w:qFormat/>
    <w:rsid w:val="008B1FBF"/>
    <w:rPr>
      <w:szCs w:val="18"/>
    </w:rPr>
  </w:style>
  <w:style w:type="character" w:customStyle="1" w:styleId="aff4">
    <w:name w:val="Тема примечания Знак"/>
    <w:basedOn w:val="aff3"/>
    <w:qFormat/>
    <w:rsid w:val="008B1FBF"/>
    <w:rPr>
      <w:rFonts w:ascii="Calibri" w:eastAsia="Segoe UI" w:hAnsi="Calibri" w:cs="Tahoma"/>
      <w:b/>
      <w:bCs/>
      <w:kern w:val="0"/>
      <w:szCs w:val="20"/>
      <w:lang w:eastAsia="en-US" w:bidi="ar-SA"/>
    </w:rPr>
  </w:style>
  <w:style w:type="character" w:customStyle="1" w:styleId="extendedtext-short">
    <w:name w:val="extendedtext-short"/>
    <w:basedOn w:val="a0"/>
    <w:qFormat/>
    <w:rsid w:val="008B1FBF"/>
  </w:style>
  <w:style w:type="character" w:customStyle="1" w:styleId="aff5">
    <w:name w:val="Текст концевой сноски Знак"/>
    <w:basedOn w:val="a0"/>
    <w:link w:val="aff6"/>
    <w:qFormat/>
    <w:rsid w:val="008B1FBF"/>
    <w:rPr>
      <w:sz w:val="18"/>
      <w:szCs w:val="18"/>
    </w:rPr>
  </w:style>
  <w:style w:type="character" w:customStyle="1" w:styleId="aff7">
    <w:name w:val="Символы концевой сноски"/>
    <w:qFormat/>
    <w:rsid w:val="008B1FBF"/>
  </w:style>
  <w:style w:type="character" w:customStyle="1" w:styleId="aff8">
    <w:name w:val="Название Знак"/>
    <w:basedOn w:val="a0"/>
    <w:qFormat/>
    <w:rsid w:val="008B1FBF"/>
    <w:rPr>
      <w:rFonts w:ascii="Arial" w:eastAsia="Times New Roman" w:hAnsi="Arial"/>
      <w:i/>
      <w:iCs/>
      <w:color w:val="00000A"/>
      <w:kern w:val="0"/>
      <w:sz w:val="24"/>
      <w:lang w:bidi="ar-SA"/>
    </w:rPr>
  </w:style>
  <w:style w:type="character" w:customStyle="1" w:styleId="1c">
    <w:name w:val="Текст концевой сноски Знак1"/>
    <w:basedOn w:val="a0"/>
    <w:qFormat/>
    <w:rsid w:val="008B1FBF"/>
    <w:rPr>
      <w:rFonts w:ascii="Arial" w:eastAsia="Times New Roman" w:hAnsi="Arial" w:cs="Arial"/>
      <w:color w:val="00000A"/>
      <w:kern w:val="0"/>
      <w:sz w:val="18"/>
      <w:szCs w:val="18"/>
      <w:lang w:bidi="ar-SA"/>
    </w:rPr>
  </w:style>
  <w:style w:type="paragraph" w:styleId="aff9">
    <w:name w:val="caption"/>
    <w:basedOn w:val="Standard"/>
    <w:qFormat/>
    <w:rsid w:val="008B1FBF"/>
    <w:pPr>
      <w:suppressLineNumbers/>
      <w:spacing w:before="120" w:after="120"/>
      <w:textAlignment w:val="baseline"/>
    </w:pPr>
    <w:rPr>
      <w:i/>
      <w:iCs/>
    </w:rPr>
  </w:style>
  <w:style w:type="paragraph" w:customStyle="1" w:styleId="1d">
    <w:name w:val="Указатель1"/>
    <w:basedOn w:val="Standard"/>
    <w:qFormat/>
    <w:rsid w:val="008B1FBF"/>
    <w:pPr>
      <w:widowControl/>
      <w:textAlignment w:val="baseline"/>
    </w:pPr>
    <w:rPr>
      <w:color w:val="000000"/>
      <w:sz w:val="28"/>
      <w:szCs w:val="20"/>
    </w:rPr>
  </w:style>
  <w:style w:type="paragraph" w:customStyle="1" w:styleId="220">
    <w:name w:val="Указатель22"/>
    <w:basedOn w:val="Standard"/>
    <w:qFormat/>
    <w:rsid w:val="008B1FBF"/>
    <w:pPr>
      <w:suppressLineNumbers/>
      <w:textAlignment w:val="baseline"/>
    </w:pPr>
  </w:style>
  <w:style w:type="paragraph" w:customStyle="1" w:styleId="190">
    <w:name w:val="Название объекта19"/>
    <w:basedOn w:val="Standard"/>
    <w:qFormat/>
    <w:rsid w:val="008B1FBF"/>
    <w:pPr>
      <w:suppressLineNumbers/>
      <w:spacing w:before="120" w:after="120"/>
      <w:textAlignment w:val="baseline"/>
    </w:pPr>
    <w:rPr>
      <w:i/>
      <w:iCs/>
    </w:rPr>
  </w:style>
  <w:style w:type="paragraph" w:customStyle="1" w:styleId="211">
    <w:name w:val="Указатель21"/>
    <w:basedOn w:val="Standard"/>
    <w:qFormat/>
    <w:rsid w:val="008B1FBF"/>
    <w:pPr>
      <w:suppressLineNumbers/>
      <w:textAlignment w:val="baseline"/>
    </w:pPr>
  </w:style>
  <w:style w:type="paragraph" w:customStyle="1" w:styleId="180">
    <w:name w:val="Название объекта18"/>
    <w:basedOn w:val="Standard"/>
    <w:qFormat/>
    <w:rsid w:val="008B1FBF"/>
    <w:pPr>
      <w:suppressLineNumbers/>
      <w:spacing w:before="120" w:after="120"/>
      <w:textAlignment w:val="baseline"/>
    </w:pPr>
    <w:rPr>
      <w:i/>
      <w:iCs/>
    </w:rPr>
  </w:style>
  <w:style w:type="paragraph" w:customStyle="1" w:styleId="200">
    <w:name w:val="Указатель20"/>
    <w:basedOn w:val="Standard"/>
    <w:qFormat/>
    <w:rsid w:val="008B1FBF"/>
    <w:pPr>
      <w:suppressLineNumbers/>
      <w:textAlignment w:val="baseline"/>
    </w:pPr>
  </w:style>
  <w:style w:type="paragraph" w:customStyle="1" w:styleId="170">
    <w:name w:val="Название объекта17"/>
    <w:basedOn w:val="Standard"/>
    <w:qFormat/>
    <w:rsid w:val="008B1FBF"/>
    <w:pPr>
      <w:suppressLineNumbers/>
      <w:spacing w:before="120" w:after="120"/>
      <w:textAlignment w:val="baseline"/>
    </w:pPr>
    <w:rPr>
      <w:i/>
      <w:iCs/>
    </w:rPr>
  </w:style>
  <w:style w:type="paragraph" w:customStyle="1" w:styleId="191">
    <w:name w:val="Указатель19"/>
    <w:basedOn w:val="Standard"/>
    <w:qFormat/>
    <w:rsid w:val="008B1FBF"/>
    <w:pPr>
      <w:suppressLineNumbers/>
      <w:textAlignment w:val="baseline"/>
    </w:pPr>
  </w:style>
  <w:style w:type="paragraph" w:customStyle="1" w:styleId="160">
    <w:name w:val="Название объекта16"/>
    <w:basedOn w:val="Standard"/>
    <w:qFormat/>
    <w:rsid w:val="008B1FBF"/>
    <w:pPr>
      <w:suppressLineNumbers/>
      <w:spacing w:before="120" w:after="120"/>
      <w:textAlignment w:val="baseline"/>
    </w:pPr>
    <w:rPr>
      <w:i/>
      <w:iCs/>
    </w:rPr>
  </w:style>
  <w:style w:type="paragraph" w:customStyle="1" w:styleId="181">
    <w:name w:val="Указатель18"/>
    <w:basedOn w:val="Standard"/>
    <w:qFormat/>
    <w:rsid w:val="008B1FBF"/>
    <w:pPr>
      <w:suppressLineNumbers/>
      <w:textAlignment w:val="baseline"/>
    </w:pPr>
  </w:style>
  <w:style w:type="paragraph" w:customStyle="1" w:styleId="150">
    <w:name w:val="Название объекта15"/>
    <w:basedOn w:val="Standard"/>
    <w:qFormat/>
    <w:rsid w:val="008B1FBF"/>
    <w:pPr>
      <w:suppressLineNumbers/>
      <w:spacing w:before="120" w:after="120"/>
      <w:textAlignment w:val="baseline"/>
    </w:pPr>
    <w:rPr>
      <w:i/>
      <w:iCs/>
    </w:rPr>
  </w:style>
  <w:style w:type="paragraph" w:customStyle="1" w:styleId="171">
    <w:name w:val="Указатель17"/>
    <w:basedOn w:val="Standard"/>
    <w:qFormat/>
    <w:rsid w:val="008B1FBF"/>
    <w:pPr>
      <w:suppressLineNumbers/>
      <w:textAlignment w:val="baseline"/>
    </w:pPr>
  </w:style>
  <w:style w:type="paragraph" w:customStyle="1" w:styleId="140">
    <w:name w:val="Название объекта14"/>
    <w:basedOn w:val="Standard"/>
    <w:qFormat/>
    <w:rsid w:val="008B1FBF"/>
    <w:pPr>
      <w:suppressLineNumbers/>
      <w:spacing w:before="120" w:after="120"/>
      <w:textAlignment w:val="baseline"/>
    </w:pPr>
    <w:rPr>
      <w:i/>
      <w:iCs/>
    </w:rPr>
  </w:style>
  <w:style w:type="paragraph" w:customStyle="1" w:styleId="161">
    <w:name w:val="Указатель16"/>
    <w:basedOn w:val="Standard"/>
    <w:qFormat/>
    <w:rsid w:val="008B1FBF"/>
    <w:pPr>
      <w:suppressLineNumbers/>
      <w:textAlignment w:val="baseline"/>
    </w:pPr>
  </w:style>
  <w:style w:type="paragraph" w:customStyle="1" w:styleId="131">
    <w:name w:val="Название объекта13"/>
    <w:basedOn w:val="Standard"/>
    <w:qFormat/>
    <w:rsid w:val="008B1FBF"/>
    <w:pPr>
      <w:suppressLineNumbers/>
      <w:spacing w:before="120" w:after="120"/>
      <w:textAlignment w:val="baseline"/>
    </w:pPr>
    <w:rPr>
      <w:i/>
      <w:iCs/>
    </w:rPr>
  </w:style>
  <w:style w:type="paragraph" w:customStyle="1" w:styleId="151">
    <w:name w:val="Указатель15"/>
    <w:basedOn w:val="Standard"/>
    <w:qFormat/>
    <w:rsid w:val="008B1FBF"/>
    <w:pPr>
      <w:suppressLineNumbers/>
      <w:textAlignment w:val="baseline"/>
    </w:pPr>
  </w:style>
  <w:style w:type="paragraph" w:customStyle="1" w:styleId="121">
    <w:name w:val="Название объекта12"/>
    <w:basedOn w:val="Standard"/>
    <w:qFormat/>
    <w:rsid w:val="008B1FBF"/>
    <w:pPr>
      <w:suppressLineNumbers/>
      <w:spacing w:before="120" w:after="120"/>
      <w:textAlignment w:val="baseline"/>
    </w:pPr>
    <w:rPr>
      <w:i/>
      <w:iCs/>
    </w:rPr>
  </w:style>
  <w:style w:type="paragraph" w:customStyle="1" w:styleId="141">
    <w:name w:val="Указатель14"/>
    <w:basedOn w:val="Standard"/>
    <w:qFormat/>
    <w:rsid w:val="008B1FBF"/>
    <w:pPr>
      <w:suppressLineNumbers/>
      <w:textAlignment w:val="baseline"/>
    </w:pPr>
  </w:style>
  <w:style w:type="paragraph" w:customStyle="1" w:styleId="112">
    <w:name w:val="Название объекта11"/>
    <w:basedOn w:val="Standard"/>
    <w:qFormat/>
    <w:rsid w:val="008B1FBF"/>
    <w:pPr>
      <w:suppressLineNumbers/>
      <w:spacing w:before="120" w:after="120"/>
      <w:textAlignment w:val="baseline"/>
    </w:pPr>
    <w:rPr>
      <w:i/>
      <w:iCs/>
    </w:rPr>
  </w:style>
  <w:style w:type="paragraph" w:customStyle="1" w:styleId="132">
    <w:name w:val="Указатель13"/>
    <w:basedOn w:val="Standard"/>
    <w:qFormat/>
    <w:rsid w:val="008B1FBF"/>
    <w:pPr>
      <w:suppressLineNumbers/>
      <w:textAlignment w:val="baseline"/>
    </w:pPr>
  </w:style>
  <w:style w:type="paragraph" w:customStyle="1" w:styleId="101">
    <w:name w:val="Название объекта10"/>
    <w:basedOn w:val="Standard"/>
    <w:qFormat/>
    <w:rsid w:val="008B1FBF"/>
    <w:pPr>
      <w:suppressLineNumbers/>
      <w:spacing w:before="120" w:after="120"/>
      <w:textAlignment w:val="baseline"/>
    </w:pPr>
    <w:rPr>
      <w:i/>
      <w:iCs/>
    </w:rPr>
  </w:style>
  <w:style w:type="paragraph" w:customStyle="1" w:styleId="122">
    <w:name w:val="Указатель12"/>
    <w:basedOn w:val="Standard"/>
    <w:qFormat/>
    <w:rsid w:val="008B1FBF"/>
    <w:pPr>
      <w:suppressLineNumbers/>
      <w:textAlignment w:val="baseline"/>
    </w:pPr>
  </w:style>
  <w:style w:type="paragraph" w:customStyle="1" w:styleId="90">
    <w:name w:val="Название объекта9"/>
    <w:basedOn w:val="Standard"/>
    <w:qFormat/>
    <w:rsid w:val="008B1FBF"/>
    <w:pPr>
      <w:suppressLineNumbers/>
      <w:spacing w:before="120" w:after="120"/>
      <w:textAlignment w:val="baseline"/>
    </w:pPr>
    <w:rPr>
      <w:i/>
      <w:iCs/>
    </w:rPr>
  </w:style>
  <w:style w:type="paragraph" w:customStyle="1" w:styleId="113">
    <w:name w:val="Указатель11"/>
    <w:basedOn w:val="Standard"/>
    <w:qFormat/>
    <w:rsid w:val="008B1FBF"/>
    <w:pPr>
      <w:suppressLineNumbers/>
      <w:textAlignment w:val="baseline"/>
    </w:pPr>
  </w:style>
  <w:style w:type="paragraph" w:customStyle="1" w:styleId="80">
    <w:name w:val="Название объекта8"/>
    <w:basedOn w:val="Standard"/>
    <w:qFormat/>
    <w:rsid w:val="008B1FBF"/>
    <w:pPr>
      <w:suppressLineNumbers/>
      <w:spacing w:before="120" w:after="120"/>
      <w:textAlignment w:val="baseline"/>
    </w:pPr>
    <w:rPr>
      <w:i/>
      <w:iCs/>
    </w:rPr>
  </w:style>
  <w:style w:type="paragraph" w:customStyle="1" w:styleId="102">
    <w:name w:val="Указатель10"/>
    <w:basedOn w:val="Standard"/>
    <w:qFormat/>
    <w:rsid w:val="008B1FBF"/>
    <w:pPr>
      <w:suppressLineNumbers/>
      <w:textAlignment w:val="baseline"/>
    </w:pPr>
  </w:style>
  <w:style w:type="paragraph" w:customStyle="1" w:styleId="70">
    <w:name w:val="Название объекта7"/>
    <w:basedOn w:val="Standard"/>
    <w:qFormat/>
    <w:rsid w:val="008B1FBF"/>
    <w:pPr>
      <w:spacing w:before="120" w:after="120"/>
      <w:textAlignment w:val="baseline"/>
    </w:pPr>
    <w:rPr>
      <w:rFonts w:cs="Times New Roman"/>
      <w:i/>
    </w:rPr>
  </w:style>
  <w:style w:type="paragraph" w:customStyle="1" w:styleId="91">
    <w:name w:val="Указатель9"/>
    <w:basedOn w:val="Standard"/>
    <w:qFormat/>
    <w:rsid w:val="008B1FBF"/>
    <w:pPr>
      <w:textAlignment w:val="baseline"/>
    </w:pPr>
    <w:rPr>
      <w:rFonts w:cs="Times New Roman"/>
    </w:rPr>
  </w:style>
  <w:style w:type="paragraph" w:customStyle="1" w:styleId="60">
    <w:name w:val="Название объекта6"/>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81">
    <w:name w:val="Указатель8"/>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71">
    <w:name w:val="Указатель7"/>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1e">
    <w:name w:val="Название1"/>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1f">
    <w:name w:val="марк список 1"/>
    <w:qFormat/>
    <w:rsid w:val="008B1FBF"/>
    <w:pPr>
      <w:suppressAutoHyphens/>
      <w:spacing w:before="120" w:after="120"/>
      <w:textAlignment w:val="baseline"/>
    </w:pPr>
    <w:rPr>
      <w:rFonts w:ascii="Times New Roman" w:eastAsia="SimSun, 宋体" w:hAnsi="Times New Roman" w:cs="Mangal"/>
      <w:color w:val="000000"/>
      <w:kern w:val="2"/>
      <w:sz w:val="24"/>
      <w:szCs w:val="20"/>
      <w:lang w:eastAsia="zh-CN" w:bidi="hi-IN"/>
    </w:rPr>
  </w:style>
  <w:style w:type="paragraph" w:customStyle="1" w:styleId="affa">
    <w:name w:val="Заголовок таблицы"/>
    <w:basedOn w:val="af3"/>
    <w:qFormat/>
    <w:rsid w:val="008B1FBF"/>
    <w:pPr>
      <w:widowControl w:val="0"/>
      <w:ind w:firstLine="720"/>
      <w:jc w:val="center"/>
      <w:textAlignment w:val="baseline"/>
    </w:pPr>
    <w:rPr>
      <w:rFonts w:ascii="Arial" w:eastAsia="Times New Roman" w:hAnsi="Arial"/>
      <w:b/>
      <w:color w:val="auto"/>
      <w:sz w:val="24"/>
      <w:szCs w:val="24"/>
      <w:lang w:bidi="ar-SA"/>
    </w:rPr>
  </w:style>
  <w:style w:type="paragraph" w:customStyle="1" w:styleId="23">
    <w:name w:val="Указатель2"/>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24">
    <w:name w:val="Название2"/>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52">
    <w:name w:val="Название объекта5"/>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33">
    <w:name w:val="Указатель3"/>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1f0">
    <w:name w:val="Название объекта1"/>
    <w:qFormat/>
    <w:rsid w:val="008B1FBF"/>
    <w:pPr>
      <w:suppressAutoHyphens/>
      <w:spacing w:before="240" w:after="120"/>
      <w:jc w:val="center"/>
      <w:textAlignment w:val="baseline"/>
    </w:pPr>
    <w:rPr>
      <w:rFonts w:ascii="Arial" w:eastAsia="SimSun, 宋体" w:hAnsi="Arial" w:cs="Mangal"/>
      <w:b/>
      <w:color w:val="000000"/>
      <w:kern w:val="2"/>
      <w:sz w:val="56"/>
      <w:szCs w:val="20"/>
      <w:lang w:eastAsia="zh-CN" w:bidi="hi-IN"/>
    </w:rPr>
  </w:style>
  <w:style w:type="paragraph" w:customStyle="1" w:styleId="42">
    <w:name w:val="Указатель4"/>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25">
    <w:name w:val="Название объекта2"/>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53">
    <w:name w:val="Указатель5"/>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34">
    <w:name w:val="Название объекта3"/>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61">
    <w:name w:val="Указатель6"/>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43">
    <w:name w:val="Название объекта4"/>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ConsPlusJurTerm">
    <w:name w:val="ConsPlusJurTerm"/>
    <w:qFormat/>
    <w:rsid w:val="008B1FBF"/>
    <w:pPr>
      <w:suppressAutoHyphens/>
      <w:jc w:val="left"/>
      <w:textAlignment w:val="baseline"/>
    </w:pPr>
    <w:rPr>
      <w:rFonts w:ascii="Tahoma" w:eastAsia="SimSun, 宋体" w:hAnsi="Tahoma" w:cs="Mangal"/>
      <w:color w:val="000000"/>
      <w:kern w:val="2"/>
      <w:sz w:val="26"/>
      <w:szCs w:val="20"/>
      <w:lang w:eastAsia="zh-CN" w:bidi="hi-IN"/>
    </w:rPr>
  </w:style>
  <w:style w:type="paragraph" w:customStyle="1" w:styleId="ConsPlusDocList">
    <w:name w:val="ConsPlusDocList"/>
    <w:qFormat/>
    <w:rsid w:val="008B1FBF"/>
    <w:pPr>
      <w:suppressAutoHyphens/>
      <w:jc w:val="left"/>
      <w:textAlignment w:val="baseline"/>
    </w:pPr>
    <w:rPr>
      <w:rFonts w:ascii="Times New Roman" w:eastAsia="SimSun, 宋体" w:hAnsi="Times New Roman" w:cs="Mangal"/>
      <w:color w:val="000000"/>
      <w:kern w:val="2"/>
      <w:sz w:val="20"/>
      <w:szCs w:val="20"/>
      <w:lang w:eastAsia="zh-CN" w:bidi="hi-IN"/>
    </w:rPr>
  </w:style>
  <w:style w:type="paragraph" w:customStyle="1" w:styleId="ConsPlusTitlePage">
    <w:name w:val="ConsPlusTitlePage"/>
    <w:qFormat/>
    <w:rsid w:val="008B1FBF"/>
    <w:pPr>
      <w:suppressAutoHyphens/>
      <w:jc w:val="left"/>
      <w:textAlignment w:val="baseline"/>
    </w:pPr>
    <w:rPr>
      <w:rFonts w:ascii="Tahoma" w:eastAsia="SimSun, 宋体" w:hAnsi="Tahoma" w:cs="Mangal"/>
      <w:color w:val="000000"/>
      <w:kern w:val="2"/>
      <w:sz w:val="22"/>
      <w:szCs w:val="20"/>
      <w:lang w:eastAsia="zh-CN" w:bidi="hi-IN"/>
    </w:rPr>
  </w:style>
  <w:style w:type="paragraph" w:styleId="affb">
    <w:name w:val="Subtitle"/>
    <w:basedOn w:val="11"/>
    <w:next w:val="Textbody"/>
    <w:link w:val="affc"/>
    <w:qFormat/>
    <w:rsid w:val="008B1FBF"/>
    <w:pPr>
      <w:keepNext w:val="0"/>
      <w:spacing w:before="60"/>
      <w:ind w:firstLine="720"/>
      <w:jc w:val="center"/>
      <w:textAlignment w:val="baseline"/>
    </w:pPr>
    <w:rPr>
      <w:rFonts w:ascii="Arial" w:eastAsia="Arial" w:hAnsi="Arial" w:cs="Arial"/>
      <w:kern w:val="2"/>
      <w:sz w:val="36"/>
      <w:szCs w:val="24"/>
      <w:lang w:eastAsia="zh-CN"/>
    </w:rPr>
  </w:style>
  <w:style w:type="character" w:customStyle="1" w:styleId="affc">
    <w:name w:val="Подзаголовок Знак"/>
    <w:basedOn w:val="a0"/>
    <w:link w:val="affb"/>
    <w:rsid w:val="008B1FBF"/>
    <w:rPr>
      <w:rFonts w:ascii="Arial" w:eastAsia="Arial" w:hAnsi="Arial" w:cs="Arial"/>
      <w:kern w:val="2"/>
      <w:sz w:val="36"/>
      <w:szCs w:val="24"/>
      <w:lang w:eastAsia="zh-CN"/>
    </w:rPr>
  </w:style>
  <w:style w:type="paragraph" w:customStyle="1" w:styleId="1f1">
    <w:name w:val="Цитата1"/>
    <w:qFormat/>
    <w:rsid w:val="008B1FBF"/>
    <w:pPr>
      <w:suppressAutoHyphens/>
      <w:spacing w:after="283"/>
      <w:ind w:left="567" w:right="567"/>
      <w:jc w:val="left"/>
      <w:textAlignment w:val="baseline"/>
    </w:pPr>
    <w:rPr>
      <w:rFonts w:ascii="Times New Roman" w:eastAsia="SimSun, 宋体" w:hAnsi="Times New Roman" w:cs="Mangal"/>
      <w:color w:val="000000"/>
      <w:kern w:val="2"/>
      <w:szCs w:val="20"/>
      <w:lang w:eastAsia="zh-CN" w:bidi="hi-IN"/>
    </w:rPr>
  </w:style>
  <w:style w:type="paragraph" w:customStyle="1" w:styleId="affd">
    <w:name w:val="Колонтитул"/>
    <w:basedOn w:val="18"/>
    <w:qFormat/>
    <w:rsid w:val="008B1FBF"/>
  </w:style>
  <w:style w:type="paragraph" w:customStyle="1" w:styleId="1f2">
    <w:name w:val="Нижний колонтитул1"/>
    <w:basedOn w:val="Standard"/>
    <w:rsid w:val="008B1FBF"/>
    <w:pPr>
      <w:textAlignment w:val="baseline"/>
    </w:pPr>
    <w:rPr>
      <w:rFonts w:cs="Times New Roman"/>
    </w:rPr>
  </w:style>
  <w:style w:type="paragraph" w:customStyle="1" w:styleId="ConsPlusNonformat">
    <w:name w:val="ConsPlusNonformat"/>
    <w:qFormat/>
    <w:rsid w:val="008B1FBF"/>
    <w:pPr>
      <w:suppressAutoHyphens/>
      <w:jc w:val="left"/>
      <w:textAlignment w:val="baseline"/>
    </w:pPr>
    <w:rPr>
      <w:rFonts w:ascii="Times New Roman" w:eastAsia="SimSun, 宋体" w:hAnsi="Times New Roman" w:cs="Mangal"/>
      <w:color w:val="000000"/>
      <w:kern w:val="2"/>
      <w:sz w:val="20"/>
      <w:szCs w:val="20"/>
      <w:lang w:eastAsia="zh-CN" w:bidi="hi-IN"/>
    </w:rPr>
  </w:style>
  <w:style w:type="paragraph" w:customStyle="1" w:styleId="1f3">
    <w:name w:val="нум список 1"/>
    <w:qFormat/>
    <w:rsid w:val="008B1FBF"/>
    <w:pPr>
      <w:suppressAutoHyphens/>
      <w:spacing w:before="120" w:after="120" w:line="360" w:lineRule="atLeast"/>
      <w:textAlignment w:val="baseline"/>
    </w:pPr>
    <w:rPr>
      <w:rFonts w:ascii="Times New Roman" w:eastAsia="SimSun, 宋体" w:hAnsi="Times New Roman" w:cs="Mangal"/>
      <w:color w:val="000000"/>
      <w:kern w:val="2"/>
      <w:sz w:val="24"/>
      <w:szCs w:val="20"/>
      <w:lang w:eastAsia="zh-CN" w:bidi="hi-IN"/>
    </w:rPr>
  </w:style>
  <w:style w:type="paragraph" w:customStyle="1" w:styleId="affe">
    <w:name w:val="Таблицы (моноширинный)"/>
    <w:basedOn w:val="Standard"/>
    <w:qFormat/>
    <w:rsid w:val="008B1FBF"/>
    <w:pPr>
      <w:suppressAutoHyphens w:val="0"/>
      <w:textAlignment w:val="baseline"/>
    </w:pPr>
    <w:rPr>
      <w:rFonts w:ascii="Courier New" w:eastAsia="NSimSun" w:hAnsi="Courier New" w:cs="Courier New"/>
    </w:rPr>
  </w:style>
  <w:style w:type="paragraph" w:customStyle="1" w:styleId="afff">
    <w:name w:val="Нормальный (таблица)"/>
    <w:basedOn w:val="Standard"/>
    <w:qFormat/>
    <w:rsid w:val="008B1FBF"/>
    <w:pPr>
      <w:suppressAutoHyphens w:val="0"/>
      <w:textAlignment w:val="baseline"/>
    </w:pPr>
  </w:style>
  <w:style w:type="paragraph" w:customStyle="1" w:styleId="DefinitionTerm">
    <w:name w:val="Definition Term"/>
    <w:basedOn w:val="18"/>
    <w:qFormat/>
    <w:rsid w:val="008B1FBF"/>
  </w:style>
  <w:style w:type="paragraph" w:customStyle="1" w:styleId="DefinitionList">
    <w:name w:val="Definition List"/>
    <w:basedOn w:val="18"/>
    <w:qFormat/>
    <w:rsid w:val="008B1FBF"/>
    <w:pPr>
      <w:ind w:left="360" w:firstLine="0"/>
    </w:pPr>
  </w:style>
  <w:style w:type="paragraph" w:customStyle="1" w:styleId="H1">
    <w:name w:val="H1"/>
    <w:basedOn w:val="18"/>
    <w:qFormat/>
    <w:rsid w:val="008B1FBF"/>
    <w:pPr>
      <w:keepNext/>
    </w:pPr>
    <w:rPr>
      <w:b/>
      <w:sz w:val="48"/>
    </w:rPr>
  </w:style>
  <w:style w:type="paragraph" w:customStyle="1" w:styleId="H2">
    <w:name w:val="H2"/>
    <w:basedOn w:val="18"/>
    <w:qFormat/>
    <w:rsid w:val="008B1FBF"/>
    <w:pPr>
      <w:keepNext/>
    </w:pPr>
    <w:rPr>
      <w:b/>
      <w:sz w:val="36"/>
    </w:rPr>
  </w:style>
  <w:style w:type="paragraph" w:customStyle="1" w:styleId="H3">
    <w:name w:val="H3"/>
    <w:basedOn w:val="18"/>
    <w:qFormat/>
    <w:rsid w:val="008B1FBF"/>
    <w:pPr>
      <w:keepNext/>
    </w:pPr>
    <w:rPr>
      <w:b/>
      <w:sz w:val="28"/>
    </w:rPr>
  </w:style>
  <w:style w:type="paragraph" w:customStyle="1" w:styleId="H4">
    <w:name w:val="H4"/>
    <w:basedOn w:val="18"/>
    <w:qFormat/>
    <w:rsid w:val="008B1FBF"/>
    <w:pPr>
      <w:keepNext/>
    </w:pPr>
    <w:rPr>
      <w:b/>
    </w:rPr>
  </w:style>
  <w:style w:type="paragraph" w:customStyle="1" w:styleId="H5">
    <w:name w:val="H5"/>
    <w:basedOn w:val="18"/>
    <w:qFormat/>
    <w:rsid w:val="008B1FBF"/>
    <w:pPr>
      <w:keepNext/>
    </w:pPr>
    <w:rPr>
      <w:b/>
    </w:rPr>
  </w:style>
  <w:style w:type="paragraph" w:customStyle="1" w:styleId="H6">
    <w:name w:val="H6"/>
    <w:basedOn w:val="18"/>
    <w:qFormat/>
    <w:rsid w:val="008B1FBF"/>
    <w:pPr>
      <w:keepNext/>
    </w:pPr>
    <w:rPr>
      <w:b/>
      <w:sz w:val="16"/>
    </w:rPr>
  </w:style>
  <w:style w:type="paragraph" w:customStyle="1" w:styleId="Address">
    <w:name w:val="Address"/>
    <w:basedOn w:val="18"/>
    <w:qFormat/>
    <w:rsid w:val="008B1FBF"/>
    <w:rPr>
      <w:i/>
    </w:rPr>
  </w:style>
  <w:style w:type="paragraph" w:customStyle="1" w:styleId="Blockquote">
    <w:name w:val="Blockquote"/>
    <w:basedOn w:val="18"/>
    <w:qFormat/>
    <w:rsid w:val="008B1FBF"/>
    <w:pPr>
      <w:ind w:left="360" w:right="360" w:firstLine="0"/>
    </w:pPr>
  </w:style>
  <w:style w:type="paragraph" w:customStyle="1" w:styleId="Preformatted">
    <w:name w:val="Preformatted"/>
    <w:basedOn w:val="18"/>
    <w:qFormat/>
    <w:rsid w:val="008B1FB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rPr>
  </w:style>
  <w:style w:type="paragraph" w:customStyle="1" w:styleId="z-BottomofForm">
    <w:name w:val="z-Bottom of Form"/>
    <w:qFormat/>
    <w:rsid w:val="008B1FBF"/>
    <w:pPr>
      <w:widowControl w:val="0"/>
      <w:pBdr>
        <w:top w:val="double" w:sz="2" w:space="0" w:color="000000"/>
        <w:left w:val="double" w:sz="2" w:space="0" w:color="000000"/>
        <w:bottom w:val="double" w:sz="2" w:space="0" w:color="000000"/>
        <w:right w:val="double" w:sz="2" w:space="0" w:color="000000"/>
      </w:pBdr>
      <w:suppressAutoHyphens/>
      <w:jc w:val="center"/>
      <w:textAlignment w:val="baseline"/>
    </w:pPr>
    <w:rPr>
      <w:rFonts w:ascii="Arial" w:eastAsia="Arial" w:hAnsi="Arial" w:cs="Courier New"/>
      <w:vanish/>
      <w:kern w:val="2"/>
      <w:sz w:val="16"/>
      <w:szCs w:val="24"/>
      <w:lang w:eastAsia="zh-CN" w:bidi="hi-IN"/>
    </w:rPr>
  </w:style>
  <w:style w:type="paragraph" w:customStyle="1" w:styleId="z-TopofForm">
    <w:name w:val="z-Top of Form"/>
    <w:qFormat/>
    <w:rsid w:val="008B1FBF"/>
    <w:pPr>
      <w:widowControl w:val="0"/>
      <w:suppressAutoHyphens/>
      <w:jc w:val="center"/>
      <w:textAlignment w:val="baseline"/>
    </w:pPr>
    <w:rPr>
      <w:rFonts w:ascii="Arial" w:eastAsia="Arial" w:hAnsi="Arial" w:cs="Courier New"/>
      <w:vanish/>
      <w:kern w:val="2"/>
      <w:sz w:val="16"/>
      <w:szCs w:val="24"/>
      <w:lang w:eastAsia="zh-CN" w:bidi="hi-IN"/>
    </w:rPr>
  </w:style>
  <w:style w:type="paragraph" w:customStyle="1" w:styleId="Footnote">
    <w:name w:val="Footnote"/>
    <w:basedOn w:val="Standard"/>
    <w:qFormat/>
    <w:rsid w:val="008B1FBF"/>
    <w:pPr>
      <w:suppressLineNumbers/>
      <w:ind w:left="339" w:hanging="339"/>
      <w:textAlignment w:val="baseline"/>
    </w:pPr>
    <w:rPr>
      <w:sz w:val="20"/>
    </w:rPr>
  </w:style>
  <w:style w:type="paragraph" w:customStyle="1" w:styleId="1f4">
    <w:name w:val="Текст сноски1"/>
    <w:basedOn w:val="18"/>
    <w:rsid w:val="008B1FBF"/>
    <w:pPr>
      <w:suppressLineNumbers/>
      <w:ind w:left="339" w:hanging="339"/>
    </w:pPr>
    <w:rPr>
      <w:sz w:val="20"/>
      <w:szCs w:val="20"/>
    </w:rPr>
  </w:style>
  <w:style w:type="paragraph" w:customStyle="1" w:styleId="1f5">
    <w:name w:val="Обычная таблица1"/>
    <w:qFormat/>
    <w:rsid w:val="008B1FBF"/>
    <w:pPr>
      <w:suppressAutoHyphens/>
      <w:jc w:val="left"/>
    </w:pPr>
    <w:rPr>
      <w:rFonts w:ascii="Times New Roman" w:eastAsia="Mangal" w:hAnsi="Times New Roman"/>
      <w:kern w:val="2"/>
      <w:sz w:val="20"/>
      <w:szCs w:val="20"/>
      <w:lang w:eastAsia="ru-RU"/>
    </w:rPr>
  </w:style>
  <w:style w:type="paragraph" w:customStyle="1" w:styleId="1f6">
    <w:name w:val="Текст1"/>
    <w:basedOn w:val="18"/>
    <w:qFormat/>
    <w:rsid w:val="008B1FBF"/>
    <w:rPr>
      <w:rFonts w:ascii="Calibri" w:eastAsia="Calibri" w:hAnsi="Calibri" w:cs="Times New Roman"/>
      <w:sz w:val="22"/>
      <w:szCs w:val="21"/>
      <w:lang w:eastAsia="en-US"/>
    </w:rPr>
  </w:style>
  <w:style w:type="paragraph" w:customStyle="1" w:styleId="26">
    <w:name w:val="Обычная таблица2"/>
    <w:qFormat/>
    <w:rsid w:val="008B1FBF"/>
    <w:pPr>
      <w:suppressAutoHyphens/>
      <w:jc w:val="left"/>
    </w:pPr>
    <w:rPr>
      <w:rFonts w:ascii="Times New Roman" w:eastAsia="PT Astra Serif" w:hAnsi="Times New Roman"/>
      <w:kern w:val="2"/>
      <w:sz w:val="20"/>
      <w:szCs w:val="20"/>
      <w:lang w:eastAsia="ru-RU"/>
    </w:rPr>
  </w:style>
  <w:style w:type="paragraph" w:styleId="afff0">
    <w:name w:val="annotation text"/>
    <w:basedOn w:val="18"/>
    <w:link w:val="1f7"/>
    <w:uiPriority w:val="99"/>
    <w:unhideWhenUsed/>
    <w:qFormat/>
    <w:rsid w:val="008B1FBF"/>
    <w:rPr>
      <w:szCs w:val="18"/>
    </w:rPr>
  </w:style>
  <w:style w:type="character" w:customStyle="1" w:styleId="1f7">
    <w:name w:val="Текст примечания Знак1"/>
    <w:basedOn w:val="a0"/>
    <w:link w:val="afff0"/>
    <w:uiPriority w:val="99"/>
    <w:rsid w:val="008B1FBF"/>
    <w:rPr>
      <w:rFonts w:ascii="Arial" w:eastAsia="Times New Roman" w:hAnsi="Arial" w:cs="Arial"/>
      <w:color w:val="00000A"/>
      <w:sz w:val="24"/>
      <w:szCs w:val="18"/>
      <w:lang w:eastAsia="zh-CN"/>
    </w:rPr>
  </w:style>
  <w:style w:type="paragraph" w:styleId="afff1">
    <w:name w:val="annotation subject"/>
    <w:basedOn w:val="afff0"/>
    <w:next w:val="afff0"/>
    <w:link w:val="1f8"/>
    <w:qFormat/>
    <w:rsid w:val="008B1FBF"/>
    <w:rPr>
      <w:rFonts w:ascii="Calibri" w:eastAsia="Segoe UI" w:hAnsi="Calibri" w:cs="Tahoma"/>
      <w:b/>
      <w:bCs/>
      <w:szCs w:val="20"/>
      <w:lang w:eastAsia="en-US"/>
    </w:rPr>
  </w:style>
  <w:style w:type="character" w:customStyle="1" w:styleId="1f8">
    <w:name w:val="Тема примечания Знак1"/>
    <w:basedOn w:val="1f7"/>
    <w:link w:val="afff1"/>
    <w:uiPriority w:val="99"/>
    <w:rsid w:val="008B1FBF"/>
    <w:rPr>
      <w:rFonts w:ascii="Calibri" w:eastAsia="Segoe UI" w:hAnsi="Calibri" w:cs="Tahoma"/>
      <w:b/>
      <w:bCs/>
      <w:color w:val="00000A"/>
      <w:sz w:val="24"/>
      <w:szCs w:val="20"/>
      <w:lang w:eastAsia="zh-CN"/>
    </w:rPr>
  </w:style>
  <w:style w:type="paragraph" w:styleId="afff2">
    <w:name w:val="Title"/>
    <w:basedOn w:val="18"/>
    <w:link w:val="afff3"/>
    <w:qFormat/>
    <w:rsid w:val="008B1FBF"/>
    <w:pPr>
      <w:suppressLineNumbers/>
      <w:spacing w:before="120" w:after="120"/>
    </w:pPr>
    <w:rPr>
      <w:rFonts w:cs="Mangal"/>
      <w:i/>
      <w:iCs/>
    </w:rPr>
  </w:style>
  <w:style w:type="character" w:customStyle="1" w:styleId="afff3">
    <w:name w:val="Заголовок Знак"/>
    <w:basedOn w:val="a0"/>
    <w:link w:val="afff2"/>
    <w:rsid w:val="008B1FBF"/>
    <w:rPr>
      <w:rFonts w:ascii="Arial" w:eastAsia="Times New Roman" w:hAnsi="Arial" w:cs="Mangal"/>
      <w:i/>
      <w:iCs/>
      <w:color w:val="00000A"/>
      <w:sz w:val="24"/>
      <w:szCs w:val="24"/>
      <w:lang w:eastAsia="zh-CN"/>
    </w:rPr>
  </w:style>
  <w:style w:type="paragraph" w:customStyle="1" w:styleId="empty">
    <w:name w:val="empty"/>
    <w:basedOn w:val="18"/>
    <w:qFormat/>
    <w:rsid w:val="008B1FBF"/>
    <w:pPr>
      <w:suppressAutoHyphens w:val="0"/>
      <w:spacing w:before="28" w:after="28"/>
    </w:pPr>
    <w:rPr>
      <w:rFonts w:ascii="Times New Roman" w:hAnsi="Times New Roman" w:cs="Times New Roman"/>
      <w:lang w:eastAsia="ru-RU"/>
    </w:rPr>
  </w:style>
  <w:style w:type="paragraph" w:customStyle="1" w:styleId="s16">
    <w:name w:val="s_16"/>
    <w:basedOn w:val="18"/>
    <w:qFormat/>
    <w:rsid w:val="008B1FBF"/>
    <w:pPr>
      <w:suppressAutoHyphens w:val="0"/>
      <w:spacing w:before="28" w:after="28"/>
    </w:pPr>
    <w:rPr>
      <w:rFonts w:ascii="Times New Roman" w:hAnsi="Times New Roman" w:cs="Times New Roman"/>
      <w:lang w:eastAsia="ru-RU"/>
    </w:rPr>
  </w:style>
  <w:style w:type="paragraph" w:customStyle="1" w:styleId="1f9">
    <w:name w:val="Текст концевой сноски1"/>
    <w:basedOn w:val="18"/>
    <w:rsid w:val="008B1FBF"/>
    <w:rPr>
      <w:sz w:val="18"/>
      <w:szCs w:val="18"/>
    </w:rPr>
  </w:style>
  <w:style w:type="numbering" w:customStyle="1" w:styleId="WW8Num1">
    <w:name w:val="WW8Num1"/>
    <w:qFormat/>
    <w:rsid w:val="008B1FBF"/>
  </w:style>
  <w:style w:type="numbering" w:customStyle="1" w:styleId="1fa">
    <w:name w:val="Нет списка1"/>
    <w:uiPriority w:val="99"/>
    <w:semiHidden/>
    <w:unhideWhenUsed/>
    <w:qFormat/>
    <w:rsid w:val="008B1FBF"/>
  </w:style>
  <w:style w:type="paragraph" w:customStyle="1" w:styleId="pboth">
    <w:name w:val="pboth"/>
    <w:basedOn w:val="a"/>
    <w:rsid w:val="00082FD6"/>
    <w:pPr>
      <w:spacing w:before="100" w:beforeAutospacing="1" w:after="100" w:afterAutospacing="1"/>
      <w:jc w:val="left"/>
    </w:pPr>
    <w:rPr>
      <w:rFonts w:ascii="Times New Roman" w:eastAsia="Times New Roman" w:hAnsi="Times New Roman"/>
      <w:sz w:val="24"/>
      <w:szCs w:val="24"/>
      <w:lang w:eastAsia="ru-RU"/>
    </w:rPr>
  </w:style>
  <w:style w:type="character" w:customStyle="1" w:styleId="20">
    <w:name w:val="Заголовок 2 Знак"/>
    <w:basedOn w:val="a0"/>
    <w:link w:val="2"/>
    <w:rsid w:val="00674701"/>
    <w:rPr>
      <w:rFonts w:ascii="Arial" w:eastAsia="Arial" w:hAnsi="Arial" w:cs="Arial"/>
      <w:b/>
      <w:kern w:val="2"/>
      <w:sz w:val="32"/>
      <w:szCs w:val="24"/>
      <w:lang w:eastAsia="zh-CN"/>
    </w:rPr>
  </w:style>
  <w:style w:type="character" w:customStyle="1" w:styleId="142">
    <w:name w:val="Основной шрифт абзаца14"/>
    <w:qFormat/>
    <w:rsid w:val="00674701"/>
  </w:style>
  <w:style w:type="character" w:customStyle="1" w:styleId="152">
    <w:name w:val="Основной шрифт абзаца15"/>
    <w:rsid w:val="00674701"/>
  </w:style>
  <w:style w:type="character" w:customStyle="1" w:styleId="1fb">
    <w:name w:val="Строгий1"/>
    <w:rsid w:val="00674701"/>
    <w:rPr>
      <w:b/>
    </w:rPr>
  </w:style>
  <w:style w:type="character" w:customStyle="1" w:styleId="1fc">
    <w:name w:val="Знак сноски1"/>
    <w:rsid w:val="00674701"/>
    <w:rPr>
      <w:vertAlign w:val="superscript"/>
    </w:rPr>
  </w:style>
  <w:style w:type="character" w:customStyle="1" w:styleId="1fd">
    <w:name w:val="Знак концевой сноски1"/>
    <w:rsid w:val="00674701"/>
    <w:rPr>
      <w:vertAlign w:val="superscript"/>
    </w:rPr>
  </w:style>
  <w:style w:type="character" w:customStyle="1" w:styleId="ListLabel11">
    <w:name w:val="ListLabel 11"/>
    <w:rsid w:val="00674701"/>
  </w:style>
  <w:style w:type="character" w:customStyle="1" w:styleId="FootnoteReference1">
    <w:name w:val="Footnote Reference1"/>
    <w:rsid w:val="00674701"/>
    <w:rPr>
      <w:vertAlign w:val="superscript"/>
    </w:rPr>
  </w:style>
  <w:style w:type="character" w:customStyle="1" w:styleId="EndnoteReference1">
    <w:name w:val="Endnote Reference1"/>
    <w:rsid w:val="00674701"/>
    <w:rPr>
      <w:vertAlign w:val="superscript"/>
    </w:rPr>
  </w:style>
  <w:style w:type="character" w:styleId="afff4">
    <w:name w:val="footnote reference"/>
    <w:rsid w:val="00674701"/>
    <w:rPr>
      <w:vertAlign w:val="superscript"/>
    </w:rPr>
  </w:style>
  <w:style w:type="character" w:styleId="afff5">
    <w:name w:val="endnote reference"/>
    <w:rsid w:val="00674701"/>
    <w:rPr>
      <w:vertAlign w:val="superscript"/>
    </w:rPr>
  </w:style>
  <w:style w:type="paragraph" w:customStyle="1" w:styleId="240">
    <w:name w:val="Указатель24"/>
    <w:basedOn w:val="a"/>
    <w:qFormat/>
    <w:rsid w:val="00674701"/>
    <w:pPr>
      <w:suppressLineNumbers/>
      <w:suppressAutoHyphens/>
      <w:jc w:val="left"/>
    </w:pPr>
    <w:rPr>
      <w:rFonts w:ascii="Liberation Serif" w:eastAsia="NSimSun" w:hAnsi="Liberation Serif" w:cs="Mangal"/>
      <w:kern w:val="2"/>
      <w:sz w:val="20"/>
      <w:szCs w:val="24"/>
      <w:lang w:eastAsia="zh-CN" w:bidi="hi-IN"/>
    </w:rPr>
  </w:style>
  <w:style w:type="paragraph" w:customStyle="1" w:styleId="Caption10">
    <w:name w:val="Caption1"/>
    <w:basedOn w:val="a"/>
    <w:rsid w:val="00674701"/>
    <w:pPr>
      <w:suppressLineNumbers/>
      <w:suppressAutoHyphens/>
      <w:spacing w:before="120" w:after="120"/>
      <w:jc w:val="left"/>
    </w:pPr>
    <w:rPr>
      <w:rFonts w:ascii="Liberation Serif" w:eastAsia="NSimSun" w:hAnsi="Liberation Serif" w:cs="Mangal"/>
      <w:i/>
      <w:iCs/>
      <w:kern w:val="2"/>
      <w:sz w:val="24"/>
      <w:szCs w:val="24"/>
      <w:lang w:eastAsia="zh-CN" w:bidi="hi-IN"/>
    </w:rPr>
  </w:style>
  <w:style w:type="paragraph" w:customStyle="1" w:styleId="201">
    <w:name w:val="Название объекта20"/>
    <w:basedOn w:val="a"/>
    <w:qFormat/>
    <w:rsid w:val="00674701"/>
    <w:pPr>
      <w:suppressLineNumbers/>
      <w:suppressAutoHyphens/>
      <w:spacing w:before="120" w:after="120"/>
      <w:jc w:val="left"/>
    </w:pPr>
    <w:rPr>
      <w:rFonts w:ascii="Liberation Serif" w:eastAsia="NSimSun" w:hAnsi="Liberation Serif" w:cs="Droid Sans Devanagari"/>
      <w:i/>
      <w:iCs/>
      <w:kern w:val="2"/>
      <w:sz w:val="24"/>
      <w:szCs w:val="24"/>
      <w:lang w:eastAsia="zh-CN" w:bidi="hi-IN"/>
    </w:rPr>
  </w:style>
  <w:style w:type="paragraph" w:customStyle="1" w:styleId="230">
    <w:name w:val="Указатель23"/>
    <w:basedOn w:val="a"/>
    <w:qFormat/>
    <w:rsid w:val="00674701"/>
    <w:pPr>
      <w:suppressLineNumbers/>
      <w:suppressAutoHyphens/>
      <w:jc w:val="left"/>
    </w:pPr>
    <w:rPr>
      <w:rFonts w:ascii="Liberation Serif" w:eastAsia="NSimSun" w:hAnsi="Liberation Serif" w:cs="Droid Sans Devanagari"/>
      <w:kern w:val="2"/>
      <w:sz w:val="20"/>
      <w:szCs w:val="24"/>
      <w:lang w:eastAsia="zh-CN" w:bidi="hi-IN"/>
    </w:rPr>
  </w:style>
  <w:style w:type="paragraph" w:customStyle="1" w:styleId="caption11">
    <w:name w:val="caption11"/>
    <w:basedOn w:val="Standard"/>
    <w:rsid w:val="00674701"/>
    <w:pPr>
      <w:suppressLineNumbers/>
      <w:spacing w:before="120" w:after="120"/>
      <w:textAlignment w:val="baseline"/>
    </w:pPr>
    <w:rPr>
      <w:i/>
      <w:iCs/>
    </w:rPr>
  </w:style>
  <w:style w:type="paragraph" w:customStyle="1" w:styleId="250">
    <w:name w:val="Указатель25"/>
    <w:basedOn w:val="a"/>
    <w:rsid w:val="00674701"/>
    <w:pPr>
      <w:suppressLineNumbers/>
      <w:suppressAutoHyphens/>
      <w:jc w:val="left"/>
    </w:pPr>
    <w:rPr>
      <w:rFonts w:ascii="Liberation Serif" w:eastAsia="NSimSun" w:hAnsi="Liberation Serif" w:cs="Mangal"/>
      <w:kern w:val="2"/>
      <w:sz w:val="20"/>
      <w:szCs w:val="24"/>
      <w:lang w:eastAsia="zh-CN" w:bidi="hi-IN"/>
    </w:rPr>
  </w:style>
  <w:style w:type="character" w:customStyle="1" w:styleId="1fe">
    <w:name w:val="Верхний колонтитул Знак1"/>
    <w:basedOn w:val="a0"/>
    <w:uiPriority w:val="99"/>
    <w:rsid w:val="00674701"/>
    <w:rPr>
      <w:rFonts w:ascii="Arial" w:hAnsi="Arial"/>
      <w:kern w:val="2"/>
      <w:sz w:val="24"/>
      <w:szCs w:val="24"/>
      <w:lang w:eastAsia="zh-CN"/>
    </w:rPr>
  </w:style>
  <w:style w:type="paragraph" w:customStyle="1" w:styleId="1ff">
    <w:name w:val="Текст выноски1"/>
    <w:rsid w:val="00674701"/>
    <w:pPr>
      <w:suppressAutoHyphens/>
      <w:jc w:val="left"/>
      <w:textAlignment w:val="baseline"/>
    </w:pPr>
    <w:rPr>
      <w:rFonts w:ascii="Tahoma" w:eastAsia="SimSun" w:hAnsi="Tahoma" w:cs="Mangal"/>
      <w:color w:val="000000"/>
      <w:kern w:val="2"/>
      <w:sz w:val="16"/>
      <w:szCs w:val="20"/>
      <w:lang w:eastAsia="zh-CN" w:bidi="hi-IN"/>
    </w:rPr>
  </w:style>
  <w:style w:type="paragraph" w:styleId="afff6">
    <w:name w:val="footnote text"/>
    <w:basedOn w:val="a"/>
    <w:link w:val="afff7"/>
    <w:rsid w:val="00674701"/>
    <w:pPr>
      <w:suppressAutoHyphens/>
      <w:jc w:val="left"/>
    </w:pPr>
    <w:rPr>
      <w:rFonts w:ascii="Liberation Serif" w:eastAsia="NSimSun" w:hAnsi="Liberation Serif" w:cs="Mangal"/>
      <w:kern w:val="2"/>
      <w:sz w:val="20"/>
      <w:szCs w:val="24"/>
      <w:lang w:eastAsia="zh-CN" w:bidi="hi-IN"/>
    </w:rPr>
  </w:style>
  <w:style w:type="character" w:customStyle="1" w:styleId="afff7">
    <w:name w:val="Текст сноски Знак"/>
    <w:basedOn w:val="a0"/>
    <w:link w:val="afff6"/>
    <w:qFormat/>
    <w:rsid w:val="00674701"/>
    <w:rPr>
      <w:rFonts w:ascii="Liberation Serif" w:eastAsia="NSimSun" w:hAnsi="Liberation Serif" w:cs="Mangal"/>
      <w:kern w:val="2"/>
      <w:sz w:val="20"/>
      <w:szCs w:val="24"/>
      <w:lang w:eastAsia="zh-CN" w:bidi="hi-IN"/>
    </w:rPr>
  </w:style>
  <w:style w:type="paragraph" w:customStyle="1" w:styleId="1ff0">
    <w:name w:val="Абзац списка1"/>
    <w:basedOn w:val="a"/>
    <w:rsid w:val="00674701"/>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1ff1">
    <w:name w:val="Обычный (веб)1"/>
    <w:basedOn w:val="a"/>
    <w:rsid w:val="00674701"/>
    <w:pPr>
      <w:suppressAutoHyphens/>
      <w:spacing w:before="280" w:after="142"/>
      <w:jc w:val="left"/>
    </w:pPr>
    <w:rPr>
      <w:rFonts w:ascii="Liberation Serif" w:eastAsia="Times New Roman" w:hAnsi="Liberation Serif"/>
      <w:kern w:val="2"/>
      <w:sz w:val="20"/>
      <w:szCs w:val="24"/>
      <w:lang w:eastAsia="zh-CN" w:bidi="hi-IN"/>
    </w:rPr>
  </w:style>
  <w:style w:type="paragraph" w:customStyle="1" w:styleId="1ff2">
    <w:name w:val="Текст примечания1"/>
    <w:basedOn w:val="a"/>
    <w:rsid w:val="00674701"/>
    <w:pPr>
      <w:suppressAutoHyphens/>
      <w:jc w:val="left"/>
    </w:pPr>
    <w:rPr>
      <w:rFonts w:ascii="Liberation Serif" w:eastAsia="NSimSun" w:hAnsi="Liberation Serif" w:cs="Mangal"/>
      <w:kern w:val="2"/>
      <w:sz w:val="20"/>
      <w:szCs w:val="18"/>
      <w:lang w:eastAsia="zh-CN" w:bidi="hi-IN"/>
    </w:rPr>
  </w:style>
  <w:style w:type="paragraph" w:customStyle="1" w:styleId="1ff3">
    <w:name w:val="Тема примечания1"/>
    <w:basedOn w:val="1ff2"/>
    <w:next w:val="1ff2"/>
    <w:rsid w:val="00674701"/>
    <w:pPr>
      <w:widowControl w:val="0"/>
      <w:textAlignment w:val="baseline"/>
    </w:pPr>
    <w:rPr>
      <w:rFonts w:ascii="Calibri" w:eastAsia="Segoe UI" w:hAnsi="Calibri" w:cs="Tahoma"/>
      <w:b/>
      <w:bCs/>
      <w:kern w:val="0"/>
      <w:szCs w:val="20"/>
      <w:lang w:bidi="ar-SA"/>
    </w:rPr>
  </w:style>
  <w:style w:type="paragraph" w:customStyle="1" w:styleId="Standarduser">
    <w:name w:val="Standard (user)"/>
    <w:rsid w:val="00674701"/>
    <w:pPr>
      <w:widowControl w:val="0"/>
      <w:suppressAutoHyphens/>
      <w:ind w:firstLine="720"/>
      <w:textAlignment w:val="baseline"/>
    </w:pPr>
    <w:rPr>
      <w:rFonts w:ascii="Arial" w:eastAsia="Times New Roman" w:hAnsi="Arial" w:cs="Arial"/>
      <w:kern w:val="2"/>
      <w:sz w:val="24"/>
      <w:szCs w:val="24"/>
      <w:lang w:eastAsia="zh-CN"/>
    </w:rPr>
  </w:style>
  <w:style w:type="character" w:styleId="afff8">
    <w:name w:val="annotation reference"/>
    <w:uiPriority w:val="99"/>
    <w:unhideWhenUsed/>
    <w:rsid w:val="00674701"/>
    <w:rPr>
      <w:sz w:val="16"/>
      <w:szCs w:val="16"/>
    </w:rPr>
  </w:style>
  <w:style w:type="character" w:customStyle="1" w:styleId="ListLabel1">
    <w:name w:val="ListLabel 1"/>
    <w:qFormat/>
    <w:rsid w:val="00674701"/>
    <w:rPr>
      <w:rFonts w:ascii="Times New Roman" w:hAnsi="Times New Roman" w:cs="Times New Roman"/>
      <w:szCs w:val="28"/>
    </w:rPr>
  </w:style>
  <w:style w:type="paragraph" w:customStyle="1" w:styleId="Standard2">
    <w:name w:val="Standard2"/>
    <w:qFormat/>
    <w:rsid w:val="00674701"/>
    <w:pPr>
      <w:widowControl w:val="0"/>
      <w:suppressAutoHyphens/>
      <w:ind w:firstLine="720"/>
      <w:textAlignment w:val="baseline"/>
    </w:pPr>
    <w:rPr>
      <w:rFonts w:ascii="Arial" w:eastAsia="Times New Roman" w:hAnsi="Arial" w:cs="Arial"/>
      <w:kern w:val="2"/>
      <w:sz w:val="24"/>
      <w:szCs w:val="24"/>
      <w:lang w:eastAsia="zh-CN"/>
    </w:rPr>
  </w:style>
  <w:style w:type="paragraph" w:customStyle="1" w:styleId="afff9">
    <w:name w:val="Обычный (Интернет)"/>
    <w:basedOn w:val="Standard"/>
    <w:qFormat/>
    <w:rsid w:val="00674701"/>
    <w:pPr>
      <w:widowControl/>
      <w:spacing w:before="280" w:after="142"/>
      <w:ind w:firstLine="0"/>
      <w:jc w:val="left"/>
      <w:textAlignment w:val="baseline"/>
    </w:pPr>
    <w:rPr>
      <w:rFonts w:ascii="Times New Roman" w:hAnsi="Times New Roman" w:cs="Times New Roman"/>
      <w:lang w:eastAsia="ru-RU" w:bidi="hi-IN"/>
    </w:rPr>
  </w:style>
  <w:style w:type="paragraph" w:styleId="HTML">
    <w:name w:val="HTML Preformatted"/>
    <w:basedOn w:val="a"/>
    <w:link w:val="HTML0"/>
    <w:uiPriority w:val="99"/>
    <w:unhideWhenUsed/>
    <w:qFormat/>
    <w:rsid w:val="00674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 w:val="20"/>
      <w:szCs w:val="20"/>
    </w:rPr>
  </w:style>
  <w:style w:type="character" w:customStyle="1" w:styleId="HTML0">
    <w:name w:val="Стандартный HTML Знак"/>
    <w:basedOn w:val="a0"/>
    <w:link w:val="HTML"/>
    <w:uiPriority w:val="99"/>
    <w:qFormat/>
    <w:rsid w:val="00674701"/>
    <w:rPr>
      <w:rFonts w:ascii="Courier New" w:eastAsia="Times New Roman" w:hAnsi="Courier New"/>
      <w:sz w:val="20"/>
      <w:szCs w:val="20"/>
    </w:rPr>
  </w:style>
  <w:style w:type="character" w:customStyle="1" w:styleId="Internetlink">
    <w:name w:val="Internet link"/>
    <w:rsid w:val="000F246B"/>
    <w:rPr>
      <w:color w:val="000080"/>
      <w:u w:val="single"/>
    </w:rPr>
  </w:style>
  <w:style w:type="character" w:customStyle="1" w:styleId="t42">
    <w:name w:val="t42"/>
    <w:basedOn w:val="22"/>
    <w:rsid w:val="000F246B"/>
  </w:style>
  <w:style w:type="character" w:customStyle="1" w:styleId="ListLabel2">
    <w:name w:val="ListLabel 2"/>
    <w:rsid w:val="000F246B"/>
  </w:style>
  <w:style w:type="character" w:customStyle="1" w:styleId="ListLabel3">
    <w:name w:val="ListLabel 3"/>
    <w:rsid w:val="000F246B"/>
  </w:style>
  <w:style w:type="character" w:customStyle="1" w:styleId="ListLabel4">
    <w:name w:val="ListLabel 4"/>
    <w:rsid w:val="000F246B"/>
  </w:style>
  <w:style w:type="character" w:customStyle="1" w:styleId="ListLabel5">
    <w:name w:val="ListLabel 5"/>
    <w:rsid w:val="000F246B"/>
  </w:style>
  <w:style w:type="character" w:customStyle="1" w:styleId="ListLabel6">
    <w:name w:val="ListLabel 6"/>
    <w:rsid w:val="000F246B"/>
  </w:style>
  <w:style w:type="character" w:customStyle="1" w:styleId="ListLabel7">
    <w:name w:val="ListLabel 7"/>
    <w:rsid w:val="000F246B"/>
  </w:style>
  <w:style w:type="character" w:customStyle="1" w:styleId="ListLabel8">
    <w:name w:val="ListLabel 8"/>
    <w:rsid w:val="000F246B"/>
  </w:style>
  <w:style w:type="character" w:customStyle="1" w:styleId="ListLabel9">
    <w:name w:val="ListLabel 9"/>
    <w:rsid w:val="000F246B"/>
  </w:style>
  <w:style w:type="character" w:customStyle="1" w:styleId="ListLabel10">
    <w:name w:val="ListLabel 10"/>
    <w:rsid w:val="000F246B"/>
  </w:style>
  <w:style w:type="character" w:customStyle="1" w:styleId="ListLabel12">
    <w:name w:val="ListLabel 12"/>
    <w:rsid w:val="000F246B"/>
  </w:style>
  <w:style w:type="character" w:customStyle="1" w:styleId="ListLabel13">
    <w:name w:val="ListLabel 13"/>
    <w:rsid w:val="000F246B"/>
  </w:style>
  <w:style w:type="character" w:customStyle="1" w:styleId="ListLabel14">
    <w:name w:val="ListLabel 14"/>
    <w:rsid w:val="000F246B"/>
  </w:style>
  <w:style w:type="character" w:customStyle="1" w:styleId="ListLabel15">
    <w:name w:val="ListLabel 15"/>
    <w:rsid w:val="000F246B"/>
  </w:style>
  <w:style w:type="character" w:customStyle="1" w:styleId="ListLabel16">
    <w:name w:val="ListLabel 16"/>
    <w:rsid w:val="000F246B"/>
  </w:style>
  <w:style w:type="character" w:customStyle="1" w:styleId="ListLabel17">
    <w:name w:val="ListLabel 17"/>
    <w:rsid w:val="000F246B"/>
  </w:style>
  <w:style w:type="character" w:customStyle="1" w:styleId="ListLabel18">
    <w:name w:val="ListLabel 18"/>
    <w:rsid w:val="000F246B"/>
  </w:style>
  <w:style w:type="character" w:customStyle="1" w:styleId="1ff4">
    <w:name w:val="Знак примечания1"/>
    <w:rsid w:val="000F246B"/>
    <w:rPr>
      <w:sz w:val="16"/>
      <w:szCs w:val="16"/>
    </w:rPr>
  </w:style>
  <w:style w:type="paragraph" w:customStyle="1" w:styleId="27">
    <w:name w:val="Обычный2"/>
    <w:rsid w:val="000F246B"/>
    <w:pPr>
      <w:widowControl w:val="0"/>
      <w:pBdr>
        <w:top w:val="none" w:sz="0" w:space="0" w:color="000000"/>
        <w:left w:val="none" w:sz="0" w:space="0" w:color="000000"/>
        <w:bottom w:val="none" w:sz="0" w:space="0" w:color="000000"/>
        <w:right w:val="none" w:sz="0" w:space="0" w:color="000000"/>
      </w:pBdr>
      <w:suppressAutoHyphens/>
      <w:jc w:val="left"/>
      <w:textAlignment w:val="baseline"/>
    </w:pPr>
    <w:rPr>
      <w:rFonts w:ascii="Calibri" w:eastAsia="Segoe UI" w:hAnsi="Calibri" w:cs="Tahoma"/>
      <w:sz w:val="22"/>
      <w:szCs w:val="22"/>
    </w:rPr>
  </w:style>
  <w:style w:type="paragraph" w:customStyle="1" w:styleId="afffa">
    <w:name w:val="Текст в заданном формате"/>
    <w:basedOn w:val="Standard"/>
    <w:rsid w:val="000F246B"/>
    <w:pPr>
      <w:pBdr>
        <w:top w:val="none" w:sz="0" w:space="0" w:color="000000"/>
        <w:left w:val="none" w:sz="0" w:space="0" w:color="000000"/>
        <w:bottom w:val="none" w:sz="0" w:space="0" w:color="000000"/>
        <w:right w:val="none" w:sz="0" w:space="0" w:color="000000"/>
      </w:pBdr>
      <w:textAlignment w:val="baseline"/>
    </w:pPr>
    <w:rPr>
      <w:rFonts w:ascii="Liberation Mono" w:eastAsia="Liberation Mono" w:hAnsi="Liberation Mono" w:cs="Liberation Mono"/>
      <w:sz w:val="20"/>
      <w:szCs w:val="20"/>
    </w:rPr>
  </w:style>
  <w:style w:type="paragraph" w:customStyle="1" w:styleId="1ff5">
    <w:name w:val="Текст примечания1"/>
    <w:basedOn w:val="27"/>
    <w:rsid w:val="000F246B"/>
    <w:rPr>
      <w:sz w:val="20"/>
      <w:szCs w:val="20"/>
    </w:rPr>
  </w:style>
  <w:style w:type="paragraph" w:customStyle="1" w:styleId="StandardWW">
    <w:name w:val="Standard (WW)"/>
    <w:rsid w:val="000F246B"/>
    <w:pPr>
      <w:widowControl w:val="0"/>
      <w:pBdr>
        <w:top w:val="none" w:sz="0" w:space="0" w:color="000000"/>
        <w:left w:val="none" w:sz="0" w:space="0" w:color="000000"/>
        <w:bottom w:val="none" w:sz="0" w:space="0" w:color="000000"/>
        <w:right w:val="none" w:sz="0" w:space="0" w:color="000000"/>
      </w:pBdr>
      <w:suppressAutoHyphens/>
      <w:jc w:val="left"/>
      <w:textAlignment w:val="baseline"/>
    </w:pPr>
    <w:rPr>
      <w:rFonts w:ascii="Times New Roman" w:eastAsia="SimSun" w:hAnsi="Times New Roman" w:cs="Tahoma"/>
      <w:sz w:val="24"/>
      <w:szCs w:val="22"/>
    </w:rPr>
  </w:style>
  <w:style w:type="paragraph" w:customStyle="1" w:styleId="311">
    <w:name w:val="Заголовок 311"/>
    <w:basedOn w:val="11"/>
    <w:next w:val="a4"/>
    <w:qFormat/>
    <w:rsid w:val="000F246B"/>
    <w:pPr>
      <w:keepNext w:val="0"/>
      <w:widowControl/>
      <w:numPr>
        <w:ilvl w:val="2"/>
        <w:numId w:val="2"/>
      </w:numPr>
      <w:spacing w:before="140"/>
      <w:outlineLvl w:val="2"/>
    </w:pPr>
    <w:rPr>
      <w:rFonts w:ascii="Arial" w:eastAsia="SimSun" w:hAnsi="Arial" w:cs="Arial"/>
      <w:b/>
      <w:bCs/>
      <w:color w:val="000000"/>
      <w:kern w:val="2"/>
      <w:lang w:eastAsia="zh-CN" w:bidi="hi-IN"/>
    </w:rPr>
  </w:style>
  <w:style w:type="character" w:customStyle="1" w:styleId="153">
    <w:name w:val="Основной шрифт абзаца15"/>
    <w:qFormat/>
    <w:rsid w:val="000F246B"/>
  </w:style>
  <w:style w:type="character" w:customStyle="1" w:styleId="162">
    <w:name w:val="Основной шрифт абзаца16"/>
    <w:qFormat/>
    <w:rsid w:val="000F246B"/>
  </w:style>
  <w:style w:type="character" w:customStyle="1" w:styleId="1ff6">
    <w:name w:val="Основной текст Знак1"/>
    <w:rsid w:val="000F246B"/>
    <w:rPr>
      <w:rFonts w:ascii="Liberation Serif" w:eastAsia="NSimSun" w:hAnsi="Liberation Serif" w:cs="Mangal"/>
      <w:kern w:val="2"/>
      <w:szCs w:val="24"/>
      <w:lang w:eastAsia="zh-CN" w:bidi="hi-IN"/>
    </w:rPr>
  </w:style>
  <w:style w:type="paragraph" w:customStyle="1" w:styleId="114">
    <w:name w:val="Заголовок 11"/>
    <w:basedOn w:val="11"/>
    <w:next w:val="a4"/>
    <w:qFormat/>
    <w:rsid w:val="000F246B"/>
    <w:pPr>
      <w:keepNext w:val="0"/>
      <w:widowControl/>
      <w:tabs>
        <w:tab w:val="left" w:pos="0"/>
      </w:tabs>
      <w:spacing w:after="60"/>
      <w:ind w:left="432" w:hanging="432"/>
      <w:outlineLvl w:val="0"/>
    </w:pPr>
    <w:rPr>
      <w:rFonts w:ascii="Arial" w:eastAsia="SimSun" w:hAnsi="Arial" w:cs="Arial"/>
      <w:b/>
      <w:color w:val="000000"/>
      <w:kern w:val="2"/>
      <w:sz w:val="32"/>
      <w:szCs w:val="20"/>
      <w:lang w:eastAsia="zh-CN" w:bidi="hi-IN"/>
    </w:rPr>
  </w:style>
  <w:style w:type="paragraph" w:customStyle="1" w:styleId="212">
    <w:name w:val="Заголовок 21"/>
    <w:basedOn w:val="11"/>
    <w:next w:val="a4"/>
    <w:qFormat/>
    <w:rsid w:val="000F246B"/>
    <w:pPr>
      <w:keepNext w:val="0"/>
      <w:widowControl/>
      <w:tabs>
        <w:tab w:val="left" w:pos="0"/>
      </w:tabs>
      <w:spacing w:before="200"/>
      <w:ind w:left="576" w:hanging="576"/>
      <w:outlineLvl w:val="1"/>
    </w:pPr>
    <w:rPr>
      <w:rFonts w:ascii="Arial" w:eastAsia="SimSun" w:hAnsi="Arial" w:cs="Arial"/>
      <w:b/>
      <w:color w:val="000000"/>
      <w:kern w:val="2"/>
      <w:sz w:val="32"/>
      <w:szCs w:val="20"/>
      <w:lang w:eastAsia="zh-CN" w:bidi="hi-IN"/>
    </w:rPr>
  </w:style>
  <w:style w:type="paragraph" w:customStyle="1" w:styleId="312">
    <w:name w:val="Заголовок 31"/>
    <w:basedOn w:val="11"/>
    <w:next w:val="a4"/>
    <w:qFormat/>
    <w:rsid w:val="000F246B"/>
    <w:pPr>
      <w:keepNext w:val="0"/>
      <w:widowControl/>
      <w:tabs>
        <w:tab w:val="left" w:pos="0"/>
      </w:tabs>
      <w:spacing w:after="60"/>
      <w:ind w:left="720" w:hanging="720"/>
      <w:outlineLvl w:val="2"/>
    </w:pPr>
    <w:rPr>
      <w:rFonts w:ascii="Arial" w:eastAsia="SimSun" w:hAnsi="Arial" w:cs="Arial"/>
      <w:b/>
      <w:color w:val="000000"/>
      <w:kern w:val="2"/>
      <w:sz w:val="26"/>
      <w:szCs w:val="20"/>
      <w:lang w:eastAsia="zh-CN" w:bidi="hi-IN"/>
    </w:rPr>
  </w:style>
  <w:style w:type="paragraph" w:customStyle="1" w:styleId="213">
    <w:name w:val="Название объекта21"/>
    <w:basedOn w:val="a"/>
    <w:qFormat/>
    <w:rsid w:val="000F246B"/>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ff7">
    <w:name w:val="Нижний колонтитул1"/>
    <w:basedOn w:val="a"/>
    <w:qFormat/>
    <w:rsid w:val="000F246B"/>
    <w:pPr>
      <w:suppressAutoHyphens/>
      <w:jc w:val="left"/>
    </w:pPr>
    <w:rPr>
      <w:rFonts w:ascii="Times New Roman" w:eastAsia="SimSun" w:hAnsi="Times New Roman"/>
      <w:color w:val="000000"/>
      <w:kern w:val="2"/>
      <w:szCs w:val="20"/>
      <w:lang w:eastAsia="zh-CN" w:bidi="hi-IN"/>
    </w:rPr>
  </w:style>
  <w:style w:type="paragraph" w:customStyle="1" w:styleId="1ff8">
    <w:name w:val="Верхний колонтитул1"/>
    <w:basedOn w:val="a"/>
    <w:qFormat/>
    <w:rsid w:val="000F246B"/>
    <w:pPr>
      <w:suppressAutoHyphens/>
      <w:jc w:val="left"/>
    </w:pPr>
    <w:rPr>
      <w:rFonts w:ascii="Times New Roman" w:eastAsia="SimSun" w:hAnsi="Times New Roman"/>
      <w:color w:val="000000"/>
      <w:kern w:val="2"/>
      <w:szCs w:val="20"/>
      <w:lang w:eastAsia="zh-CN" w:bidi="hi-IN"/>
    </w:rPr>
  </w:style>
  <w:style w:type="paragraph" w:customStyle="1" w:styleId="1ff9">
    <w:name w:val="Текст сноски1"/>
    <w:basedOn w:val="a"/>
    <w:qFormat/>
    <w:rsid w:val="000F246B"/>
    <w:pPr>
      <w:suppressLineNumbers/>
      <w:suppressAutoHyphens/>
      <w:ind w:left="339" w:hanging="339"/>
      <w:jc w:val="left"/>
    </w:pPr>
    <w:rPr>
      <w:rFonts w:ascii="Times New Roman" w:eastAsia="SimSun" w:hAnsi="Times New Roman" w:cs="Mangal"/>
      <w:color w:val="000000"/>
      <w:kern w:val="2"/>
      <w:sz w:val="20"/>
      <w:szCs w:val="20"/>
      <w:lang w:eastAsia="zh-CN" w:bidi="hi-IN"/>
    </w:rPr>
  </w:style>
  <w:style w:type="paragraph" w:customStyle="1" w:styleId="28">
    <w:name w:val="Верхний колонтитул2"/>
    <w:basedOn w:val="affd"/>
    <w:rsid w:val="000F246B"/>
    <w:pPr>
      <w:widowControl/>
      <w:spacing w:after="0" w:line="240" w:lineRule="auto"/>
      <w:ind w:firstLine="0"/>
      <w:jc w:val="left"/>
      <w:textAlignment w:val="auto"/>
    </w:pPr>
    <w:rPr>
      <w:rFonts w:ascii="Times New Roman" w:eastAsia="SimSun" w:hAnsi="Times New Roman" w:cs="Mangal"/>
      <w:color w:val="000000"/>
      <w:kern w:val="2"/>
      <w:sz w:val="28"/>
      <w:szCs w:val="20"/>
      <w:lang w:bidi="hi-IN"/>
    </w:rPr>
  </w:style>
  <w:style w:type="paragraph" w:customStyle="1" w:styleId="29">
    <w:name w:val="Текст сноски2"/>
    <w:basedOn w:val="a"/>
    <w:rsid w:val="000F246B"/>
    <w:pPr>
      <w:suppressLineNumbers/>
      <w:suppressAutoHyphens/>
      <w:ind w:left="340" w:hanging="340"/>
      <w:jc w:val="left"/>
    </w:pPr>
    <w:rPr>
      <w:rFonts w:ascii="Times New Roman" w:eastAsia="SimSun" w:hAnsi="Times New Roman" w:cs="Mangal"/>
      <w:color w:val="000000"/>
      <w:kern w:val="2"/>
      <w:sz w:val="20"/>
      <w:szCs w:val="20"/>
      <w:lang w:eastAsia="zh-CN" w:bidi="hi-IN"/>
    </w:rPr>
  </w:style>
  <w:style w:type="paragraph" w:customStyle="1" w:styleId="1ffa">
    <w:name w:val="Текст концевой сноски1"/>
    <w:basedOn w:val="a"/>
    <w:rsid w:val="000F246B"/>
    <w:pPr>
      <w:suppressLineNumbers/>
      <w:suppressAutoHyphens/>
      <w:ind w:left="340" w:hanging="340"/>
      <w:jc w:val="left"/>
    </w:pPr>
    <w:rPr>
      <w:rFonts w:ascii="Times New Roman" w:eastAsia="SimSun" w:hAnsi="Times New Roman" w:cs="Mangal"/>
      <w:color w:val="000000"/>
      <w:kern w:val="2"/>
      <w:sz w:val="20"/>
      <w:szCs w:val="20"/>
      <w:lang w:eastAsia="zh-CN" w:bidi="hi-IN"/>
    </w:rPr>
  </w:style>
  <w:style w:type="character" w:customStyle="1" w:styleId="NumberingSymbols">
    <w:name w:val="Numbering Symbols"/>
    <w:rsid w:val="000F246B"/>
  </w:style>
  <w:style w:type="character" w:styleId="afffb">
    <w:name w:val="Emphasis"/>
    <w:uiPriority w:val="20"/>
    <w:qFormat/>
    <w:rsid w:val="000F246B"/>
    <w:rPr>
      <w:i/>
      <w:iCs/>
    </w:rPr>
  </w:style>
  <w:style w:type="character" w:styleId="afffc">
    <w:name w:val="FollowedHyperlink"/>
    <w:basedOn w:val="a0"/>
    <w:uiPriority w:val="99"/>
    <w:unhideWhenUsed/>
    <w:rsid w:val="009647E5"/>
    <w:rPr>
      <w:color w:val="800000"/>
      <w:u w:val="single"/>
    </w:rPr>
  </w:style>
  <w:style w:type="paragraph" w:customStyle="1" w:styleId="cjk">
    <w:name w:val="cjk"/>
    <w:basedOn w:val="a"/>
    <w:rsid w:val="009647E5"/>
    <w:pPr>
      <w:spacing w:before="100" w:beforeAutospacing="1" w:after="142" w:line="276" w:lineRule="auto"/>
      <w:jc w:val="left"/>
    </w:pPr>
    <w:rPr>
      <w:rFonts w:ascii="NSimSun" w:eastAsia="NSimSun" w:hAnsi="NSimSun"/>
      <w:sz w:val="20"/>
      <w:szCs w:val="20"/>
      <w:lang w:eastAsia="ru-RU"/>
    </w:rPr>
  </w:style>
  <w:style w:type="paragraph" w:customStyle="1" w:styleId="ctl">
    <w:name w:val="ctl"/>
    <w:basedOn w:val="a"/>
    <w:rsid w:val="009647E5"/>
    <w:pPr>
      <w:spacing w:before="100" w:beforeAutospacing="1" w:after="142" w:line="276" w:lineRule="auto"/>
      <w:jc w:val="left"/>
    </w:pPr>
    <w:rPr>
      <w:rFonts w:ascii="Times New Roman" w:eastAsia="Times New Roman" w:hAnsi="Times New Roman" w:cs="Mangal"/>
      <w:sz w:val="24"/>
      <w:szCs w:val="24"/>
      <w:lang w:eastAsia="ru-RU"/>
    </w:rPr>
  </w:style>
  <w:style w:type="paragraph" w:customStyle="1" w:styleId="western1">
    <w:name w:val="western1"/>
    <w:basedOn w:val="a"/>
    <w:rsid w:val="009647E5"/>
    <w:pPr>
      <w:spacing w:before="100" w:beforeAutospacing="1" w:after="142" w:line="276" w:lineRule="auto"/>
      <w:jc w:val="left"/>
    </w:pPr>
    <w:rPr>
      <w:rFonts w:ascii="Times New Roman" w:eastAsia="Times New Roman" w:hAnsi="Times New Roman"/>
      <w:sz w:val="24"/>
      <w:szCs w:val="24"/>
      <w:lang w:eastAsia="ru-RU"/>
    </w:rPr>
  </w:style>
  <w:style w:type="paragraph" w:customStyle="1" w:styleId="cjk1">
    <w:name w:val="cjk1"/>
    <w:basedOn w:val="a"/>
    <w:rsid w:val="009647E5"/>
    <w:pPr>
      <w:spacing w:before="100" w:beforeAutospacing="1" w:after="142" w:line="276" w:lineRule="auto"/>
      <w:jc w:val="left"/>
    </w:pPr>
    <w:rPr>
      <w:rFonts w:ascii="Times New Roman" w:eastAsia="NSimSun" w:hAnsi="Times New Roman"/>
      <w:sz w:val="24"/>
      <w:szCs w:val="24"/>
      <w:lang w:eastAsia="ru-RU"/>
    </w:rPr>
  </w:style>
  <w:style w:type="paragraph" w:customStyle="1" w:styleId="ctl1">
    <w:name w:val="ctl1"/>
    <w:basedOn w:val="a"/>
    <w:rsid w:val="009647E5"/>
    <w:pPr>
      <w:spacing w:before="100" w:beforeAutospacing="1" w:after="142" w:line="276" w:lineRule="auto"/>
      <w:jc w:val="left"/>
    </w:pPr>
    <w:rPr>
      <w:rFonts w:ascii="Times New Roman" w:eastAsia="Times New Roman" w:hAnsi="Times New Roman"/>
      <w:sz w:val="24"/>
      <w:szCs w:val="24"/>
      <w:lang w:eastAsia="ru-RU"/>
    </w:rPr>
  </w:style>
  <w:style w:type="paragraph" w:customStyle="1" w:styleId="v1v1msonormal">
    <w:name w:val="v1v1msonormal"/>
    <w:basedOn w:val="a"/>
    <w:rsid w:val="00420C3F"/>
    <w:pPr>
      <w:spacing w:before="100" w:beforeAutospacing="1" w:after="100" w:afterAutospacing="1"/>
      <w:jc w:val="left"/>
    </w:pPr>
    <w:rPr>
      <w:rFonts w:ascii="Times New Roman" w:eastAsia="Times New Roman" w:hAnsi="Times New Roman"/>
      <w:sz w:val="24"/>
      <w:szCs w:val="24"/>
      <w:lang w:eastAsia="ru-RU"/>
    </w:rPr>
  </w:style>
  <w:style w:type="character" w:customStyle="1" w:styleId="InternetLink0">
    <w:name w:val="Internet Link"/>
    <w:basedOn w:val="a0"/>
    <w:uiPriority w:val="99"/>
    <w:unhideWhenUsed/>
    <w:qFormat/>
    <w:rsid w:val="002819B8"/>
    <w:rPr>
      <w:color w:val="0000FF" w:themeColor="hyperlink"/>
      <w:u w:val="single"/>
    </w:rPr>
  </w:style>
  <w:style w:type="paragraph" w:customStyle="1" w:styleId="HeaderandFooter">
    <w:name w:val="Header and Footer"/>
    <w:basedOn w:val="a"/>
    <w:qFormat/>
    <w:rsid w:val="002819B8"/>
    <w:pPr>
      <w:suppressAutoHyphens/>
      <w:jc w:val="left"/>
    </w:pPr>
    <w:rPr>
      <w:rFonts w:ascii="Liberation Serif" w:eastAsia="NSimSun" w:hAnsi="Liberation Serif" w:cs="Mangal"/>
      <w:kern w:val="2"/>
      <w:sz w:val="20"/>
      <w:szCs w:val="24"/>
      <w:lang w:eastAsia="zh-CN" w:bidi="hi-IN"/>
    </w:rPr>
  </w:style>
  <w:style w:type="numbering" w:customStyle="1" w:styleId="afffd">
    <w:name w:val="Без списка"/>
    <w:uiPriority w:val="99"/>
    <w:semiHidden/>
    <w:unhideWhenUsed/>
    <w:qFormat/>
    <w:rsid w:val="002819B8"/>
  </w:style>
  <w:style w:type="character" w:styleId="afffe">
    <w:name w:val="page number"/>
    <w:basedOn w:val="a0"/>
    <w:rsid w:val="003A156D"/>
  </w:style>
  <w:style w:type="character" w:customStyle="1" w:styleId="tx1">
    <w:name w:val="tx1"/>
    <w:basedOn w:val="a0"/>
    <w:qFormat/>
    <w:rsid w:val="009E2FDB"/>
    <w:rPr>
      <w:b/>
      <w:bCs/>
    </w:rPr>
  </w:style>
  <w:style w:type="character" w:customStyle="1" w:styleId="muitypography-root">
    <w:name w:val="muitypography-root"/>
    <w:rsid w:val="004D2842"/>
  </w:style>
  <w:style w:type="character" w:customStyle="1" w:styleId="2a">
    <w:name w:val="Основной текст (2)_"/>
    <w:basedOn w:val="a0"/>
    <w:rsid w:val="009E2A8D"/>
    <w:rPr>
      <w:rFonts w:ascii="Times New Roman" w:eastAsia="Times New Roman" w:hAnsi="Times New Roman" w:cs="Times New Roman"/>
      <w:sz w:val="28"/>
      <w:szCs w:val="28"/>
    </w:rPr>
  </w:style>
  <w:style w:type="character" w:customStyle="1" w:styleId="Bodytext2">
    <w:name w:val="Body text (2)_"/>
    <w:basedOn w:val="a0"/>
    <w:link w:val="Bodytext20"/>
    <w:rsid w:val="009E2A8D"/>
    <w:rPr>
      <w:rFonts w:ascii="Times New Roman" w:eastAsia="Times New Roman" w:hAnsi="Times New Roman"/>
      <w:shd w:val="clear" w:color="auto" w:fill="FFFFFF"/>
    </w:rPr>
  </w:style>
  <w:style w:type="paragraph" w:customStyle="1" w:styleId="Bodytext20">
    <w:name w:val="Body text (2)"/>
    <w:basedOn w:val="a"/>
    <w:link w:val="Bodytext2"/>
    <w:rsid w:val="009E2A8D"/>
    <w:pPr>
      <w:widowControl w:val="0"/>
      <w:shd w:val="clear" w:color="auto" w:fill="FFFFFF"/>
      <w:spacing w:after="1020" w:line="0" w:lineRule="atLeast"/>
      <w:jc w:val="right"/>
    </w:pPr>
    <w:rPr>
      <w:rFonts w:ascii="Times New Roman" w:eastAsia="Times New Roman" w:hAnsi="Times New Roman"/>
    </w:rPr>
  </w:style>
  <w:style w:type="character" w:customStyle="1" w:styleId="docdata">
    <w:name w:val="docdata"/>
    <w:basedOn w:val="a0"/>
    <w:qFormat/>
    <w:rsid w:val="00FC366F"/>
  </w:style>
  <w:style w:type="character" w:customStyle="1" w:styleId="172">
    <w:name w:val="Основной шрифт абзаца17"/>
    <w:rsid w:val="005D3118"/>
  </w:style>
  <w:style w:type="character" w:customStyle="1" w:styleId="2b">
    <w:name w:val="Строгий2"/>
    <w:rsid w:val="005D3118"/>
    <w:rPr>
      <w:b/>
    </w:rPr>
  </w:style>
  <w:style w:type="character" w:customStyle="1" w:styleId="2c">
    <w:name w:val="Знак сноски2"/>
    <w:rsid w:val="005D3118"/>
    <w:rPr>
      <w:vertAlign w:val="superscript"/>
    </w:rPr>
  </w:style>
  <w:style w:type="character" w:customStyle="1" w:styleId="2d">
    <w:name w:val="Знак концевой сноски2"/>
    <w:rsid w:val="005D3118"/>
    <w:rPr>
      <w:vertAlign w:val="superscript"/>
    </w:rPr>
  </w:style>
  <w:style w:type="paragraph" w:customStyle="1" w:styleId="260">
    <w:name w:val="Указатель26"/>
    <w:basedOn w:val="a"/>
    <w:rsid w:val="005D3118"/>
    <w:pPr>
      <w:suppressLineNumbers/>
      <w:suppressAutoHyphens/>
      <w:jc w:val="left"/>
    </w:pPr>
    <w:rPr>
      <w:rFonts w:ascii="Times New Roman" w:eastAsia="SimSun" w:hAnsi="Times New Roman" w:cs="Mangal"/>
      <w:color w:val="000000"/>
      <w:kern w:val="2"/>
      <w:szCs w:val="20"/>
      <w:lang w:eastAsia="zh-CN" w:bidi="hi-IN"/>
    </w:rPr>
  </w:style>
  <w:style w:type="paragraph" w:customStyle="1" w:styleId="2e">
    <w:name w:val="Текст выноски2"/>
    <w:rsid w:val="005D3118"/>
    <w:pPr>
      <w:suppressAutoHyphens/>
      <w:jc w:val="left"/>
      <w:textAlignment w:val="baseline"/>
    </w:pPr>
    <w:rPr>
      <w:rFonts w:ascii="Tahoma" w:eastAsia="SimSun" w:hAnsi="Tahoma" w:cs="Mangal"/>
      <w:color w:val="000000"/>
      <w:kern w:val="2"/>
      <w:sz w:val="16"/>
      <w:szCs w:val="20"/>
      <w:lang w:eastAsia="zh-CN" w:bidi="hi-IN"/>
    </w:rPr>
  </w:style>
  <w:style w:type="paragraph" w:customStyle="1" w:styleId="2f">
    <w:name w:val="Абзац списка2"/>
    <w:basedOn w:val="a"/>
    <w:rsid w:val="005D3118"/>
    <w:pPr>
      <w:suppressAutoHyphens/>
      <w:spacing w:after="200"/>
      <w:ind w:left="720"/>
      <w:contextualSpacing/>
      <w:jc w:val="left"/>
    </w:pPr>
    <w:rPr>
      <w:rFonts w:ascii="Times New Roman" w:eastAsia="SimSun" w:hAnsi="Times New Roman" w:cs="Mangal"/>
      <w:color w:val="000000"/>
      <w:kern w:val="2"/>
      <w:szCs w:val="20"/>
      <w:lang w:eastAsia="zh-CN" w:bidi="hi-IN"/>
    </w:rPr>
  </w:style>
  <w:style w:type="paragraph" w:customStyle="1" w:styleId="2f0">
    <w:name w:val="Обычный (веб)2"/>
    <w:basedOn w:val="a"/>
    <w:rsid w:val="005D3118"/>
    <w:pPr>
      <w:suppressAutoHyphens/>
      <w:spacing w:before="280" w:after="142"/>
      <w:jc w:val="left"/>
    </w:pPr>
    <w:rPr>
      <w:rFonts w:ascii="Times New Roman" w:eastAsia="Times New Roman" w:hAnsi="Times New Roman"/>
      <w:color w:val="000000"/>
      <w:kern w:val="2"/>
      <w:szCs w:val="20"/>
      <w:lang w:eastAsia="zh-CN" w:bidi="hi-IN"/>
    </w:rPr>
  </w:style>
  <w:style w:type="paragraph" w:customStyle="1" w:styleId="2f1">
    <w:name w:val="Текст примечания2"/>
    <w:basedOn w:val="a"/>
    <w:rsid w:val="005D3118"/>
    <w:pPr>
      <w:suppressAutoHyphens/>
      <w:jc w:val="left"/>
    </w:pPr>
    <w:rPr>
      <w:rFonts w:ascii="Times New Roman" w:eastAsia="SimSun" w:hAnsi="Times New Roman" w:cs="Mangal"/>
      <w:color w:val="000000"/>
      <w:kern w:val="2"/>
      <w:szCs w:val="18"/>
      <w:lang w:eastAsia="zh-CN" w:bidi="hi-IN"/>
    </w:rPr>
  </w:style>
  <w:style w:type="paragraph" w:customStyle="1" w:styleId="2f2">
    <w:name w:val="Тема примечания2"/>
    <w:basedOn w:val="2f1"/>
    <w:next w:val="2f1"/>
    <w:rsid w:val="005D3118"/>
    <w:pPr>
      <w:widowControl w:val="0"/>
      <w:textAlignment w:val="baseline"/>
    </w:pPr>
    <w:rPr>
      <w:rFonts w:ascii="Calibri" w:eastAsia="Segoe UI" w:hAnsi="Calibri" w:cs="Tahoma"/>
      <w:b/>
      <w:bCs/>
      <w:kern w:val="0"/>
      <w:szCs w:val="20"/>
      <w:lang w:bidi="ar-SA"/>
    </w:rPr>
  </w:style>
  <w:style w:type="paragraph" w:customStyle="1" w:styleId="LO-Normal">
    <w:name w:val="LO-Normal"/>
    <w:rsid w:val="005D3118"/>
    <w:pPr>
      <w:suppressAutoHyphens/>
      <w:autoSpaceDE w:val="0"/>
      <w:jc w:val="left"/>
    </w:pPr>
    <w:rPr>
      <w:rFonts w:ascii="Times New Roman" w:eastAsia="Times New Roman" w:hAnsi="Times New Roman"/>
      <w:color w:val="000000"/>
      <w:sz w:val="24"/>
      <w:szCs w:val="24"/>
      <w:lang w:eastAsia="zh-CN"/>
    </w:rPr>
  </w:style>
  <w:style w:type="character" w:customStyle="1" w:styleId="173">
    <w:name w:val="Основной шрифт абзаца17"/>
    <w:rsid w:val="001A1A1C"/>
  </w:style>
  <w:style w:type="character" w:customStyle="1" w:styleId="35">
    <w:name w:val="Знак сноски3"/>
    <w:rsid w:val="001A1A1C"/>
    <w:rPr>
      <w:vertAlign w:val="superscript"/>
    </w:rPr>
  </w:style>
  <w:style w:type="character" w:customStyle="1" w:styleId="36">
    <w:name w:val="Знак концевой сноски3"/>
    <w:rsid w:val="001A1A1C"/>
    <w:rPr>
      <w:vertAlign w:val="superscript"/>
    </w:rPr>
  </w:style>
  <w:style w:type="character" w:customStyle="1" w:styleId="44">
    <w:name w:val="Знак сноски4"/>
    <w:rsid w:val="001A1A1C"/>
    <w:rPr>
      <w:vertAlign w:val="superscript"/>
    </w:rPr>
  </w:style>
  <w:style w:type="character" w:customStyle="1" w:styleId="45">
    <w:name w:val="Знак концевой сноски4"/>
    <w:rsid w:val="001A1A1C"/>
    <w:rPr>
      <w:vertAlign w:val="superscript"/>
    </w:rPr>
  </w:style>
  <w:style w:type="paragraph" w:customStyle="1" w:styleId="270">
    <w:name w:val="Указатель27"/>
    <w:basedOn w:val="a"/>
    <w:rsid w:val="001A1A1C"/>
    <w:pPr>
      <w:suppressLineNumbers/>
      <w:suppressAutoHyphens/>
      <w:jc w:val="left"/>
    </w:pPr>
    <w:rPr>
      <w:rFonts w:ascii="PT Sans" w:eastAsia="NSimSun" w:hAnsi="PT Sans" w:cs="Noto Sans Devanagari"/>
      <w:kern w:val="2"/>
      <w:sz w:val="20"/>
      <w:szCs w:val="24"/>
      <w:lang w:eastAsia="zh-CN" w:bidi="hi-IN"/>
    </w:rPr>
  </w:style>
  <w:style w:type="paragraph" w:customStyle="1" w:styleId="231">
    <w:name w:val="Название объекта23"/>
    <w:basedOn w:val="a"/>
    <w:rsid w:val="001A1A1C"/>
    <w:pPr>
      <w:suppressLineNumbers/>
      <w:suppressAutoHyphens/>
      <w:spacing w:before="120" w:after="120"/>
      <w:jc w:val="left"/>
    </w:pPr>
    <w:rPr>
      <w:rFonts w:ascii="Liberation Serif" w:eastAsia="NSimSun" w:hAnsi="Liberation Serif" w:cs="Droid Sans Devanagari"/>
      <w:i/>
      <w:iCs/>
      <w:kern w:val="2"/>
      <w:sz w:val="24"/>
      <w:szCs w:val="24"/>
      <w:lang w:eastAsia="zh-CN" w:bidi="hi-IN"/>
    </w:rPr>
  </w:style>
  <w:style w:type="paragraph" w:customStyle="1" w:styleId="261">
    <w:name w:val="Указатель26"/>
    <w:basedOn w:val="a"/>
    <w:rsid w:val="001A1A1C"/>
    <w:pPr>
      <w:suppressLineNumbers/>
      <w:suppressAutoHyphens/>
      <w:jc w:val="left"/>
    </w:pPr>
    <w:rPr>
      <w:rFonts w:ascii="Liberation Serif" w:eastAsia="NSimSun" w:hAnsi="Liberation Serif" w:cs="Droid Sans Devanagari"/>
      <w:kern w:val="2"/>
      <w:sz w:val="20"/>
      <w:szCs w:val="24"/>
      <w:lang w:eastAsia="zh-CN" w:bidi="hi-IN"/>
    </w:rPr>
  </w:style>
  <w:style w:type="paragraph" w:customStyle="1" w:styleId="221">
    <w:name w:val="Название объекта22"/>
    <w:basedOn w:val="a"/>
    <w:rsid w:val="001A1A1C"/>
    <w:pPr>
      <w:suppressLineNumbers/>
      <w:suppressAutoHyphens/>
      <w:spacing w:before="120" w:after="120"/>
      <w:jc w:val="left"/>
    </w:pPr>
    <w:rPr>
      <w:rFonts w:ascii="Liberation Serif" w:eastAsia="NSimSun" w:hAnsi="Liberation Serif" w:cs="Droid Sans Devanagari"/>
      <w:i/>
      <w:iCs/>
      <w:kern w:val="2"/>
      <w:sz w:val="24"/>
      <w:szCs w:val="24"/>
      <w:lang w:eastAsia="zh-CN" w:bidi="hi-IN"/>
    </w:rPr>
  </w:style>
  <w:style w:type="paragraph" w:customStyle="1" w:styleId="no-indent">
    <w:name w:val="no-indent"/>
    <w:basedOn w:val="a"/>
    <w:rsid w:val="001A1A1C"/>
    <w:pPr>
      <w:spacing w:before="280" w:after="280"/>
      <w:jc w:val="left"/>
    </w:pPr>
    <w:rPr>
      <w:rFonts w:ascii="Times New Roman" w:eastAsia="Times New Roman" w:hAnsi="Times New Roman"/>
      <w:sz w:val="24"/>
      <w:szCs w:val="24"/>
      <w:lang w:eastAsia="zh-CN"/>
    </w:rPr>
  </w:style>
  <w:style w:type="character" w:customStyle="1" w:styleId="40">
    <w:name w:val="Заголовок 4 Знак"/>
    <w:basedOn w:val="a0"/>
    <w:link w:val="4"/>
    <w:uiPriority w:val="99"/>
    <w:rsid w:val="00231380"/>
    <w:rPr>
      <w:rFonts w:ascii="Liberation Serif" w:eastAsia="SimSun" w:hAnsi="Liberation Serif" w:cs="Mangal"/>
      <w:kern w:val="2"/>
      <w:szCs w:val="24"/>
      <w:lang w:eastAsia="zh-CN" w:bidi="hi-IN"/>
    </w:rPr>
  </w:style>
  <w:style w:type="character" w:customStyle="1" w:styleId="50">
    <w:name w:val="Заголовок 5 Знак"/>
    <w:basedOn w:val="a0"/>
    <w:link w:val="5"/>
    <w:uiPriority w:val="9"/>
    <w:rsid w:val="00231380"/>
    <w:rPr>
      <w:rFonts w:ascii="Liberation Serif" w:eastAsia="SimSun" w:hAnsi="Liberation Serif" w:cs="Mangal"/>
      <w:b/>
      <w:kern w:val="2"/>
      <w:szCs w:val="24"/>
      <w:lang w:eastAsia="zh-CN" w:bidi="hi-IN"/>
    </w:rPr>
  </w:style>
  <w:style w:type="paragraph" w:customStyle="1" w:styleId="37">
    <w:name w:val="Абзац списка3"/>
    <w:basedOn w:val="a"/>
    <w:rsid w:val="003F78C2"/>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affff">
    <w:name w:val="Комментарий"/>
    <w:basedOn w:val="affff0"/>
    <w:next w:val="a"/>
    <w:uiPriority w:val="99"/>
    <w:qFormat/>
    <w:rsid w:val="00A9558A"/>
    <w:pPr>
      <w:spacing w:before="75"/>
      <w:ind w:right="0"/>
      <w:jc w:val="both"/>
    </w:pPr>
    <w:rPr>
      <w:color w:val="353842"/>
      <w:shd w:val="clear" w:color="auto" w:fill="F0F0F0"/>
    </w:rPr>
  </w:style>
  <w:style w:type="paragraph" w:customStyle="1" w:styleId="affff0">
    <w:name w:val="Текст (справка)"/>
    <w:basedOn w:val="a"/>
    <w:next w:val="a"/>
    <w:uiPriority w:val="99"/>
    <w:qFormat/>
    <w:rsid w:val="00A9558A"/>
    <w:pPr>
      <w:widowControl w:val="0"/>
      <w:autoSpaceDE w:val="0"/>
      <w:autoSpaceDN w:val="0"/>
      <w:adjustRightInd w:val="0"/>
      <w:ind w:left="170" w:right="170"/>
      <w:jc w:val="left"/>
    </w:pPr>
    <w:rPr>
      <w:rFonts w:ascii="Arial" w:eastAsia="Times New Roman" w:hAnsi="Arial" w:cs="Arial"/>
      <w:sz w:val="24"/>
      <w:szCs w:val="24"/>
      <w:lang w:eastAsia="ru-RU"/>
    </w:rPr>
  </w:style>
  <w:style w:type="paragraph" w:customStyle="1" w:styleId="affff1">
    <w:name w:val="Информация об изменениях документа"/>
    <w:basedOn w:val="affff"/>
    <w:next w:val="a"/>
    <w:uiPriority w:val="99"/>
    <w:rsid w:val="00A9558A"/>
    <w:rPr>
      <w:i/>
      <w:iCs/>
    </w:rPr>
  </w:style>
  <w:style w:type="paragraph" w:customStyle="1" w:styleId="affff2">
    <w:name w:val="Базовый"/>
    <w:rsid w:val="00A9558A"/>
    <w:pPr>
      <w:suppressAutoHyphens/>
      <w:spacing w:after="200" w:line="276" w:lineRule="auto"/>
      <w:jc w:val="left"/>
    </w:pPr>
    <w:rPr>
      <w:rFonts w:ascii="Calibri" w:eastAsia="Calibri" w:hAnsi="Calibri"/>
      <w:color w:val="00000A"/>
      <w:sz w:val="22"/>
      <w:szCs w:val="22"/>
    </w:rPr>
  </w:style>
  <w:style w:type="paragraph" w:customStyle="1" w:styleId="affff3">
    <w:name w:val="Знак"/>
    <w:basedOn w:val="a"/>
    <w:rsid w:val="00A9558A"/>
    <w:pPr>
      <w:spacing w:before="100" w:beforeAutospacing="1" w:after="100" w:afterAutospacing="1"/>
      <w:jc w:val="left"/>
    </w:pPr>
    <w:rPr>
      <w:rFonts w:ascii="Tahoma" w:eastAsia="Times New Roman" w:hAnsi="Tahoma"/>
      <w:sz w:val="20"/>
      <w:szCs w:val="20"/>
      <w:lang w:val="en-US"/>
    </w:rPr>
  </w:style>
  <w:style w:type="character" w:styleId="affff4">
    <w:name w:val="line number"/>
    <w:basedOn w:val="a0"/>
    <w:uiPriority w:val="99"/>
    <w:semiHidden/>
    <w:unhideWhenUsed/>
    <w:rsid w:val="00A9558A"/>
  </w:style>
  <w:style w:type="character" w:customStyle="1" w:styleId="highlightsearch">
    <w:name w:val="highlightsearch"/>
    <w:basedOn w:val="a0"/>
    <w:rsid w:val="00A9558A"/>
  </w:style>
  <w:style w:type="paragraph" w:styleId="aff6">
    <w:name w:val="endnote text"/>
    <w:basedOn w:val="a"/>
    <w:link w:val="aff5"/>
    <w:unhideWhenUsed/>
    <w:rsid w:val="00A9558A"/>
    <w:pPr>
      <w:widowControl w:val="0"/>
      <w:autoSpaceDE w:val="0"/>
      <w:autoSpaceDN w:val="0"/>
      <w:adjustRightInd w:val="0"/>
      <w:ind w:firstLine="720"/>
    </w:pPr>
    <w:rPr>
      <w:sz w:val="18"/>
      <w:szCs w:val="18"/>
    </w:rPr>
  </w:style>
  <w:style w:type="character" w:customStyle="1" w:styleId="2f3">
    <w:name w:val="Текст концевой сноски Знак2"/>
    <w:basedOn w:val="a0"/>
    <w:uiPriority w:val="99"/>
    <w:semiHidden/>
    <w:rsid w:val="00A9558A"/>
    <w:rPr>
      <w:sz w:val="20"/>
      <w:szCs w:val="20"/>
    </w:rPr>
  </w:style>
  <w:style w:type="table" w:customStyle="1" w:styleId="TableGrid">
    <w:name w:val="TableGrid"/>
    <w:rsid w:val="00194C16"/>
    <w:pPr>
      <w:jc w:val="left"/>
    </w:pPr>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 w:type="character" w:customStyle="1" w:styleId="2f4">
    <w:name w:val="Основной текст2"/>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38">
    <w:name w:val="Основной текст3"/>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46">
    <w:name w:val="Основной текст4"/>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54">
    <w:name w:val="Основной текст5"/>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62">
    <w:name w:val="Основной текст6"/>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72">
    <w:name w:val="Основной текст7"/>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82">
    <w:name w:val="Основной текст8"/>
    <w:rsid w:val="009174F0"/>
    <w:rPr>
      <w:rFonts w:ascii="Times New Roman" w:eastAsia="Times New Roman" w:hAnsi="Times New Roman" w:cs="Times New Roman"/>
      <w:i w:val="0"/>
      <w:iCs w:val="0"/>
      <w:caps w:val="0"/>
      <w:smallCaps w:val="0"/>
      <w:spacing w:val="0"/>
      <w:sz w:val="23"/>
      <w:szCs w:val="23"/>
      <w:shd w:val="clear" w:color="auto" w:fill="FFFFFF"/>
    </w:rPr>
  </w:style>
  <w:style w:type="paragraph" w:customStyle="1" w:styleId="192">
    <w:name w:val="Основной текст19"/>
    <w:basedOn w:val="a"/>
    <w:rsid w:val="009174F0"/>
    <w:pPr>
      <w:shd w:val="clear" w:color="auto" w:fill="FFFFFF"/>
      <w:spacing w:after="360" w:line="0" w:lineRule="atLeast"/>
      <w:ind w:hanging="300"/>
      <w:jc w:val="left"/>
    </w:pPr>
    <w:rPr>
      <w:rFonts w:ascii="Calibri" w:eastAsia="Calibri" w:hAnsi="Calibri" w:cs="font1196"/>
      <w:sz w:val="23"/>
      <w:szCs w:val="23"/>
      <w:lang w:eastAsia="ar-SA"/>
    </w:rPr>
  </w:style>
  <w:style w:type="paragraph" w:customStyle="1" w:styleId="1ffb">
    <w:name w:val="Заголовок №1"/>
    <w:basedOn w:val="a"/>
    <w:rsid w:val="009174F0"/>
    <w:pPr>
      <w:shd w:val="clear" w:color="auto" w:fill="FFFFFF"/>
      <w:spacing w:before="2520" w:line="370" w:lineRule="exact"/>
      <w:jc w:val="left"/>
    </w:pPr>
    <w:rPr>
      <w:rFonts w:ascii="Calibri" w:eastAsia="Calibri" w:hAnsi="Calibri" w:cs="font1196"/>
      <w:lang w:eastAsia="ar-SA"/>
    </w:rPr>
  </w:style>
  <w:style w:type="character" w:customStyle="1" w:styleId="1ffc">
    <w:name w:val="Нижний колонтитул Знак1"/>
    <w:basedOn w:val="a0"/>
    <w:rsid w:val="009174F0"/>
    <w:rPr>
      <w:rFonts w:ascii="Times New Roman" w:eastAsia="Times New Roman" w:hAnsi="Times New Roman" w:cs="Times New Roman"/>
      <w:sz w:val="24"/>
      <w:szCs w:val="24"/>
      <w:lang w:eastAsia="ar-SA"/>
    </w:rPr>
  </w:style>
  <w:style w:type="paragraph" w:customStyle="1" w:styleId="47">
    <w:name w:val="Основной текст (4)"/>
    <w:basedOn w:val="a"/>
    <w:rsid w:val="009174F0"/>
    <w:pPr>
      <w:shd w:val="clear" w:color="auto" w:fill="FFFFFF"/>
      <w:spacing w:line="0" w:lineRule="atLeast"/>
      <w:jc w:val="left"/>
    </w:pPr>
    <w:rPr>
      <w:rFonts w:ascii="Times New Roman" w:eastAsia="Times New Roman" w:hAnsi="Times New Roman"/>
      <w:sz w:val="23"/>
      <w:szCs w:val="23"/>
      <w:lang w:eastAsia="ar-SA"/>
    </w:rPr>
  </w:style>
  <w:style w:type="character" w:customStyle="1" w:styleId="115">
    <w:name w:val="Заголовок 1 Знак1"/>
    <w:qFormat/>
    <w:rsid w:val="00C40917"/>
  </w:style>
  <w:style w:type="character" w:customStyle="1" w:styleId="affff5">
    <w:name w:val="Продолжение ссылки"/>
    <w:basedOn w:val="afc"/>
    <w:uiPriority w:val="99"/>
    <w:qFormat/>
    <w:rsid w:val="00C40917"/>
    <w:rPr>
      <w:rFonts w:cs="Times New Roman"/>
      <w:b w:val="0"/>
      <w:color w:val="106BBE"/>
    </w:rPr>
  </w:style>
  <w:style w:type="paragraph" w:customStyle="1" w:styleId="affff6">
    <w:name w:val="Прижатый влево"/>
    <w:basedOn w:val="18"/>
    <w:next w:val="18"/>
    <w:uiPriority w:val="99"/>
    <w:qFormat/>
    <w:rsid w:val="00C40917"/>
    <w:pPr>
      <w:suppressAutoHyphens w:val="0"/>
    </w:pPr>
    <w:rPr>
      <w:sz w:val="26"/>
      <w:szCs w:val="26"/>
      <w:lang w:eastAsia="ru-RU"/>
    </w:rPr>
  </w:style>
  <w:style w:type="numbering" w:customStyle="1" w:styleId="2f5">
    <w:name w:val="Нет списка2"/>
    <w:uiPriority w:val="99"/>
    <w:semiHidden/>
    <w:unhideWhenUsed/>
    <w:qFormat/>
    <w:rsid w:val="00C40917"/>
  </w:style>
  <w:style w:type="paragraph" w:customStyle="1" w:styleId="Style23">
    <w:name w:val="Style23"/>
    <w:basedOn w:val="a"/>
    <w:rsid w:val="003A57CA"/>
    <w:pPr>
      <w:widowControl w:val="0"/>
      <w:autoSpaceDE w:val="0"/>
      <w:autoSpaceDN w:val="0"/>
      <w:adjustRightInd w:val="0"/>
      <w:spacing w:line="322" w:lineRule="exact"/>
      <w:ind w:firstLine="715"/>
    </w:pPr>
    <w:rPr>
      <w:rFonts w:ascii="Times New Roman" w:eastAsia="Times New Roman" w:hAnsi="Times New Roman"/>
      <w:sz w:val="24"/>
      <w:szCs w:val="24"/>
      <w:lang w:eastAsia="ru-RU"/>
    </w:rPr>
  </w:style>
  <w:style w:type="character" w:customStyle="1" w:styleId="FontStyle37">
    <w:name w:val="Font Style37"/>
    <w:rsid w:val="003A57CA"/>
    <w:rPr>
      <w:rFonts w:ascii="Times New Roman" w:hAnsi="Times New Roman" w:cs="Times New Roman" w:hint="default"/>
      <w:sz w:val="26"/>
      <w:szCs w:val="26"/>
    </w:rPr>
  </w:style>
  <w:style w:type="paragraph" w:customStyle="1" w:styleId="48">
    <w:name w:val="Абзац списка4"/>
    <w:basedOn w:val="a"/>
    <w:rsid w:val="00E7663D"/>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s3">
    <w:name w:val="s_3"/>
    <w:basedOn w:val="a"/>
    <w:rsid w:val="002B2764"/>
    <w:pPr>
      <w:spacing w:before="100" w:beforeAutospacing="1" w:after="100" w:afterAutospacing="1"/>
      <w:jc w:val="left"/>
    </w:pPr>
    <w:rPr>
      <w:rFonts w:ascii="Times New Roman" w:eastAsia="Times New Roman" w:hAnsi="Times New Roman"/>
      <w:sz w:val="24"/>
      <w:szCs w:val="24"/>
      <w:lang w:eastAsia="ru-RU"/>
    </w:rPr>
  </w:style>
  <w:style w:type="paragraph" w:customStyle="1" w:styleId="consnormal">
    <w:name w:val="consnormal"/>
    <w:basedOn w:val="a"/>
    <w:rsid w:val="00AF4CB6"/>
    <w:pPr>
      <w:spacing w:before="100" w:beforeAutospacing="1" w:after="100" w:afterAutospacing="1"/>
      <w:jc w:val="left"/>
    </w:pPr>
    <w:rPr>
      <w:rFonts w:ascii="Times New Roman" w:eastAsia="Times New Roman" w:hAnsi="Times New Roman"/>
      <w:sz w:val="24"/>
      <w:szCs w:val="24"/>
      <w:lang w:eastAsia="ru-RU"/>
    </w:rPr>
  </w:style>
  <w:style w:type="paragraph" w:customStyle="1" w:styleId="TableContents">
    <w:name w:val="Table Contents"/>
    <w:basedOn w:val="Standard"/>
    <w:rsid w:val="003B0148"/>
    <w:pPr>
      <w:autoSpaceDN w:val="0"/>
      <w:ind w:firstLine="0"/>
      <w:jc w:val="left"/>
      <w:textAlignment w:val="baseline"/>
    </w:pPr>
    <w:rPr>
      <w:rFonts w:ascii="Times New Roman" w:hAnsi="Times New Roman" w:cs="Times New Roman"/>
      <w:kern w:val="3"/>
      <w:lang w:bidi="hi-IN"/>
    </w:rPr>
  </w:style>
  <w:style w:type="numbering" w:customStyle="1" w:styleId="39">
    <w:name w:val="Нет списка3"/>
    <w:next w:val="a2"/>
    <w:uiPriority w:val="99"/>
    <w:semiHidden/>
    <w:unhideWhenUsed/>
    <w:rsid w:val="001243BC"/>
  </w:style>
  <w:style w:type="numbering" w:customStyle="1" w:styleId="1ffd">
    <w:name w:val="Без списка1"/>
    <w:uiPriority w:val="99"/>
    <w:semiHidden/>
    <w:unhideWhenUsed/>
    <w:qFormat/>
    <w:rsid w:val="001243BC"/>
  </w:style>
  <w:style w:type="numbering" w:customStyle="1" w:styleId="WW8Num11">
    <w:name w:val="WW8Num11"/>
    <w:qFormat/>
    <w:rsid w:val="001243BC"/>
  </w:style>
  <w:style w:type="paragraph" w:customStyle="1" w:styleId="3a">
    <w:name w:val="Обычный (веб)3"/>
    <w:basedOn w:val="a"/>
    <w:rsid w:val="00926AB1"/>
    <w:pPr>
      <w:widowControl w:val="0"/>
      <w:pBdr>
        <w:top w:val="none" w:sz="0" w:space="0" w:color="000000"/>
        <w:left w:val="none" w:sz="0" w:space="0" w:color="000000"/>
        <w:bottom w:val="none" w:sz="0" w:space="0" w:color="000000"/>
        <w:right w:val="none" w:sz="0" w:space="0" w:color="000000"/>
      </w:pBdr>
      <w:suppressAutoHyphens/>
      <w:spacing w:before="280" w:after="142"/>
      <w:jc w:val="left"/>
      <w:textAlignment w:val="baseline"/>
    </w:pPr>
    <w:rPr>
      <w:rFonts w:ascii="Calibri" w:eastAsia="Times New Roman" w:hAnsi="Calibri"/>
      <w:sz w:val="22"/>
      <w:szCs w:val="22"/>
      <w:lang w:eastAsia="ru-RU"/>
    </w:rPr>
  </w:style>
  <w:style w:type="paragraph" w:customStyle="1" w:styleId="Heading">
    <w:name w:val="Heading"/>
    <w:basedOn w:val="Standarduser"/>
    <w:next w:val="Textbodyuser"/>
    <w:rsid w:val="007A48F1"/>
    <w:pPr>
      <w:keepNext/>
      <w:autoSpaceDN w:val="0"/>
      <w:spacing w:before="240" w:after="120"/>
    </w:pPr>
    <w:rPr>
      <w:rFonts w:ascii="Liberation Sans" w:eastAsia="Microsoft YaHei" w:hAnsi="Liberation Sans" w:cs="Mangal"/>
      <w:kern w:val="3"/>
      <w:sz w:val="28"/>
      <w:szCs w:val="28"/>
    </w:rPr>
  </w:style>
  <w:style w:type="paragraph" w:customStyle="1" w:styleId="Index">
    <w:name w:val="Index"/>
    <w:basedOn w:val="Standarduser"/>
    <w:rsid w:val="007A48F1"/>
    <w:pPr>
      <w:suppressLineNumbers/>
      <w:autoSpaceDN w:val="0"/>
    </w:pPr>
    <w:rPr>
      <w:rFonts w:cs="Mangal"/>
      <w:kern w:val="3"/>
    </w:rPr>
  </w:style>
  <w:style w:type="paragraph" w:customStyle="1" w:styleId="Textbodyuser">
    <w:name w:val="Text body (user)"/>
    <w:basedOn w:val="Standarduser"/>
    <w:rsid w:val="007A48F1"/>
    <w:pPr>
      <w:autoSpaceDN w:val="0"/>
      <w:spacing w:after="140" w:line="276" w:lineRule="auto"/>
    </w:pPr>
    <w:rPr>
      <w:kern w:val="3"/>
    </w:rPr>
  </w:style>
  <w:style w:type="paragraph" w:customStyle="1" w:styleId="Headeruser">
    <w:name w:val="Header (user)"/>
    <w:basedOn w:val="Standarduser"/>
    <w:rsid w:val="007A48F1"/>
    <w:pPr>
      <w:autoSpaceDN w:val="0"/>
      <w:ind w:firstLine="709"/>
    </w:pPr>
    <w:rPr>
      <w:rFonts w:ascii="Times New Roman" w:hAnsi="Times New Roman" w:cs="Calibri"/>
      <w:color w:val="00000A"/>
      <w:kern w:val="3"/>
      <w:lang w:eastAsia="ru-RU"/>
    </w:rPr>
  </w:style>
  <w:style w:type="paragraph" w:customStyle="1" w:styleId="Footeruser">
    <w:name w:val="Footer (user)"/>
    <w:basedOn w:val="Standarduser"/>
    <w:rsid w:val="007A48F1"/>
    <w:pPr>
      <w:autoSpaceDN w:val="0"/>
      <w:ind w:firstLine="709"/>
    </w:pPr>
    <w:rPr>
      <w:rFonts w:ascii="Times New Roman" w:hAnsi="Times New Roman" w:cs="Calibri"/>
      <w:color w:val="00000A"/>
      <w:kern w:val="3"/>
      <w:lang w:eastAsia="ru-RU"/>
    </w:rPr>
  </w:style>
  <w:style w:type="paragraph" w:customStyle="1" w:styleId="TableHeading">
    <w:name w:val="Table Heading"/>
    <w:basedOn w:val="TableContents"/>
    <w:rsid w:val="007A48F1"/>
    <w:pPr>
      <w:jc w:val="center"/>
    </w:pPr>
    <w:rPr>
      <w:b/>
      <w:bCs/>
    </w:rPr>
  </w:style>
  <w:style w:type="character" w:customStyle="1" w:styleId="Internetlinkuser">
    <w:name w:val="Internet link (user)"/>
    <w:rsid w:val="007A48F1"/>
    <w:rPr>
      <w:color w:val="000080"/>
      <w:u w:val="single"/>
    </w:rPr>
  </w:style>
  <w:style w:type="character" w:customStyle="1" w:styleId="FootnoteSymbol">
    <w:name w:val="Footnote Symbol"/>
    <w:rsid w:val="007A48F1"/>
  </w:style>
  <w:style w:type="character" w:customStyle="1" w:styleId="Footnoteanchor">
    <w:name w:val="Footnote anchor"/>
    <w:rsid w:val="007A48F1"/>
  </w:style>
  <w:style w:type="numbering" w:customStyle="1" w:styleId="WWNum1">
    <w:name w:val="WWNum1"/>
    <w:basedOn w:val="a2"/>
    <w:rsid w:val="007A48F1"/>
    <w:pPr>
      <w:numPr>
        <w:numId w:val="33"/>
      </w:numPr>
    </w:pPr>
  </w:style>
  <w:style w:type="numbering" w:customStyle="1" w:styleId="WWNum1a">
    <w:name w:val="WWNum1a"/>
    <w:basedOn w:val="a2"/>
    <w:rsid w:val="007A48F1"/>
    <w:pPr>
      <w:numPr>
        <w:numId w:val="34"/>
      </w:numPr>
    </w:pPr>
  </w:style>
  <w:style w:type="paragraph" w:customStyle="1" w:styleId="sdfootnote">
    <w:name w:val="sdfootnote"/>
    <w:basedOn w:val="a"/>
    <w:qFormat/>
    <w:rsid w:val="00A77E72"/>
    <w:pPr>
      <w:spacing w:beforeAutospacing="1"/>
      <w:ind w:left="340" w:hanging="340"/>
      <w:jc w:val="left"/>
    </w:pPr>
    <w:rPr>
      <w:rFonts w:ascii="Times New Roman" w:eastAsia="Times New Roman" w:hAnsi="Times New Roman"/>
      <w:sz w:val="20"/>
      <w:szCs w:val="20"/>
      <w:lang w:eastAsia="ru-RU"/>
    </w:rPr>
  </w:style>
  <w:style w:type="paragraph" w:customStyle="1" w:styleId="103">
    <w:name w:val="10"/>
    <w:basedOn w:val="a"/>
    <w:qFormat/>
    <w:rsid w:val="00626A62"/>
    <w:pPr>
      <w:spacing w:beforeAutospacing="1" w:afterAutospacing="1"/>
      <w:jc w:val="left"/>
    </w:pPr>
    <w:rPr>
      <w:rFonts w:ascii="Times New Roman" w:eastAsia="Times New Roman" w:hAnsi="Times New Roman"/>
      <w:sz w:val="24"/>
      <w:szCs w:val="24"/>
      <w:lang w:eastAsia="ru-RU"/>
    </w:rPr>
  </w:style>
  <w:style w:type="paragraph" w:customStyle="1" w:styleId="214">
    <w:name w:val="21"/>
    <w:basedOn w:val="a"/>
    <w:qFormat/>
    <w:rsid w:val="00626A62"/>
    <w:pPr>
      <w:spacing w:beforeAutospacing="1" w:afterAutospacing="1"/>
      <w:jc w:val="left"/>
    </w:pPr>
    <w:rPr>
      <w:rFonts w:ascii="Times New Roman" w:eastAsia="Times New Roman" w:hAnsi="Times New Roman"/>
      <w:sz w:val="24"/>
      <w:szCs w:val="24"/>
      <w:lang w:eastAsia="ru-RU"/>
    </w:rPr>
  </w:style>
  <w:style w:type="character" w:customStyle="1" w:styleId="182">
    <w:name w:val="Основной шрифт абзаца18"/>
    <w:rsid w:val="002B4707"/>
  </w:style>
  <w:style w:type="character" w:customStyle="1" w:styleId="3b">
    <w:name w:val="Строгий3"/>
    <w:rsid w:val="002B4707"/>
    <w:rPr>
      <w:b/>
    </w:rPr>
  </w:style>
  <w:style w:type="paragraph" w:customStyle="1" w:styleId="280">
    <w:name w:val="Указатель28"/>
    <w:basedOn w:val="a"/>
    <w:rsid w:val="002B4707"/>
    <w:pPr>
      <w:suppressLineNumbers/>
      <w:suppressAutoHyphens/>
      <w:jc w:val="left"/>
    </w:pPr>
    <w:rPr>
      <w:rFonts w:ascii="Liberation Serif" w:eastAsia="NSimSun" w:hAnsi="Liberation Serif" w:cs="Mangal"/>
      <w:kern w:val="2"/>
      <w:sz w:val="20"/>
      <w:szCs w:val="24"/>
      <w:lang w:eastAsia="zh-CN" w:bidi="hi-IN"/>
    </w:rPr>
  </w:style>
  <w:style w:type="paragraph" w:customStyle="1" w:styleId="3c">
    <w:name w:val="Текст выноски3"/>
    <w:rsid w:val="002B4707"/>
    <w:pPr>
      <w:suppressAutoHyphens/>
      <w:jc w:val="left"/>
      <w:textAlignment w:val="baseline"/>
    </w:pPr>
    <w:rPr>
      <w:rFonts w:ascii="Tahoma" w:eastAsia="SimSun" w:hAnsi="Tahoma" w:cs="Mangal"/>
      <w:color w:val="000000"/>
      <w:kern w:val="2"/>
      <w:sz w:val="16"/>
      <w:szCs w:val="20"/>
      <w:lang w:eastAsia="zh-CN" w:bidi="hi-IN"/>
    </w:rPr>
  </w:style>
  <w:style w:type="paragraph" w:customStyle="1" w:styleId="55">
    <w:name w:val="Абзац списка5"/>
    <w:basedOn w:val="a"/>
    <w:rsid w:val="002B4707"/>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3d">
    <w:name w:val="Текст примечания3"/>
    <w:basedOn w:val="a"/>
    <w:rsid w:val="002B4707"/>
    <w:pPr>
      <w:suppressAutoHyphens/>
      <w:jc w:val="left"/>
    </w:pPr>
    <w:rPr>
      <w:rFonts w:ascii="Liberation Serif" w:eastAsia="NSimSun" w:hAnsi="Liberation Serif" w:cs="Mangal"/>
      <w:kern w:val="2"/>
      <w:sz w:val="20"/>
      <w:szCs w:val="18"/>
      <w:lang w:eastAsia="zh-CN" w:bidi="hi-IN"/>
    </w:rPr>
  </w:style>
  <w:style w:type="paragraph" w:customStyle="1" w:styleId="3e">
    <w:name w:val="Тема примечания3"/>
    <w:basedOn w:val="3d"/>
    <w:next w:val="3d"/>
    <w:rsid w:val="002B4707"/>
    <w:pPr>
      <w:widowControl w:val="0"/>
      <w:textAlignment w:val="baseline"/>
    </w:pPr>
    <w:rPr>
      <w:rFonts w:ascii="Calibri" w:eastAsia="Segoe UI" w:hAnsi="Calibri" w:cs="Tahoma"/>
      <w:b/>
      <w:bCs/>
      <w:kern w:val="0"/>
      <w:szCs w:val="20"/>
      <w:lang w:bidi="ar-SA"/>
    </w:rPr>
  </w:style>
  <w:style w:type="paragraph" w:customStyle="1" w:styleId="116">
    <w:name w:val="Без интервала11"/>
    <w:rsid w:val="008D41A7"/>
    <w:pPr>
      <w:suppressAutoHyphens/>
      <w:jc w:val="left"/>
    </w:pPr>
    <w:rPr>
      <w:rFonts w:ascii="Calibri" w:eastAsia="Times New Roman" w:hAnsi="Calibri" w:cs="Calibri"/>
      <w:kern w:val="1"/>
      <w:sz w:val="22"/>
      <w:szCs w:val="22"/>
      <w:lang w:eastAsia="zh-CN"/>
    </w:rPr>
  </w:style>
  <w:style w:type="paragraph" w:customStyle="1" w:styleId="msonormal0">
    <w:name w:val="msonormal"/>
    <w:basedOn w:val="a"/>
    <w:rsid w:val="00FC6F56"/>
    <w:pPr>
      <w:spacing w:before="100" w:beforeAutospacing="1" w:after="100" w:afterAutospacing="1"/>
      <w:jc w:val="left"/>
    </w:pPr>
    <w:rPr>
      <w:rFonts w:ascii="Times New Roman" w:eastAsia="Times New Roman" w:hAnsi="Times New Roman"/>
      <w:sz w:val="24"/>
      <w:szCs w:val="24"/>
      <w:lang w:eastAsia="ru-RU"/>
    </w:rPr>
  </w:style>
  <w:style w:type="paragraph" w:customStyle="1" w:styleId="xl63">
    <w:name w:val="xl63"/>
    <w:basedOn w:val="a"/>
    <w:rsid w:val="00FC6F56"/>
    <w:pPr>
      <w:spacing w:before="100" w:beforeAutospacing="1" w:after="100" w:afterAutospacing="1"/>
      <w:jc w:val="left"/>
    </w:pPr>
    <w:rPr>
      <w:rFonts w:ascii="Times New Roman" w:eastAsia="Times New Roman" w:hAnsi="Times New Roman"/>
      <w:sz w:val="20"/>
      <w:szCs w:val="20"/>
      <w:lang w:eastAsia="ru-RU"/>
    </w:rPr>
  </w:style>
  <w:style w:type="paragraph" w:customStyle="1" w:styleId="xl64">
    <w:name w:val="xl64"/>
    <w:basedOn w:val="a"/>
    <w:rsid w:val="00FC6F56"/>
    <w:pPr>
      <w:pBdr>
        <w:top w:val="single" w:sz="8" w:space="0" w:color="auto"/>
        <w:left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sz w:val="20"/>
      <w:szCs w:val="20"/>
      <w:lang w:eastAsia="ru-RU"/>
    </w:rPr>
  </w:style>
  <w:style w:type="paragraph" w:customStyle="1" w:styleId="xl65">
    <w:name w:val="xl65"/>
    <w:basedOn w:val="a"/>
    <w:rsid w:val="00FC6F56"/>
    <w:pPr>
      <w:pBdr>
        <w:left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sz w:val="20"/>
      <w:szCs w:val="20"/>
      <w:lang w:eastAsia="ru-RU"/>
    </w:rPr>
  </w:style>
  <w:style w:type="paragraph" w:customStyle="1" w:styleId="xl66">
    <w:name w:val="xl66"/>
    <w:basedOn w:val="a"/>
    <w:rsid w:val="00FC6F56"/>
    <w:pPr>
      <w:pBdr>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sz w:val="20"/>
      <w:szCs w:val="20"/>
      <w:lang w:eastAsia="ru-RU"/>
    </w:rPr>
  </w:style>
  <w:style w:type="paragraph" w:customStyle="1" w:styleId="xl67">
    <w:name w:val="xl67"/>
    <w:basedOn w:val="a"/>
    <w:rsid w:val="00FC6F56"/>
    <w:pPr>
      <w:pBdr>
        <w:top w:val="single" w:sz="8" w:space="0" w:color="auto"/>
        <w:left w:val="single" w:sz="8" w:space="0" w:color="auto"/>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68">
    <w:name w:val="xl68"/>
    <w:basedOn w:val="a"/>
    <w:rsid w:val="00FC6F56"/>
    <w:pPr>
      <w:pBdr>
        <w:top w:val="single" w:sz="8" w:space="0" w:color="auto"/>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69">
    <w:name w:val="xl69"/>
    <w:basedOn w:val="a"/>
    <w:rsid w:val="00FC6F56"/>
    <w:pPr>
      <w:pBdr>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70">
    <w:name w:val="xl70"/>
    <w:basedOn w:val="a"/>
    <w:rsid w:val="00FC6F56"/>
    <w:pPr>
      <w:pBdr>
        <w:top w:val="single" w:sz="8" w:space="0" w:color="auto"/>
        <w:left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71">
    <w:name w:val="xl71"/>
    <w:basedOn w:val="a"/>
    <w:rsid w:val="00FC6F56"/>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72">
    <w:name w:val="xl72"/>
    <w:basedOn w:val="a"/>
    <w:rsid w:val="00FC6F5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73">
    <w:name w:val="xl73"/>
    <w:basedOn w:val="a"/>
    <w:rsid w:val="00FC6F56"/>
    <w:pPr>
      <w:pBdr>
        <w:top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74">
    <w:name w:val="xl74"/>
    <w:basedOn w:val="a"/>
    <w:rsid w:val="00FC6F56"/>
    <w:pPr>
      <w:pBdr>
        <w:left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75">
    <w:name w:val="xl75"/>
    <w:basedOn w:val="a"/>
    <w:rsid w:val="00FC6F56"/>
    <w:pPr>
      <w:pBdr>
        <w:left w:val="single" w:sz="8" w:space="0" w:color="auto"/>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76">
    <w:name w:val="xl76"/>
    <w:basedOn w:val="a"/>
    <w:rsid w:val="00FC6F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77">
    <w:name w:val="xl77"/>
    <w:basedOn w:val="a"/>
    <w:rsid w:val="00FC6F56"/>
    <w:pPr>
      <w:pBdr>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78">
    <w:name w:val="xl78"/>
    <w:basedOn w:val="a"/>
    <w:rsid w:val="00FC6F56"/>
    <w:pPr>
      <w:pBdr>
        <w:top w:val="single" w:sz="8" w:space="0" w:color="auto"/>
        <w:left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16"/>
      <w:szCs w:val="16"/>
      <w:lang w:eastAsia="ru-RU"/>
    </w:rPr>
  </w:style>
  <w:style w:type="paragraph" w:customStyle="1" w:styleId="xl79">
    <w:name w:val="xl79"/>
    <w:basedOn w:val="a"/>
    <w:rsid w:val="00FC6F56"/>
    <w:pPr>
      <w:pBdr>
        <w:left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16"/>
      <w:szCs w:val="16"/>
      <w:lang w:eastAsia="ru-RU"/>
    </w:rPr>
  </w:style>
  <w:style w:type="paragraph" w:customStyle="1" w:styleId="xl80">
    <w:name w:val="xl80"/>
    <w:basedOn w:val="a"/>
    <w:rsid w:val="00FC6F56"/>
    <w:pPr>
      <w:pBdr>
        <w:left w:val="single" w:sz="8" w:space="0" w:color="auto"/>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16"/>
      <w:szCs w:val="16"/>
      <w:lang w:eastAsia="ru-RU"/>
    </w:rPr>
  </w:style>
  <w:style w:type="paragraph" w:customStyle="1" w:styleId="xl81">
    <w:name w:val="xl81"/>
    <w:basedOn w:val="a"/>
    <w:rsid w:val="00FC6F56"/>
    <w:pPr>
      <w:pBdr>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82">
    <w:name w:val="xl82"/>
    <w:basedOn w:val="a"/>
    <w:rsid w:val="00FC6F56"/>
    <w:pPr>
      <w:pBdr>
        <w:top w:val="single" w:sz="8" w:space="0" w:color="auto"/>
        <w:left w:val="single" w:sz="8" w:space="0" w:color="auto"/>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83">
    <w:name w:val="xl83"/>
    <w:basedOn w:val="a"/>
    <w:rsid w:val="00FC6F56"/>
    <w:pPr>
      <w:pBdr>
        <w:top w:val="single" w:sz="8" w:space="0" w:color="auto"/>
        <w:left w:val="single" w:sz="8" w:space="0" w:color="auto"/>
        <w:bottom w:val="single" w:sz="8" w:space="0" w:color="auto"/>
        <w:right w:val="single" w:sz="4"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84">
    <w:name w:val="xl84"/>
    <w:basedOn w:val="a"/>
    <w:rsid w:val="00FC6F56"/>
    <w:pPr>
      <w:pBdr>
        <w:top w:val="single" w:sz="8" w:space="0" w:color="auto"/>
        <w:left w:val="single" w:sz="4" w:space="0" w:color="auto"/>
        <w:bottom w:val="single" w:sz="8" w:space="0" w:color="auto"/>
        <w:right w:val="single" w:sz="4"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85">
    <w:name w:val="xl85"/>
    <w:basedOn w:val="a"/>
    <w:rsid w:val="00FC6F5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86">
    <w:name w:val="xl86"/>
    <w:basedOn w:val="a"/>
    <w:rsid w:val="00FC6F56"/>
    <w:pPr>
      <w:pBdr>
        <w:top w:val="single" w:sz="8" w:space="0" w:color="auto"/>
        <w:bottom w:val="single" w:sz="8" w:space="0" w:color="auto"/>
        <w:right w:val="single" w:sz="4"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87">
    <w:name w:val="xl87"/>
    <w:basedOn w:val="a"/>
    <w:rsid w:val="00FC6F56"/>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Times New Roman" w:eastAsia="Times New Roman" w:hAnsi="Times New Roman"/>
      <w:color w:val="000000"/>
      <w:sz w:val="24"/>
      <w:szCs w:val="24"/>
      <w:lang w:eastAsia="ru-RU"/>
    </w:rPr>
  </w:style>
  <w:style w:type="paragraph" w:customStyle="1" w:styleId="xl88">
    <w:name w:val="xl88"/>
    <w:basedOn w:val="a"/>
    <w:rsid w:val="00FC6F56"/>
    <w:pPr>
      <w:pBdr>
        <w:top w:val="single" w:sz="8" w:space="0" w:color="auto"/>
        <w:left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
    <w:rsid w:val="00FC6F56"/>
    <w:pPr>
      <w:pBdr>
        <w:top w:val="single" w:sz="8" w:space="0" w:color="auto"/>
        <w:left w:val="single" w:sz="8" w:space="0" w:color="auto"/>
        <w:bottom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90">
    <w:name w:val="xl90"/>
    <w:basedOn w:val="a"/>
    <w:rsid w:val="00FC6F56"/>
    <w:pPr>
      <w:pBdr>
        <w:left w:val="single" w:sz="8" w:space="0" w:color="auto"/>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91">
    <w:name w:val="xl91"/>
    <w:basedOn w:val="a"/>
    <w:rsid w:val="00FC6F56"/>
    <w:pPr>
      <w:pBdr>
        <w:left w:val="single" w:sz="8" w:space="0" w:color="auto"/>
        <w:bottom w:val="single" w:sz="8" w:space="0" w:color="auto"/>
        <w:right w:val="single" w:sz="4" w:space="0" w:color="auto"/>
      </w:pBdr>
      <w:shd w:val="clear" w:color="000000" w:fill="FFFFFF"/>
      <w:spacing w:before="100" w:beforeAutospacing="1" w:after="100" w:afterAutospacing="1"/>
      <w:jc w:val="left"/>
    </w:pPr>
    <w:rPr>
      <w:rFonts w:ascii="Times New Roman" w:eastAsia="Times New Roman" w:hAnsi="Times New Roman"/>
      <w:color w:val="000000"/>
      <w:sz w:val="24"/>
      <w:szCs w:val="24"/>
      <w:lang w:eastAsia="ru-RU"/>
    </w:rPr>
  </w:style>
  <w:style w:type="paragraph" w:customStyle="1" w:styleId="xl92">
    <w:name w:val="xl92"/>
    <w:basedOn w:val="a"/>
    <w:rsid w:val="00FC6F5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olor w:val="000000"/>
      <w:sz w:val="24"/>
      <w:szCs w:val="24"/>
      <w:lang w:eastAsia="ru-RU"/>
    </w:rPr>
  </w:style>
  <w:style w:type="paragraph" w:customStyle="1" w:styleId="xl93">
    <w:name w:val="xl93"/>
    <w:basedOn w:val="a"/>
    <w:rsid w:val="00FC6F5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rFonts w:ascii="Times New Roman" w:eastAsia="Times New Roman" w:hAnsi="Times New Roman"/>
      <w:color w:val="000000"/>
      <w:sz w:val="24"/>
      <w:szCs w:val="24"/>
      <w:lang w:eastAsia="ru-RU"/>
    </w:rPr>
  </w:style>
  <w:style w:type="paragraph" w:customStyle="1" w:styleId="xl94">
    <w:name w:val="xl94"/>
    <w:basedOn w:val="a"/>
    <w:rsid w:val="00FC6F56"/>
    <w:pPr>
      <w:pBdr>
        <w:left w:val="single" w:sz="4" w:space="0" w:color="auto"/>
        <w:bottom w:val="single" w:sz="8" w:space="0" w:color="auto"/>
        <w:right w:val="single" w:sz="8" w:space="0" w:color="auto"/>
      </w:pBdr>
      <w:shd w:val="clear" w:color="000000" w:fill="FFFFFF"/>
      <w:spacing w:before="100" w:beforeAutospacing="1" w:after="100" w:afterAutospacing="1"/>
      <w:jc w:val="left"/>
    </w:pPr>
    <w:rPr>
      <w:rFonts w:ascii="Times New Roman" w:eastAsia="Times New Roman" w:hAnsi="Times New Roman"/>
      <w:color w:val="000000"/>
      <w:sz w:val="24"/>
      <w:szCs w:val="24"/>
      <w:lang w:eastAsia="ru-RU"/>
    </w:rPr>
  </w:style>
  <w:style w:type="paragraph" w:customStyle="1" w:styleId="xl95">
    <w:name w:val="xl95"/>
    <w:basedOn w:val="a"/>
    <w:rsid w:val="00FC6F56"/>
    <w:pPr>
      <w:pBdr>
        <w:bottom w:val="single" w:sz="8" w:space="0" w:color="auto"/>
      </w:pBdr>
      <w:shd w:val="clear" w:color="000000" w:fill="FFFFFF"/>
      <w:spacing w:before="100" w:beforeAutospacing="1" w:after="100" w:afterAutospacing="1"/>
      <w:jc w:val="left"/>
    </w:pPr>
    <w:rPr>
      <w:rFonts w:ascii="Times New Roman" w:eastAsia="Times New Roman" w:hAnsi="Times New Roman"/>
      <w:color w:val="000000"/>
      <w:sz w:val="24"/>
      <w:szCs w:val="24"/>
      <w:lang w:eastAsia="ru-RU"/>
    </w:rPr>
  </w:style>
  <w:style w:type="paragraph" w:customStyle="1" w:styleId="xl96">
    <w:name w:val="xl96"/>
    <w:basedOn w:val="a"/>
    <w:rsid w:val="00FC6F56"/>
    <w:pPr>
      <w:pBdr>
        <w:bottom w:val="single" w:sz="8" w:space="0" w:color="auto"/>
        <w:right w:val="single" w:sz="8" w:space="0" w:color="auto"/>
      </w:pBdr>
      <w:shd w:val="clear" w:color="000000" w:fill="FFFFFF"/>
      <w:spacing w:before="100" w:beforeAutospacing="1" w:after="100" w:afterAutospacing="1"/>
      <w:jc w:val="left"/>
    </w:pPr>
    <w:rPr>
      <w:rFonts w:ascii="Times New Roman" w:eastAsia="Times New Roman" w:hAnsi="Times New Roman"/>
      <w:color w:val="000000"/>
      <w:sz w:val="24"/>
      <w:szCs w:val="24"/>
      <w:lang w:eastAsia="ru-RU"/>
    </w:rPr>
  </w:style>
  <w:style w:type="paragraph" w:customStyle="1" w:styleId="xl97">
    <w:name w:val="xl97"/>
    <w:basedOn w:val="a"/>
    <w:rsid w:val="00FC6F56"/>
    <w:pPr>
      <w:pBdr>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98">
    <w:name w:val="xl98"/>
    <w:basedOn w:val="a"/>
    <w:rsid w:val="00FC6F56"/>
    <w:pPr>
      <w:pBdr>
        <w:top w:val="single" w:sz="8" w:space="0" w:color="auto"/>
        <w:left w:val="single" w:sz="4" w:space="0" w:color="auto"/>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99">
    <w:name w:val="xl99"/>
    <w:basedOn w:val="a"/>
    <w:rsid w:val="00FC6F56"/>
    <w:pPr>
      <w:pBdr>
        <w:top w:val="single" w:sz="8" w:space="0" w:color="auto"/>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100">
    <w:name w:val="xl100"/>
    <w:basedOn w:val="a"/>
    <w:rsid w:val="00FC6F56"/>
    <w:pPr>
      <w:pBdr>
        <w:top w:val="single" w:sz="8" w:space="0" w:color="auto"/>
        <w:left w:val="single" w:sz="4"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101">
    <w:name w:val="xl101"/>
    <w:basedOn w:val="a"/>
    <w:rsid w:val="00FC6F56"/>
    <w:pPr>
      <w:pBdr>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102">
    <w:name w:val="xl102"/>
    <w:basedOn w:val="a"/>
    <w:rsid w:val="00FC6F56"/>
    <w:pPr>
      <w:pBdr>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Times New Roman" w:eastAsia="Times New Roman" w:hAnsi="Times New Roman"/>
      <w:sz w:val="20"/>
      <w:szCs w:val="20"/>
      <w:lang w:eastAsia="ru-RU"/>
    </w:rPr>
  </w:style>
  <w:style w:type="paragraph" w:customStyle="1" w:styleId="xl103">
    <w:name w:val="xl103"/>
    <w:basedOn w:val="a"/>
    <w:rsid w:val="00FC6F56"/>
    <w:pPr>
      <w:pBdr>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sz w:val="20"/>
      <w:szCs w:val="20"/>
      <w:lang w:eastAsia="ru-RU"/>
    </w:rPr>
  </w:style>
  <w:style w:type="paragraph" w:customStyle="1" w:styleId="xl104">
    <w:name w:val="xl104"/>
    <w:basedOn w:val="a"/>
    <w:rsid w:val="00FC6F5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Times New Roman" w:eastAsia="Times New Roman" w:hAnsi="Times New Roman"/>
      <w:sz w:val="20"/>
      <w:szCs w:val="20"/>
      <w:lang w:eastAsia="ru-RU"/>
    </w:rPr>
  </w:style>
  <w:style w:type="paragraph" w:customStyle="1" w:styleId="xl105">
    <w:name w:val="xl105"/>
    <w:basedOn w:val="a"/>
    <w:rsid w:val="00FC6F56"/>
    <w:pPr>
      <w:pBdr>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106">
    <w:name w:val="xl106"/>
    <w:basedOn w:val="a"/>
    <w:rsid w:val="00FC6F56"/>
    <w:pPr>
      <w:pBdr>
        <w:left w:val="single" w:sz="8" w:space="0" w:color="auto"/>
        <w:bottom w:val="single" w:sz="8" w:space="0" w:color="auto"/>
        <w:right w:val="single" w:sz="8" w:space="0" w:color="auto"/>
      </w:pBdr>
      <w:shd w:val="clear" w:color="FFFFCC" w:fill="FFFFFF"/>
      <w:spacing w:before="100" w:beforeAutospacing="1" w:after="100" w:afterAutospacing="1"/>
      <w:jc w:val="left"/>
      <w:textAlignment w:val="center"/>
    </w:pPr>
    <w:rPr>
      <w:rFonts w:ascii="Times New Roman" w:eastAsia="Times New Roman" w:hAnsi="Times New Roman"/>
      <w:color w:val="000000"/>
      <w:sz w:val="20"/>
      <w:szCs w:val="20"/>
      <w:lang w:eastAsia="ru-RU"/>
    </w:rPr>
  </w:style>
  <w:style w:type="paragraph" w:customStyle="1" w:styleId="xl107">
    <w:name w:val="xl107"/>
    <w:basedOn w:val="a"/>
    <w:rsid w:val="00FC6F56"/>
    <w:pPr>
      <w:pBdr>
        <w:bottom w:val="single" w:sz="8" w:space="0" w:color="auto"/>
        <w:right w:val="single" w:sz="8" w:space="0" w:color="auto"/>
      </w:pBdr>
      <w:shd w:val="clear" w:color="FFFFCC" w:fill="FFFFFF"/>
      <w:spacing w:before="100" w:beforeAutospacing="1" w:after="100" w:afterAutospacing="1"/>
      <w:jc w:val="left"/>
      <w:textAlignment w:val="center"/>
    </w:pPr>
    <w:rPr>
      <w:rFonts w:ascii="Times New Roman" w:eastAsia="Times New Roman" w:hAnsi="Times New Roman"/>
      <w:color w:val="000000"/>
      <w:sz w:val="20"/>
      <w:szCs w:val="20"/>
      <w:lang w:eastAsia="ru-RU"/>
    </w:rPr>
  </w:style>
  <w:style w:type="paragraph" w:customStyle="1" w:styleId="xl108">
    <w:name w:val="xl108"/>
    <w:basedOn w:val="a"/>
    <w:rsid w:val="00FC6F56"/>
    <w:pPr>
      <w:pBdr>
        <w:left w:val="single" w:sz="4" w:space="0" w:color="auto"/>
        <w:right w:val="single" w:sz="4" w:space="0" w:color="auto"/>
      </w:pBdr>
      <w:shd w:val="clear" w:color="FFFFCC" w:fill="FFFFFF"/>
      <w:spacing w:before="100" w:beforeAutospacing="1" w:after="100" w:afterAutospacing="1"/>
      <w:jc w:val="center"/>
      <w:textAlignment w:val="center"/>
    </w:pPr>
    <w:rPr>
      <w:rFonts w:ascii="Times New Roman" w:eastAsia="Times New Roman" w:hAnsi="Times New Roman"/>
      <w:b/>
      <w:bCs/>
      <w:color w:val="000000"/>
      <w:sz w:val="20"/>
      <w:szCs w:val="20"/>
      <w:lang w:eastAsia="ru-RU"/>
    </w:rPr>
  </w:style>
  <w:style w:type="paragraph" w:customStyle="1" w:styleId="xl109">
    <w:name w:val="xl109"/>
    <w:basedOn w:val="a"/>
    <w:rsid w:val="00FC6F56"/>
    <w:pPr>
      <w:pBdr>
        <w:top w:val="single" w:sz="8" w:space="0" w:color="auto"/>
        <w:left w:val="single" w:sz="8" w:space="0" w:color="auto"/>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b/>
      <w:bCs/>
      <w:color w:val="000000"/>
      <w:sz w:val="20"/>
      <w:szCs w:val="20"/>
      <w:lang w:eastAsia="ru-RU"/>
    </w:rPr>
  </w:style>
  <w:style w:type="paragraph" w:customStyle="1" w:styleId="xl110">
    <w:name w:val="xl110"/>
    <w:basedOn w:val="a"/>
    <w:rsid w:val="00FC6F56"/>
    <w:pPr>
      <w:pBdr>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b/>
      <w:bCs/>
      <w:color w:val="000000"/>
      <w:sz w:val="20"/>
      <w:szCs w:val="20"/>
      <w:lang w:eastAsia="ru-RU"/>
    </w:rPr>
  </w:style>
  <w:style w:type="paragraph" w:customStyle="1" w:styleId="xl111">
    <w:name w:val="xl111"/>
    <w:basedOn w:val="a"/>
    <w:rsid w:val="00FC6F56"/>
    <w:pPr>
      <w:pBdr>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b/>
      <w:bCs/>
      <w:color w:val="000000"/>
      <w:sz w:val="20"/>
      <w:szCs w:val="20"/>
      <w:lang w:eastAsia="ru-RU"/>
    </w:rPr>
  </w:style>
  <w:style w:type="paragraph" w:customStyle="1" w:styleId="xl112">
    <w:name w:val="xl112"/>
    <w:basedOn w:val="a"/>
    <w:rsid w:val="00FC6F56"/>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113">
    <w:name w:val="xl113"/>
    <w:basedOn w:val="a"/>
    <w:rsid w:val="00FC6F5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sz w:val="24"/>
      <w:szCs w:val="24"/>
      <w:lang w:eastAsia="ru-RU"/>
    </w:rPr>
  </w:style>
  <w:style w:type="paragraph" w:customStyle="1" w:styleId="xl114">
    <w:name w:val="xl114"/>
    <w:basedOn w:val="a"/>
    <w:rsid w:val="00FC6F56"/>
    <w:pPr>
      <w:pBdr>
        <w:top w:val="single" w:sz="4" w:space="0" w:color="auto"/>
        <w:left w:val="single" w:sz="8" w:space="0" w:color="auto"/>
        <w:bottom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115">
    <w:name w:val="xl115"/>
    <w:basedOn w:val="a"/>
    <w:rsid w:val="00FC6F56"/>
    <w:pPr>
      <w:pBdr>
        <w:left w:val="single" w:sz="8" w:space="0" w:color="auto"/>
        <w:bottom w:val="single" w:sz="8" w:space="0" w:color="auto"/>
        <w:right w:val="single" w:sz="4"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116">
    <w:name w:val="xl116"/>
    <w:basedOn w:val="a"/>
    <w:rsid w:val="00FC6F56"/>
    <w:pPr>
      <w:pBdr>
        <w:top w:val="single" w:sz="8" w:space="0" w:color="auto"/>
        <w:bottom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117">
    <w:name w:val="xl117"/>
    <w:basedOn w:val="a"/>
    <w:rsid w:val="00FC6F56"/>
    <w:pPr>
      <w:shd w:val="clear" w:color="FFFFCC" w:fill="FFFFFF"/>
      <w:spacing w:before="100" w:beforeAutospacing="1" w:after="100" w:afterAutospacing="1"/>
      <w:jc w:val="center"/>
      <w:textAlignment w:val="center"/>
    </w:pPr>
    <w:rPr>
      <w:rFonts w:ascii="Times New Roman" w:eastAsia="Times New Roman" w:hAnsi="Times New Roman"/>
      <w:color w:val="000000"/>
      <w:sz w:val="16"/>
      <w:szCs w:val="16"/>
      <w:lang w:eastAsia="ru-RU"/>
    </w:rPr>
  </w:style>
  <w:style w:type="paragraph" w:customStyle="1" w:styleId="xl118">
    <w:name w:val="xl118"/>
    <w:basedOn w:val="a"/>
    <w:rsid w:val="00FC6F5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FC6F5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left"/>
      <w:textAlignment w:val="center"/>
    </w:pPr>
    <w:rPr>
      <w:rFonts w:ascii="Times New Roman" w:eastAsia="Times New Roman" w:hAnsi="Times New Roman"/>
      <w:color w:val="000000"/>
      <w:sz w:val="20"/>
      <w:szCs w:val="20"/>
      <w:lang w:eastAsia="ru-RU"/>
    </w:rPr>
  </w:style>
  <w:style w:type="paragraph" w:customStyle="1" w:styleId="xl120">
    <w:name w:val="xl120"/>
    <w:basedOn w:val="a"/>
    <w:rsid w:val="00FC6F5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121">
    <w:name w:val="xl121"/>
    <w:basedOn w:val="a"/>
    <w:rsid w:val="00FC6F5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Times New Roman" w:eastAsia="Times New Roman" w:hAnsi="Times New Roman"/>
      <w:b/>
      <w:bCs/>
      <w:color w:val="000000"/>
      <w:sz w:val="20"/>
      <w:szCs w:val="20"/>
      <w:lang w:eastAsia="ru-RU"/>
    </w:rPr>
  </w:style>
  <w:style w:type="paragraph" w:customStyle="1" w:styleId="xl122">
    <w:name w:val="xl122"/>
    <w:basedOn w:val="a"/>
    <w:rsid w:val="00FC6F56"/>
    <w:pPr>
      <w:pBdr>
        <w:top w:val="single" w:sz="4" w:space="0" w:color="auto"/>
        <w:left w:val="single" w:sz="4" w:space="0" w:color="auto"/>
        <w:bottom w:val="single" w:sz="8" w:space="0" w:color="auto"/>
        <w:right w:val="single" w:sz="4" w:space="0" w:color="auto"/>
      </w:pBdr>
      <w:shd w:val="clear" w:color="FFFFCC" w:fill="FFFFFF"/>
      <w:spacing w:before="100" w:beforeAutospacing="1" w:after="100" w:afterAutospacing="1"/>
      <w:jc w:val="left"/>
      <w:textAlignment w:val="center"/>
    </w:pPr>
    <w:rPr>
      <w:rFonts w:ascii="Times New Roman" w:eastAsia="Times New Roman" w:hAnsi="Times New Roman"/>
      <w:color w:val="000000"/>
      <w:sz w:val="20"/>
      <w:szCs w:val="20"/>
      <w:lang w:eastAsia="ru-RU"/>
    </w:rPr>
  </w:style>
  <w:style w:type="paragraph" w:customStyle="1" w:styleId="xl123">
    <w:name w:val="xl123"/>
    <w:basedOn w:val="a"/>
    <w:rsid w:val="00FC6F56"/>
    <w:pPr>
      <w:pBdr>
        <w:top w:val="single" w:sz="4" w:space="0" w:color="auto"/>
        <w:left w:val="single" w:sz="4" w:space="0" w:color="auto"/>
        <w:bottom w:val="single" w:sz="8" w:space="0" w:color="auto"/>
        <w:right w:val="single" w:sz="4"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124">
    <w:name w:val="xl124"/>
    <w:basedOn w:val="a"/>
    <w:rsid w:val="00FC6F56"/>
    <w:pPr>
      <w:pBdr>
        <w:top w:val="single" w:sz="4" w:space="0" w:color="auto"/>
        <w:left w:val="single" w:sz="4" w:space="0" w:color="auto"/>
        <w:bottom w:val="single" w:sz="8" w:space="0" w:color="auto"/>
        <w:right w:val="single" w:sz="4" w:space="0" w:color="auto"/>
      </w:pBdr>
      <w:shd w:val="clear" w:color="FFFFCC" w:fill="FFFFFF"/>
      <w:spacing w:before="100" w:beforeAutospacing="1" w:after="100" w:afterAutospacing="1"/>
      <w:jc w:val="center"/>
      <w:textAlignment w:val="center"/>
    </w:pPr>
    <w:rPr>
      <w:rFonts w:ascii="Times New Roman" w:eastAsia="Times New Roman" w:hAnsi="Times New Roman"/>
      <w:b/>
      <w:bCs/>
      <w:color w:val="000000"/>
      <w:sz w:val="20"/>
      <w:szCs w:val="20"/>
      <w:lang w:eastAsia="ru-RU"/>
    </w:rPr>
  </w:style>
  <w:style w:type="paragraph" w:customStyle="1" w:styleId="xl125">
    <w:name w:val="xl125"/>
    <w:basedOn w:val="a"/>
    <w:rsid w:val="00FC6F56"/>
    <w:pPr>
      <w:pBdr>
        <w:bottom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126">
    <w:name w:val="xl126"/>
    <w:basedOn w:val="a"/>
    <w:rsid w:val="00FC6F56"/>
    <w:pPr>
      <w:pBdr>
        <w:top w:val="single" w:sz="8" w:space="0" w:color="auto"/>
        <w:left w:val="single" w:sz="8" w:space="0" w:color="auto"/>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127">
    <w:name w:val="xl127"/>
    <w:basedOn w:val="a"/>
    <w:rsid w:val="00FC6F56"/>
    <w:pPr>
      <w:pBdr>
        <w:top w:val="single" w:sz="8" w:space="0" w:color="auto"/>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128">
    <w:name w:val="xl128"/>
    <w:basedOn w:val="a"/>
    <w:rsid w:val="00FC6F56"/>
    <w:pPr>
      <w:pBdr>
        <w:top w:val="single" w:sz="8" w:space="0" w:color="auto"/>
        <w:left w:val="single" w:sz="4" w:space="0" w:color="auto"/>
        <w:bottom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129">
    <w:name w:val="xl129"/>
    <w:basedOn w:val="a"/>
    <w:rsid w:val="00FC6F56"/>
    <w:pPr>
      <w:pBdr>
        <w:top w:val="single" w:sz="8" w:space="0" w:color="auto"/>
        <w:left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FF0000"/>
      <w:sz w:val="16"/>
      <w:szCs w:val="16"/>
      <w:lang w:eastAsia="ru-RU"/>
    </w:rPr>
  </w:style>
  <w:style w:type="paragraph" w:customStyle="1" w:styleId="xl130">
    <w:name w:val="xl130"/>
    <w:basedOn w:val="a"/>
    <w:rsid w:val="00FC6F56"/>
    <w:pPr>
      <w:pBdr>
        <w:top w:val="single" w:sz="8" w:space="0" w:color="auto"/>
        <w:left w:val="single" w:sz="8" w:space="0" w:color="auto"/>
        <w:bottom w:val="single" w:sz="8" w:space="0" w:color="auto"/>
        <w:right w:val="single" w:sz="8" w:space="0" w:color="auto"/>
      </w:pBdr>
      <w:shd w:val="clear" w:color="FFFFCC" w:fill="FFFFFF"/>
      <w:spacing w:before="100" w:beforeAutospacing="1" w:after="100" w:afterAutospacing="1"/>
      <w:jc w:val="center"/>
      <w:textAlignment w:val="top"/>
    </w:pPr>
    <w:rPr>
      <w:rFonts w:ascii="Times New Roman" w:eastAsia="Times New Roman" w:hAnsi="Times New Roman"/>
      <w:sz w:val="20"/>
      <w:szCs w:val="20"/>
      <w:lang w:eastAsia="ru-RU"/>
    </w:rPr>
  </w:style>
  <w:style w:type="paragraph" w:customStyle="1" w:styleId="xl131">
    <w:name w:val="xl131"/>
    <w:basedOn w:val="a"/>
    <w:rsid w:val="00FC6F56"/>
    <w:pPr>
      <w:pBdr>
        <w:top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132">
    <w:name w:val="xl132"/>
    <w:basedOn w:val="a"/>
    <w:rsid w:val="00FC6F56"/>
    <w:pPr>
      <w:pBdr>
        <w:top w:val="single" w:sz="8" w:space="0" w:color="auto"/>
        <w:left w:val="single" w:sz="8" w:space="0" w:color="auto"/>
        <w:bottom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sz w:val="20"/>
      <w:szCs w:val="20"/>
      <w:lang w:eastAsia="ru-RU"/>
    </w:rPr>
  </w:style>
  <w:style w:type="paragraph" w:customStyle="1" w:styleId="xl133">
    <w:name w:val="xl133"/>
    <w:basedOn w:val="a"/>
    <w:rsid w:val="00FC6F56"/>
    <w:pPr>
      <w:pBdr>
        <w:left w:val="single" w:sz="8" w:space="0" w:color="auto"/>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sz w:val="20"/>
      <w:szCs w:val="20"/>
      <w:lang w:eastAsia="ru-RU"/>
    </w:rPr>
  </w:style>
  <w:style w:type="paragraph" w:customStyle="1" w:styleId="xl134">
    <w:name w:val="xl134"/>
    <w:basedOn w:val="a"/>
    <w:rsid w:val="00FC6F56"/>
    <w:pPr>
      <w:pBdr>
        <w:top w:val="single" w:sz="8" w:space="0" w:color="auto"/>
        <w:left w:val="single" w:sz="8" w:space="0" w:color="auto"/>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sz w:val="20"/>
      <w:szCs w:val="20"/>
      <w:lang w:eastAsia="ru-RU"/>
    </w:rPr>
  </w:style>
  <w:style w:type="paragraph" w:customStyle="1" w:styleId="xl135">
    <w:name w:val="xl135"/>
    <w:basedOn w:val="a"/>
    <w:rsid w:val="00FC6F56"/>
    <w:pPr>
      <w:shd w:val="clear" w:color="000000" w:fill="FFFFFF"/>
      <w:spacing w:before="100" w:beforeAutospacing="1" w:after="100" w:afterAutospacing="1"/>
      <w:jc w:val="left"/>
      <w:textAlignment w:val="center"/>
    </w:pPr>
    <w:rPr>
      <w:rFonts w:ascii="Times New Roman" w:eastAsia="Times New Roman" w:hAnsi="Times New Roman"/>
      <w:color w:val="000000"/>
      <w:sz w:val="20"/>
      <w:szCs w:val="20"/>
      <w:lang w:eastAsia="ru-RU"/>
    </w:rPr>
  </w:style>
  <w:style w:type="paragraph" w:customStyle="1" w:styleId="xl136">
    <w:name w:val="xl136"/>
    <w:basedOn w:val="a"/>
    <w:rsid w:val="00FC6F56"/>
    <w:pPr>
      <w:pBdr>
        <w:top w:val="single" w:sz="8" w:space="0" w:color="auto"/>
        <w:left w:val="single" w:sz="8" w:space="0" w:color="auto"/>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137">
    <w:name w:val="xl137"/>
    <w:basedOn w:val="a"/>
    <w:rsid w:val="00FC6F56"/>
    <w:pPr>
      <w:pBdr>
        <w:top w:val="single" w:sz="8" w:space="0" w:color="auto"/>
        <w:left w:val="single" w:sz="8" w:space="0" w:color="auto"/>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138">
    <w:name w:val="xl138"/>
    <w:basedOn w:val="a"/>
    <w:rsid w:val="00FC6F56"/>
    <w:pPr>
      <w:pBdr>
        <w:top w:val="single" w:sz="8" w:space="0" w:color="auto"/>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b/>
      <w:bCs/>
      <w:color w:val="000000"/>
      <w:sz w:val="20"/>
      <w:szCs w:val="20"/>
      <w:lang w:eastAsia="ru-RU"/>
    </w:rPr>
  </w:style>
  <w:style w:type="paragraph" w:customStyle="1" w:styleId="xl139">
    <w:name w:val="xl139"/>
    <w:basedOn w:val="a"/>
    <w:rsid w:val="00FC6F56"/>
    <w:pPr>
      <w:pBdr>
        <w:top w:val="single" w:sz="8" w:space="0" w:color="auto"/>
        <w:left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140">
    <w:name w:val="xl140"/>
    <w:basedOn w:val="a"/>
    <w:rsid w:val="00FC6F56"/>
    <w:pPr>
      <w:pBdr>
        <w:top w:val="single" w:sz="8" w:space="0" w:color="auto"/>
        <w:left w:val="single" w:sz="4" w:space="0" w:color="auto"/>
        <w:bottom w:val="single" w:sz="8" w:space="0" w:color="auto"/>
        <w:right w:val="single" w:sz="4"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141">
    <w:name w:val="xl141"/>
    <w:basedOn w:val="a"/>
    <w:rsid w:val="00FC6F56"/>
    <w:pPr>
      <w:pBdr>
        <w:top w:val="single" w:sz="8" w:space="0" w:color="auto"/>
        <w:left w:val="single" w:sz="4" w:space="0" w:color="auto"/>
        <w:bottom w:val="single" w:sz="8" w:space="0" w:color="auto"/>
        <w:right w:val="single" w:sz="4"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142">
    <w:name w:val="xl142"/>
    <w:basedOn w:val="a"/>
    <w:rsid w:val="00FC6F56"/>
    <w:pPr>
      <w:pBdr>
        <w:top w:val="single" w:sz="8" w:space="0" w:color="auto"/>
        <w:left w:val="single" w:sz="4" w:space="0" w:color="auto"/>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b/>
      <w:bCs/>
      <w:color w:val="000000"/>
      <w:sz w:val="20"/>
      <w:szCs w:val="20"/>
      <w:lang w:eastAsia="ru-RU"/>
    </w:rPr>
  </w:style>
  <w:style w:type="paragraph" w:customStyle="1" w:styleId="xl143">
    <w:name w:val="xl143"/>
    <w:basedOn w:val="a"/>
    <w:rsid w:val="00FC6F56"/>
    <w:pPr>
      <w:pBdr>
        <w:top w:val="single" w:sz="4" w:space="0" w:color="auto"/>
        <w:left w:val="single" w:sz="4" w:space="0" w:color="auto"/>
        <w:bottom w:val="single" w:sz="8" w:space="0" w:color="auto"/>
        <w:right w:val="single" w:sz="4"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144">
    <w:name w:val="xl144"/>
    <w:basedOn w:val="a"/>
    <w:rsid w:val="00FC6F56"/>
    <w:pPr>
      <w:pBdr>
        <w:left w:val="single" w:sz="4" w:space="0" w:color="auto"/>
        <w:bottom w:val="single" w:sz="8" w:space="0" w:color="auto"/>
        <w:right w:val="single" w:sz="4"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145">
    <w:name w:val="xl145"/>
    <w:basedOn w:val="a"/>
    <w:rsid w:val="00FC6F56"/>
    <w:pPr>
      <w:pBdr>
        <w:left w:val="single" w:sz="4" w:space="0" w:color="auto"/>
        <w:bottom w:val="single" w:sz="8" w:space="0" w:color="auto"/>
        <w:right w:val="single" w:sz="4"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146">
    <w:name w:val="xl146"/>
    <w:basedOn w:val="a"/>
    <w:rsid w:val="00FC6F56"/>
    <w:pPr>
      <w:pBdr>
        <w:left w:val="single" w:sz="4" w:space="0" w:color="auto"/>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b/>
      <w:bCs/>
      <w:color w:val="000000"/>
      <w:sz w:val="20"/>
      <w:szCs w:val="20"/>
      <w:lang w:eastAsia="ru-RU"/>
    </w:rPr>
  </w:style>
  <w:style w:type="paragraph" w:customStyle="1" w:styleId="xl147">
    <w:name w:val="xl147"/>
    <w:basedOn w:val="a"/>
    <w:rsid w:val="00FC6F56"/>
    <w:pPr>
      <w:pBdr>
        <w:top w:val="single" w:sz="8" w:space="0" w:color="auto"/>
        <w:left w:val="single" w:sz="8" w:space="0" w:color="auto"/>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b/>
      <w:bCs/>
      <w:color w:val="000000"/>
      <w:sz w:val="20"/>
      <w:szCs w:val="20"/>
      <w:lang w:eastAsia="ru-RU"/>
    </w:rPr>
  </w:style>
  <w:style w:type="paragraph" w:customStyle="1" w:styleId="xl148">
    <w:name w:val="xl148"/>
    <w:basedOn w:val="a"/>
    <w:rsid w:val="00FC6F5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Times New Roman" w:eastAsia="Times New Roman" w:hAnsi="Times New Roman"/>
      <w:b/>
      <w:bCs/>
      <w:color w:val="000000"/>
      <w:sz w:val="20"/>
      <w:szCs w:val="20"/>
      <w:lang w:eastAsia="ru-RU"/>
    </w:rPr>
  </w:style>
  <w:style w:type="paragraph" w:customStyle="1" w:styleId="xl149">
    <w:name w:val="xl149"/>
    <w:basedOn w:val="a"/>
    <w:rsid w:val="00FC6F56"/>
    <w:pPr>
      <w:pBdr>
        <w:top w:val="single" w:sz="4" w:space="0" w:color="auto"/>
        <w:left w:val="single" w:sz="4" w:space="0" w:color="auto"/>
        <w:bottom w:val="single" w:sz="4" w:space="0" w:color="auto"/>
      </w:pBdr>
      <w:shd w:val="clear" w:color="FFFFCC" w:fill="FFFFFF"/>
      <w:spacing w:before="100" w:beforeAutospacing="1" w:after="100" w:afterAutospacing="1"/>
      <w:jc w:val="center"/>
      <w:textAlignment w:val="center"/>
    </w:pPr>
    <w:rPr>
      <w:rFonts w:ascii="Times New Roman" w:eastAsia="Times New Roman" w:hAnsi="Times New Roman"/>
      <w:b/>
      <w:bCs/>
      <w:color w:val="000000"/>
      <w:sz w:val="20"/>
      <w:szCs w:val="20"/>
      <w:lang w:eastAsia="ru-RU"/>
    </w:rPr>
  </w:style>
  <w:style w:type="paragraph" w:customStyle="1" w:styleId="xl150">
    <w:name w:val="xl150"/>
    <w:basedOn w:val="a"/>
    <w:rsid w:val="00FC6F56"/>
    <w:pPr>
      <w:pBdr>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Times New Roman" w:eastAsia="Times New Roman" w:hAnsi="Times New Roman"/>
      <w:b/>
      <w:bCs/>
      <w:color w:val="000000"/>
      <w:sz w:val="20"/>
      <w:szCs w:val="20"/>
      <w:lang w:eastAsia="ru-RU"/>
    </w:rPr>
  </w:style>
  <w:style w:type="paragraph" w:customStyle="1" w:styleId="xl151">
    <w:name w:val="xl151"/>
    <w:basedOn w:val="a"/>
    <w:rsid w:val="00FC6F56"/>
    <w:pPr>
      <w:pBdr>
        <w:top w:val="single" w:sz="4" w:space="0" w:color="auto"/>
        <w:left w:val="single" w:sz="4" w:space="0" w:color="auto"/>
        <w:bottom w:val="single" w:sz="8" w:space="0" w:color="auto"/>
        <w:right w:val="single" w:sz="4" w:space="0" w:color="auto"/>
      </w:pBdr>
      <w:shd w:val="clear" w:color="FFFFCC" w:fill="FFFFFF"/>
      <w:spacing w:before="100" w:beforeAutospacing="1" w:after="100" w:afterAutospacing="1"/>
      <w:jc w:val="center"/>
      <w:textAlignment w:val="center"/>
    </w:pPr>
    <w:rPr>
      <w:rFonts w:ascii="Times New Roman" w:eastAsia="Times New Roman" w:hAnsi="Times New Roman"/>
      <w:b/>
      <w:bCs/>
      <w:color w:val="000000"/>
      <w:sz w:val="20"/>
      <w:szCs w:val="20"/>
      <w:lang w:eastAsia="ru-RU"/>
    </w:rPr>
  </w:style>
  <w:style w:type="paragraph" w:customStyle="1" w:styleId="xl152">
    <w:name w:val="xl152"/>
    <w:basedOn w:val="a"/>
    <w:rsid w:val="00FC6F56"/>
    <w:pPr>
      <w:pBdr>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153">
    <w:name w:val="xl153"/>
    <w:basedOn w:val="a"/>
    <w:rsid w:val="00FC6F56"/>
    <w:pPr>
      <w:pBdr>
        <w:top w:val="single" w:sz="8" w:space="0" w:color="auto"/>
        <w:left w:val="single" w:sz="8" w:space="0" w:color="auto"/>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154">
    <w:name w:val="xl154"/>
    <w:basedOn w:val="a"/>
    <w:rsid w:val="00FC6F56"/>
    <w:pPr>
      <w:pBdr>
        <w:top w:val="single" w:sz="8" w:space="0" w:color="auto"/>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sz w:val="20"/>
      <w:szCs w:val="20"/>
      <w:lang w:eastAsia="ru-RU"/>
    </w:rPr>
  </w:style>
  <w:style w:type="paragraph" w:customStyle="1" w:styleId="xl155">
    <w:name w:val="xl155"/>
    <w:basedOn w:val="a"/>
    <w:rsid w:val="00FC6F56"/>
    <w:pPr>
      <w:pBdr>
        <w:top w:val="single" w:sz="8" w:space="0" w:color="auto"/>
        <w:bottom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sz w:val="20"/>
      <w:szCs w:val="20"/>
      <w:lang w:eastAsia="ru-RU"/>
    </w:rPr>
  </w:style>
  <w:style w:type="paragraph" w:customStyle="1" w:styleId="xl156">
    <w:name w:val="xl156"/>
    <w:basedOn w:val="a"/>
    <w:rsid w:val="00FC6F56"/>
    <w:pPr>
      <w:pBdr>
        <w:top w:val="single" w:sz="8" w:space="0" w:color="auto"/>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sz w:val="20"/>
      <w:szCs w:val="20"/>
      <w:lang w:eastAsia="ru-RU"/>
    </w:rPr>
  </w:style>
  <w:style w:type="paragraph" w:customStyle="1" w:styleId="xl157">
    <w:name w:val="xl157"/>
    <w:basedOn w:val="a"/>
    <w:rsid w:val="00FC6F56"/>
    <w:pPr>
      <w:pBdr>
        <w:bottom w:val="single" w:sz="8" w:space="0" w:color="auto"/>
        <w:right w:val="single" w:sz="8" w:space="0" w:color="auto"/>
      </w:pBdr>
      <w:shd w:val="clear" w:color="FFFFCC" w:fill="FFFFFF"/>
      <w:spacing w:before="100" w:beforeAutospacing="1" w:after="100" w:afterAutospacing="1"/>
      <w:jc w:val="left"/>
      <w:textAlignment w:val="center"/>
    </w:pPr>
    <w:rPr>
      <w:rFonts w:ascii="Times New Roman" w:eastAsia="Times New Roman" w:hAnsi="Times New Roman"/>
      <w:color w:val="000000"/>
      <w:sz w:val="20"/>
      <w:szCs w:val="20"/>
      <w:lang w:eastAsia="ru-RU"/>
    </w:rPr>
  </w:style>
  <w:style w:type="paragraph" w:customStyle="1" w:styleId="xl158">
    <w:name w:val="xl158"/>
    <w:basedOn w:val="a"/>
    <w:rsid w:val="00FC6F56"/>
    <w:pPr>
      <w:pBdr>
        <w:top w:val="single" w:sz="8" w:space="0" w:color="auto"/>
        <w:left w:val="single" w:sz="8" w:space="0" w:color="auto"/>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16"/>
      <w:szCs w:val="16"/>
      <w:lang w:eastAsia="ru-RU"/>
    </w:rPr>
  </w:style>
  <w:style w:type="paragraph" w:customStyle="1" w:styleId="xl159">
    <w:name w:val="xl159"/>
    <w:basedOn w:val="a"/>
    <w:rsid w:val="00FC6F56"/>
    <w:pPr>
      <w:pBdr>
        <w:top w:val="single" w:sz="8" w:space="0" w:color="auto"/>
        <w:left w:val="single" w:sz="8" w:space="0" w:color="auto"/>
        <w:bottom w:val="single" w:sz="8" w:space="0" w:color="auto"/>
        <w:right w:val="single" w:sz="8" w:space="0" w:color="auto"/>
      </w:pBdr>
      <w:shd w:val="clear" w:color="FFFFCC" w:fill="FFFFFF"/>
      <w:spacing w:before="100" w:beforeAutospacing="1" w:after="100" w:afterAutospacing="1"/>
      <w:jc w:val="left"/>
      <w:textAlignment w:val="center"/>
    </w:pPr>
    <w:rPr>
      <w:rFonts w:ascii="Times New Roman" w:eastAsia="Times New Roman" w:hAnsi="Times New Roman"/>
      <w:b/>
      <w:bCs/>
      <w:color w:val="000000"/>
      <w:sz w:val="24"/>
      <w:szCs w:val="24"/>
      <w:lang w:eastAsia="ru-RU"/>
    </w:rPr>
  </w:style>
  <w:style w:type="paragraph" w:customStyle="1" w:styleId="xl160">
    <w:name w:val="xl160"/>
    <w:basedOn w:val="a"/>
    <w:rsid w:val="00FC6F56"/>
    <w:pPr>
      <w:pBdr>
        <w:top w:val="single" w:sz="8" w:space="0" w:color="auto"/>
        <w:bottom w:val="single" w:sz="8" w:space="0" w:color="auto"/>
        <w:right w:val="single" w:sz="8" w:space="0" w:color="auto"/>
      </w:pBdr>
      <w:shd w:val="clear" w:color="FFFFCC" w:fill="FFFFFF"/>
      <w:spacing w:before="100" w:beforeAutospacing="1" w:after="100" w:afterAutospacing="1"/>
      <w:jc w:val="left"/>
      <w:textAlignment w:val="center"/>
    </w:pPr>
    <w:rPr>
      <w:rFonts w:ascii="Times New Roman" w:eastAsia="Times New Roman" w:hAnsi="Times New Roman"/>
      <w:color w:val="000000"/>
      <w:sz w:val="20"/>
      <w:szCs w:val="20"/>
      <w:lang w:eastAsia="ru-RU"/>
    </w:rPr>
  </w:style>
  <w:style w:type="paragraph" w:customStyle="1" w:styleId="xl161">
    <w:name w:val="xl161"/>
    <w:basedOn w:val="a"/>
    <w:rsid w:val="00FC6F56"/>
    <w:pPr>
      <w:pBdr>
        <w:left w:val="single" w:sz="8" w:space="0" w:color="auto"/>
        <w:bottom w:val="single" w:sz="8" w:space="0" w:color="auto"/>
        <w:right w:val="single" w:sz="8" w:space="0" w:color="auto"/>
      </w:pBdr>
      <w:shd w:val="clear" w:color="FFFFCC" w:fill="FFFFFF"/>
      <w:spacing w:before="100" w:beforeAutospacing="1" w:after="100" w:afterAutospacing="1"/>
      <w:jc w:val="left"/>
      <w:textAlignment w:val="center"/>
    </w:pPr>
    <w:rPr>
      <w:rFonts w:ascii="Times New Roman" w:eastAsia="Times New Roman" w:hAnsi="Times New Roman"/>
      <w:b/>
      <w:bCs/>
      <w:color w:val="000000"/>
      <w:sz w:val="20"/>
      <w:szCs w:val="20"/>
      <w:lang w:eastAsia="ru-RU"/>
    </w:rPr>
  </w:style>
  <w:style w:type="paragraph" w:customStyle="1" w:styleId="xl162">
    <w:name w:val="xl162"/>
    <w:basedOn w:val="a"/>
    <w:rsid w:val="00FC6F56"/>
    <w:pPr>
      <w:pBdr>
        <w:bottom w:val="single" w:sz="8" w:space="0" w:color="auto"/>
        <w:right w:val="single" w:sz="8" w:space="0" w:color="auto"/>
      </w:pBdr>
      <w:shd w:val="clear" w:color="FFFFCC" w:fill="FFFFFF"/>
      <w:spacing w:before="100" w:beforeAutospacing="1" w:after="100" w:afterAutospacing="1"/>
      <w:jc w:val="left"/>
      <w:textAlignment w:val="center"/>
    </w:pPr>
    <w:rPr>
      <w:rFonts w:ascii="Times New Roman" w:eastAsia="Times New Roman" w:hAnsi="Times New Roman"/>
      <w:b/>
      <w:bCs/>
      <w:color w:val="000000"/>
      <w:sz w:val="20"/>
      <w:szCs w:val="20"/>
      <w:lang w:eastAsia="ru-RU"/>
    </w:rPr>
  </w:style>
  <w:style w:type="paragraph" w:customStyle="1" w:styleId="xl163">
    <w:name w:val="xl163"/>
    <w:basedOn w:val="a"/>
    <w:rsid w:val="00FC6F56"/>
    <w:pPr>
      <w:pBdr>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b/>
      <w:bCs/>
      <w:color w:val="000000"/>
      <w:sz w:val="20"/>
      <w:szCs w:val="20"/>
      <w:lang w:eastAsia="ru-RU"/>
    </w:rPr>
  </w:style>
  <w:style w:type="paragraph" w:customStyle="1" w:styleId="xl164">
    <w:name w:val="xl164"/>
    <w:basedOn w:val="a"/>
    <w:rsid w:val="00FC6F56"/>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center"/>
    </w:pPr>
    <w:rPr>
      <w:rFonts w:ascii="Times New Roman" w:eastAsia="Times New Roman" w:hAnsi="Times New Roman"/>
      <w:b/>
      <w:bCs/>
      <w:color w:val="000000"/>
      <w:sz w:val="20"/>
      <w:szCs w:val="20"/>
      <w:lang w:eastAsia="ru-RU"/>
    </w:rPr>
  </w:style>
  <w:style w:type="paragraph" w:customStyle="1" w:styleId="xl165">
    <w:name w:val="xl165"/>
    <w:basedOn w:val="a"/>
    <w:rsid w:val="00FC6F56"/>
    <w:pPr>
      <w:pBdr>
        <w:top w:val="single" w:sz="8" w:space="0" w:color="auto"/>
        <w:left w:val="single" w:sz="8" w:space="0" w:color="auto"/>
        <w:bottom w:val="single" w:sz="8" w:space="0" w:color="auto"/>
        <w:right w:val="single" w:sz="8" w:space="0" w:color="auto"/>
      </w:pBdr>
      <w:shd w:val="clear" w:color="FFFFCC" w:fill="FFFFFF"/>
      <w:spacing w:before="100" w:beforeAutospacing="1" w:after="100" w:afterAutospacing="1"/>
      <w:jc w:val="left"/>
      <w:textAlignment w:val="center"/>
    </w:pPr>
    <w:rPr>
      <w:rFonts w:ascii="Times New Roman" w:eastAsia="Times New Roman" w:hAnsi="Times New Roman"/>
      <w:b/>
      <w:bCs/>
      <w:color w:val="000000"/>
      <w:sz w:val="20"/>
      <w:szCs w:val="20"/>
      <w:lang w:eastAsia="ru-RU"/>
    </w:rPr>
  </w:style>
  <w:style w:type="paragraph" w:customStyle="1" w:styleId="xl166">
    <w:name w:val="xl166"/>
    <w:basedOn w:val="a"/>
    <w:rsid w:val="00FC6F56"/>
    <w:pPr>
      <w:pBdr>
        <w:top w:val="single" w:sz="8" w:space="0" w:color="auto"/>
        <w:left w:val="single" w:sz="8" w:space="0" w:color="auto"/>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b/>
      <w:bCs/>
      <w:color w:val="000000"/>
      <w:sz w:val="20"/>
      <w:szCs w:val="20"/>
      <w:lang w:eastAsia="ru-RU"/>
    </w:rPr>
  </w:style>
  <w:style w:type="paragraph" w:customStyle="1" w:styleId="xl167">
    <w:name w:val="xl167"/>
    <w:basedOn w:val="a"/>
    <w:rsid w:val="00FC6F56"/>
    <w:pPr>
      <w:pBdr>
        <w:left w:val="single" w:sz="8" w:space="0" w:color="auto"/>
        <w:bottom w:val="single" w:sz="8" w:space="0" w:color="auto"/>
        <w:right w:val="single" w:sz="8" w:space="0" w:color="auto"/>
      </w:pBdr>
      <w:shd w:val="clear" w:color="FFFFCC" w:fill="FFFFFF"/>
      <w:spacing w:before="100" w:beforeAutospacing="1" w:after="100" w:afterAutospacing="1"/>
      <w:jc w:val="left"/>
      <w:textAlignment w:val="center"/>
    </w:pPr>
    <w:rPr>
      <w:rFonts w:ascii="Times New Roman" w:eastAsia="Times New Roman" w:hAnsi="Times New Roman"/>
      <w:color w:val="000000"/>
      <w:sz w:val="20"/>
      <w:szCs w:val="20"/>
      <w:lang w:eastAsia="ru-RU"/>
    </w:rPr>
  </w:style>
  <w:style w:type="paragraph" w:customStyle="1" w:styleId="xl168">
    <w:name w:val="xl168"/>
    <w:basedOn w:val="a"/>
    <w:rsid w:val="00FC6F56"/>
    <w:pPr>
      <w:pBdr>
        <w:bottom w:val="single" w:sz="8" w:space="0" w:color="auto"/>
        <w:right w:val="single" w:sz="8" w:space="0" w:color="auto"/>
      </w:pBdr>
      <w:shd w:val="clear" w:color="FFFFCC" w:fill="FFFFFF"/>
      <w:spacing w:before="100" w:beforeAutospacing="1" w:after="100" w:afterAutospacing="1"/>
      <w:jc w:val="right"/>
      <w:textAlignment w:val="center"/>
    </w:pPr>
    <w:rPr>
      <w:rFonts w:ascii="Times New Roman" w:eastAsia="Times New Roman" w:hAnsi="Times New Roman"/>
      <w:b/>
      <w:bCs/>
      <w:color w:val="000000"/>
      <w:sz w:val="20"/>
      <w:szCs w:val="20"/>
      <w:lang w:eastAsia="ru-RU"/>
    </w:rPr>
  </w:style>
  <w:style w:type="paragraph" w:customStyle="1" w:styleId="xl169">
    <w:name w:val="xl169"/>
    <w:basedOn w:val="a"/>
    <w:rsid w:val="00FC6F56"/>
    <w:pPr>
      <w:pBdr>
        <w:left w:val="single" w:sz="4" w:space="0" w:color="auto"/>
      </w:pBdr>
      <w:shd w:val="clear" w:color="FFFFCC" w:fill="FFFFFF"/>
      <w:spacing w:before="100" w:beforeAutospacing="1" w:after="100" w:afterAutospacing="1"/>
      <w:jc w:val="center"/>
      <w:textAlignment w:val="center"/>
    </w:pPr>
    <w:rPr>
      <w:rFonts w:ascii="Times New Roman" w:eastAsia="Times New Roman" w:hAnsi="Times New Roman"/>
      <w:b/>
      <w:bCs/>
      <w:color w:val="000000"/>
      <w:sz w:val="20"/>
      <w:szCs w:val="20"/>
      <w:lang w:eastAsia="ru-RU"/>
    </w:rPr>
  </w:style>
  <w:style w:type="paragraph" w:customStyle="1" w:styleId="xl170">
    <w:name w:val="xl170"/>
    <w:basedOn w:val="a"/>
    <w:rsid w:val="00FC6F56"/>
    <w:pPr>
      <w:pBdr>
        <w:top w:val="single" w:sz="8" w:space="0" w:color="auto"/>
        <w:left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sz w:val="20"/>
      <w:szCs w:val="20"/>
      <w:lang w:eastAsia="ru-RU"/>
    </w:rPr>
  </w:style>
  <w:style w:type="paragraph" w:customStyle="1" w:styleId="xl171">
    <w:name w:val="xl171"/>
    <w:basedOn w:val="a"/>
    <w:rsid w:val="00FC6F56"/>
    <w:pPr>
      <w:pBdr>
        <w:top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172">
    <w:name w:val="xl172"/>
    <w:basedOn w:val="a"/>
    <w:rsid w:val="00FC6F56"/>
    <w:pPr>
      <w:pBdr>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sz w:val="20"/>
      <w:szCs w:val="20"/>
      <w:lang w:eastAsia="ru-RU"/>
    </w:rPr>
  </w:style>
  <w:style w:type="paragraph" w:customStyle="1" w:styleId="xl173">
    <w:name w:val="xl173"/>
    <w:basedOn w:val="a"/>
    <w:rsid w:val="00FC6F56"/>
    <w:pPr>
      <w:pBdr>
        <w:top w:val="single" w:sz="8" w:space="0" w:color="auto"/>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174">
    <w:name w:val="xl174"/>
    <w:basedOn w:val="a"/>
    <w:rsid w:val="00FC6F56"/>
    <w:pPr>
      <w:pBdr>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b/>
      <w:bCs/>
      <w:color w:val="000000"/>
      <w:sz w:val="20"/>
      <w:szCs w:val="20"/>
      <w:lang w:eastAsia="ru-RU"/>
    </w:rPr>
  </w:style>
  <w:style w:type="paragraph" w:customStyle="1" w:styleId="xl175">
    <w:name w:val="xl175"/>
    <w:basedOn w:val="a"/>
    <w:rsid w:val="00FC6F56"/>
    <w:pPr>
      <w:pBdr>
        <w:top w:val="single" w:sz="8" w:space="0" w:color="auto"/>
        <w:left w:val="single" w:sz="8" w:space="0" w:color="auto"/>
        <w:bottom w:val="single" w:sz="8" w:space="0" w:color="auto"/>
        <w:right w:val="single" w:sz="8" w:space="0" w:color="auto"/>
      </w:pBdr>
      <w:shd w:val="clear" w:color="FFFFCC" w:fill="FFFFFF"/>
      <w:spacing w:before="100" w:beforeAutospacing="1" w:after="100" w:afterAutospacing="1"/>
      <w:jc w:val="left"/>
      <w:textAlignment w:val="center"/>
    </w:pPr>
    <w:rPr>
      <w:rFonts w:ascii="Times New Roman" w:eastAsia="Times New Roman" w:hAnsi="Times New Roman"/>
      <w:color w:val="000000"/>
      <w:sz w:val="20"/>
      <w:szCs w:val="20"/>
      <w:lang w:eastAsia="ru-RU"/>
    </w:rPr>
  </w:style>
  <w:style w:type="paragraph" w:customStyle="1" w:styleId="xl176">
    <w:name w:val="xl176"/>
    <w:basedOn w:val="a"/>
    <w:rsid w:val="00FC6F56"/>
    <w:pPr>
      <w:pBdr>
        <w:top w:val="single" w:sz="8" w:space="0" w:color="auto"/>
        <w:lef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sz w:val="20"/>
      <w:szCs w:val="20"/>
      <w:lang w:eastAsia="ru-RU"/>
    </w:rPr>
  </w:style>
  <w:style w:type="paragraph" w:customStyle="1" w:styleId="xl177">
    <w:name w:val="xl177"/>
    <w:basedOn w:val="a"/>
    <w:rsid w:val="00FC6F56"/>
    <w:pPr>
      <w:pBdr>
        <w:top w:val="single" w:sz="8" w:space="0" w:color="auto"/>
        <w:left w:val="single" w:sz="8" w:space="0" w:color="auto"/>
        <w:bottom w:val="single" w:sz="8" w:space="0" w:color="auto"/>
        <w:right w:val="single" w:sz="8" w:space="0" w:color="auto"/>
      </w:pBdr>
      <w:shd w:val="clear" w:color="FFFFCC" w:fill="FFFFFF"/>
      <w:spacing w:before="100" w:beforeAutospacing="1" w:after="100" w:afterAutospacing="1"/>
      <w:jc w:val="left"/>
      <w:textAlignment w:val="center"/>
    </w:pPr>
    <w:rPr>
      <w:rFonts w:ascii="Times New Roman" w:eastAsia="Times New Roman" w:hAnsi="Times New Roman"/>
      <w:color w:val="000000"/>
      <w:sz w:val="24"/>
      <w:szCs w:val="24"/>
      <w:lang w:eastAsia="ru-RU"/>
    </w:rPr>
  </w:style>
  <w:style w:type="paragraph" w:customStyle="1" w:styleId="xl178">
    <w:name w:val="xl178"/>
    <w:basedOn w:val="a"/>
    <w:rsid w:val="00FC6F56"/>
    <w:pPr>
      <w:pBdr>
        <w:top w:val="single" w:sz="8" w:space="0" w:color="auto"/>
        <w:bottom w:val="single" w:sz="8" w:space="0" w:color="auto"/>
        <w:right w:val="single" w:sz="8" w:space="0" w:color="auto"/>
      </w:pBdr>
      <w:shd w:val="clear" w:color="FFFFCC" w:fill="FFFFFF"/>
      <w:spacing w:before="100" w:beforeAutospacing="1" w:after="100" w:afterAutospacing="1"/>
      <w:jc w:val="right"/>
      <w:textAlignment w:val="center"/>
    </w:pPr>
    <w:rPr>
      <w:rFonts w:ascii="Times New Roman" w:eastAsia="Times New Roman" w:hAnsi="Times New Roman"/>
      <w:color w:val="000000"/>
      <w:sz w:val="20"/>
      <w:szCs w:val="20"/>
      <w:lang w:eastAsia="ru-RU"/>
    </w:rPr>
  </w:style>
  <w:style w:type="paragraph" w:customStyle="1" w:styleId="xl179">
    <w:name w:val="xl179"/>
    <w:basedOn w:val="a"/>
    <w:rsid w:val="00FC6F56"/>
    <w:pPr>
      <w:pBdr>
        <w:left w:val="single" w:sz="8" w:space="0" w:color="auto"/>
        <w:bottom w:val="single" w:sz="8" w:space="0" w:color="auto"/>
      </w:pBdr>
      <w:shd w:val="clear" w:color="FFFFCC" w:fill="FFFFFF"/>
      <w:spacing w:before="100" w:beforeAutospacing="1" w:after="100" w:afterAutospacing="1"/>
      <w:jc w:val="left"/>
      <w:textAlignment w:val="center"/>
    </w:pPr>
    <w:rPr>
      <w:rFonts w:ascii="Times New Roman" w:eastAsia="Times New Roman" w:hAnsi="Times New Roman"/>
      <w:color w:val="000000"/>
      <w:sz w:val="24"/>
      <w:szCs w:val="24"/>
      <w:lang w:eastAsia="ru-RU"/>
    </w:rPr>
  </w:style>
  <w:style w:type="paragraph" w:customStyle="1" w:styleId="xl180">
    <w:name w:val="xl180"/>
    <w:basedOn w:val="a"/>
    <w:rsid w:val="00FC6F56"/>
    <w:pPr>
      <w:pBdr>
        <w:bottom w:val="single" w:sz="8" w:space="0" w:color="auto"/>
        <w:right w:val="single" w:sz="8" w:space="0" w:color="auto"/>
      </w:pBdr>
      <w:shd w:val="clear" w:color="FFFFCC" w:fill="FFFFFF"/>
      <w:spacing w:before="100" w:beforeAutospacing="1" w:after="100" w:afterAutospacing="1"/>
      <w:jc w:val="right"/>
      <w:textAlignment w:val="center"/>
    </w:pPr>
    <w:rPr>
      <w:rFonts w:ascii="Times New Roman" w:eastAsia="Times New Roman" w:hAnsi="Times New Roman"/>
      <w:color w:val="000000"/>
      <w:sz w:val="20"/>
      <w:szCs w:val="20"/>
      <w:lang w:eastAsia="ru-RU"/>
    </w:rPr>
  </w:style>
  <w:style w:type="paragraph" w:customStyle="1" w:styleId="xl181">
    <w:name w:val="xl181"/>
    <w:basedOn w:val="a"/>
    <w:rsid w:val="00FC6F56"/>
    <w:pPr>
      <w:pBdr>
        <w:top w:val="single" w:sz="8" w:space="0" w:color="auto"/>
        <w:left w:val="single" w:sz="8" w:space="0" w:color="auto"/>
        <w:bottom w:val="single" w:sz="8" w:space="0" w:color="auto"/>
        <w:right w:val="single" w:sz="8" w:space="0" w:color="auto"/>
      </w:pBdr>
      <w:shd w:val="clear" w:color="FFFFCC" w:fill="FFFFFF"/>
      <w:spacing w:before="100" w:beforeAutospacing="1" w:after="100" w:afterAutospacing="1"/>
      <w:jc w:val="right"/>
      <w:textAlignment w:val="center"/>
    </w:pPr>
    <w:rPr>
      <w:rFonts w:ascii="Times New Roman" w:eastAsia="Times New Roman" w:hAnsi="Times New Roman"/>
      <w:color w:val="000000"/>
      <w:sz w:val="20"/>
      <w:szCs w:val="20"/>
      <w:lang w:eastAsia="ru-RU"/>
    </w:rPr>
  </w:style>
  <w:style w:type="paragraph" w:customStyle="1" w:styleId="xl182">
    <w:name w:val="xl182"/>
    <w:basedOn w:val="a"/>
    <w:rsid w:val="00FC6F56"/>
    <w:pPr>
      <w:pBdr>
        <w:left w:val="single" w:sz="8" w:space="0" w:color="auto"/>
        <w:bottom w:val="single" w:sz="8" w:space="0" w:color="auto"/>
        <w:right w:val="single" w:sz="8" w:space="0" w:color="auto"/>
      </w:pBdr>
      <w:shd w:val="clear" w:color="FFFFCC" w:fill="FFFFFF"/>
      <w:spacing w:before="100" w:beforeAutospacing="1" w:after="100" w:afterAutospacing="1"/>
      <w:jc w:val="right"/>
      <w:textAlignment w:val="center"/>
    </w:pPr>
    <w:rPr>
      <w:rFonts w:ascii="Times New Roman" w:eastAsia="Times New Roman" w:hAnsi="Times New Roman"/>
      <w:color w:val="000000"/>
      <w:sz w:val="20"/>
      <w:szCs w:val="20"/>
      <w:lang w:eastAsia="ru-RU"/>
    </w:rPr>
  </w:style>
  <w:style w:type="paragraph" w:customStyle="1" w:styleId="xl183">
    <w:name w:val="xl183"/>
    <w:basedOn w:val="a"/>
    <w:rsid w:val="00FC6F56"/>
    <w:pPr>
      <w:pBdr>
        <w:left w:val="single" w:sz="8" w:space="0" w:color="auto"/>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b/>
      <w:bCs/>
      <w:color w:val="000000"/>
      <w:sz w:val="20"/>
      <w:szCs w:val="20"/>
      <w:lang w:eastAsia="ru-RU"/>
    </w:rPr>
  </w:style>
  <w:style w:type="paragraph" w:customStyle="1" w:styleId="xl184">
    <w:name w:val="xl184"/>
    <w:basedOn w:val="a"/>
    <w:rsid w:val="00FC6F56"/>
    <w:pPr>
      <w:pBdr>
        <w:left w:val="single" w:sz="8" w:space="0" w:color="auto"/>
        <w:bottom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16"/>
      <w:szCs w:val="16"/>
      <w:lang w:eastAsia="ru-RU"/>
    </w:rPr>
  </w:style>
  <w:style w:type="paragraph" w:customStyle="1" w:styleId="xl185">
    <w:name w:val="xl185"/>
    <w:basedOn w:val="a"/>
    <w:rsid w:val="00FC6F56"/>
    <w:pPr>
      <w:pBdr>
        <w:top w:val="single" w:sz="4" w:space="0" w:color="auto"/>
        <w:right w:val="single" w:sz="4"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186">
    <w:name w:val="xl186"/>
    <w:basedOn w:val="a"/>
    <w:rsid w:val="00FC6F56"/>
    <w:pPr>
      <w:pBdr>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187">
    <w:name w:val="xl187"/>
    <w:basedOn w:val="a"/>
    <w:rsid w:val="00FC6F56"/>
    <w:pPr>
      <w:pBdr>
        <w:top w:val="single" w:sz="8"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188">
    <w:name w:val="xl188"/>
    <w:basedOn w:val="a"/>
    <w:rsid w:val="00FC6F56"/>
    <w:pPr>
      <w:pBdr>
        <w:top w:val="single" w:sz="4" w:space="0" w:color="auto"/>
        <w:bottom w:val="single" w:sz="8" w:space="0" w:color="auto"/>
        <w:right w:val="single" w:sz="4"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189">
    <w:name w:val="xl189"/>
    <w:basedOn w:val="a"/>
    <w:rsid w:val="00FC6F56"/>
    <w:pPr>
      <w:pBdr>
        <w:bottom w:val="single" w:sz="8" w:space="0" w:color="auto"/>
        <w:right w:val="single" w:sz="4"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190">
    <w:name w:val="xl190"/>
    <w:basedOn w:val="a"/>
    <w:rsid w:val="00FC6F56"/>
    <w:pPr>
      <w:pBdr>
        <w:top w:val="single" w:sz="8" w:space="0" w:color="auto"/>
        <w:bottom w:val="single" w:sz="8" w:space="0" w:color="auto"/>
        <w:right w:val="single" w:sz="4"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191">
    <w:name w:val="xl191"/>
    <w:basedOn w:val="a"/>
    <w:rsid w:val="00FC6F56"/>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192">
    <w:name w:val="xl192"/>
    <w:basedOn w:val="a"/>
    <w:rsid w:val="00FC6F5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left"/>
      <w:textAlignment w:val="center"/>
    </w:pPr>
    <w:rPr>
      <w:rFonts w:ascii="Times New Roman" w:eastAsia="Times New Roman" w:hAnsi="Times New Roman"/>
      <w:color w:val="000000"/>
      <w:sz w:val="24"/>
      <w:szCs w:val="24"/>
      <w:lang w:eastAsia="ru-RU"/>
    </w:rPr>
  </w:style>
  <w:style w:type="paragraph" w:customStyle="1" w:styleId="xl193">
    <w:name w:val="xl193"/>
    <w:basedOn w:val="a"/>
    <w:rsid w:val="00FC6F5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left"/>
      <w:textAlignment w:val="center"/>
    </w:pPr>
    <w:rPr>
      <w:rFonts w:ascii="Times New Roman" w:eastAsia="Times New Roman" w:hAnsi="Times New Roman"/>
      <w:color w:val="000000"/>
      <w:sz w:val="20"/>
      <w:szCs w:val="20"/>
      <w:lang w:eastAsia="ru-RU"/>
    </w:rPr>
  </w:style>
  <w:style w:type="paragraph" w:customStyle="1" w:styleId="xl194">
    <w:name w:val="xl194"/>
    <w:basedOn w:val="a"/>
    <w:rsid w:val="00FC6F5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right"/>
      <w:textAlignment w:val="center"/>
    </w:pPr>
    <w:rPr>
      <w:rFonts w:ascii="Times New Roman" w:eastAsia="Times New Roman" w:hAnsi="Times New Roman"/>
      <w:color w:val="000000"/>
      <w:sz w:val="20"/>
      <w:szCs w:val="20"/>
      <w:lang w:eastAsia="ru-RU"/>
    </w:rPr>
  </w:style>
  <w:style w:type="paragraph" w:customStyle="1" w:styleId="xl195">
    <w:name w:val="xl195"/>
    <w:basedOn w:val="a"/>
    <w:rsid w:val="00FC6F5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Times New Roman" w:eastAsia="Times New Roman" w:hAnsi="Times New Roman"/>
      <w:b/>
      <w:bCs/>
      <w:color w:val="000000"/>
      <w:sz w:val="20"/>
      <w:szCs w:val="20"/>
      <w:lang w:eastAsia="ru-RU"/>
    </w:rPr>
  </w:style>
  <w:style w:type="paragraph" w:customStyle="1" w:styleId="xl196">
    <w:name w:val="xl196"/>
    <w:basedOn w:val="a"/>
    <w:rsid w:val="00FC6F56"/>
    <w:pPr>
      <w:pBdr>
        <w:top w:val="single" w:sz="4" w:space="0" w:color="auto"/>
        <w:left w:val="single" w:sz="4" w:space="0" w:color="auto"/>
        <w:right w:val="single" w:sz="4" w:space="0" w:color="auto"/>
      </w:pBdr>
      <w:shd w:val="clear" w:color="FFFFCC" w:fill="FFFFFF"/>
      <w:spacing w:before="100" w:beforeAutospacing="1" w:after="100" w:afterAutospacing="1"/>
      <w:jc w:val="left"/>
      <w:textAlignment w:val="center"/>
    </w:pPr>
    <w:rPr>
      <w:rFonts w:ascii="Times New Roman" w:eastAsia="Times New Roman" w:hAnsi="Times New Roman"/>
      <w:color w:val="000000"/>
      <w:sz w:val="24"/>
      <w:szCs w:val="24"/>
      <w:lang w:eastAsia="ru-RU"/>
    </w:rPr>
  </w:style>
  <w:style w:type="paragraph" w:customStyle="1" w:styleId="xl197">
    <w:name w:val="xl197"/>
    <w:basedOn w:val="a"/>
    <w:rsid w:val="00FC6F56"/>
    <w:pPr>
      <w:pBdr>
        <w:top w:val="single" w:sz="4" w:space="0" w:color="auto"/>
        <w:left w:val="single" w:sz="4" w:space="0" w:color="auto"/>
        <w:right w:val="single" w:sz="4" w:space="0" w:color="auto"/>
      </w:pBdr>
      <w:shd w:val="clear" w:color="FFFFCC" w:fill="FFFFFF"/>
      <w:spacing w:before="100" w:beforeAutospacing="1" w:after="100" w:afterAutospacing="1"/>
      <w:jc w:val="left"/>
      <w:textAlignment w:val="center"/>
    </w:pPr>
    <w:rPr>
      <w:rFonts w:ascii="Times New Roman" w:eastAsia="Times New Roman" w:hAnsi="Times New Roman"/>
      <w:color w:val="000000"/>
      <w:sz w:val="20"/>
      <w:szCs w:val="20"/>
      <w:lang w:eastAsia="ru-RU"/>
    </w:rPr>
  </w:style>
  <w:style w:type="paragraph" w:customStyle="1" w:styleId="xl198">
    <w:name w:val="xl198"/>
    <w:basedOn w:val="a"/>
    <w:rsid w:val="00FC6F56"/>
    <w:pPr>
      <w:pBdr>
        <w:top w:val="single" w:sz="4" w:space="0" w:color="auto"/>
        <w:left w:val="single" w:sz="4" w:space="0" w:color="auto"/>
        <w:right w:val="single" w:sz="4" w:space="0" w:color="auto"/>
      </w:pBdr>
      <w:shd w:val="clear" w:color="FFFFCC" w:fill="FFFFFF"/>
      <w:spacing w:before="100" w:beforeAutospacing="1" w:after="100" w:afterAutospacing="1"/>
      <w:jc w:val="right"/>
      <w:textAlignment w:val="center"/>
    </w:pPr>
    <w:rPr>
      <w:rFonts w:ascii="Times New Roman" w:eastAsia="Times New Roman" w:hAnsi="Times New Roman"/>
      <w:color w:val="000000"/>
      <w:sz w:val="20"/>
      <w:szCs w:val="20"/>
      <w:lang w:eastAsia="ru-RU"/>
    </w:rPr>
  </w:style>
  <w:style w:type="paragraph" w:customStyle="1" w:styleId="xl199">
    <w:name w:val="xl199"/>
    <w:basedOn w:val="a"/>
    <w:rsid w:val="00FC6F56"/>
    <w:pPr>
      <w:pBdr>
        <w:left w:val="single" w:sz="8" w:space="0" w:color="auto"/>
        <w:bottom w:val="single" w:sz="8" w:space="0" w:color="auto"/>
        <w:right w:val="single" w:sz="8" w:space="0" w:color="auto"/>
      </w:pBdr>
      <w:shd w:val="clear" w:color="FFFFCC" w:fill="FFFFFF"/>
      <w:spacing w:before="100" w:beforeAutospacing="1" w:after="100" w:afterAutospacing="1"/>
      <w:jc w:val="left"/>
      <w:textAlignment w:val="center"/>
    </w:pPr>
    <w:rPr>
      <w:rFonts w:ascii="Times New Roman" w:eastAsia="Times New Roman" w:hAnsi="Times New Roman"/>
      <w:color w:val="000000"/>
      <w:sz w:val="24"/>
      <w:szCs w:val="24"/>
      <w:lang w:eastAsia="ru-RU"/>
    </w:rPr>
  </w:style>
  <w:style w:type="paragraph" w:customStyle="1" w:styleId="xl200">
    <w:name w:val="xl200"/>
    <w:basedOn w:val="a"/>
    <w:rsid w:val="00FC6F5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201">
    <w:name w:val="xl201"/>
    <w:basedOn w:val="a"/>
    <w:rsid w:val="00FC6F5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202">
    <w:name w:val="xl202"/>
    <w:basedOn w:val="a"/>
    <w:rsid w:val="00FC6F56"/>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203">
    <w:name w:val="xl203"/>
    <w:basedOn w:val="a"/>
    <w:rsid w:val="00FC6F5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Times New Roman" w:eastAsia="Times New Roman" w:hAnsi="Times New Roman"/>
      <w:b/>
      <w:bCs/>
      <w:color w:val="000000"/>
      <w:sz w:val="20"/>
      <w:szCs w:val="20"/>
      <w:lang w:eastAsia="ru-RU"/>
    </w:rPr>
  </w:style>
  <w:style w:type="paragraph" w:customStyle="1" w:styleId="xl204">
    <w:name w:val="xl204"/>
    <w:basedOn w:val="a"/>
    <w:rsid w:val="00FC6F56"/>
    <w:pPr>
      <w:pBdr>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205">
    <w:name w:val="xl205"/>
    <w:basedOn w:val="a"/>
    <w:rsid w:val="00FC6F56"/>
    <w:pPr>
      <w:pBdr>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b/>
      <w:bCs/>
      <w:color w:val="000000"/>
      <w:sz w:val="20"/>
      <w:szCs w:val="20"/>
      <w:lang w:eastAsia="ru-RU"/>
    </w:rPr>
  </w:style>
  <w:style w:type="paragraph" w:customStyle="1" w:styleId="xl206">
    <w:name w:val="xl206"/>
    <w:basedOn w:val="a"/>
    <w:rsid w:val="00FC6F56"/>
    <w:pPr>
      <w:pBdr>
        <w:top w:val="single" w:sz="4" w:space="0" w:color="auto"/>
        <w:left w:val="single" w:sz="4" w:space="0" w:color="auto"/>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207">
    <w:name w:val="xl207"/>
    <w:basedOn w:val="a"/>
    <w:rsid w:val="00FC6F56"/>
    <w:pPr>
      <w:pBdr>
        <w:top w:val="single" w:sz="8" w:space="0" w:color="auto"/>
        <w:bottom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208">
    <w:name w:val="xl208"/>
    <w:basedOn w:val="a"/>
    <w:rsid w:val="00FC6F56"/>
    <w:pPr>
      <w:pBdr>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b/>
      <w:bCs/>
      <w:color w:val="000000"/>
      <w:sz w:val="24"/>
      <w:szCs w:val="24"/>
      <w:lang w:eastAsia="ru-RU"/>
    </w:rPr>
  </w:style>
  <w:style w:type="paragraph" w:customStyle="1" w:styleId="xl209">
    <w:name w:val="xl209"/>
    <w:basedOn w:val="a"/>
    <w:rsid w:val="00FC6F56"/>
    <w:pPr>
      <w:pBdr>
        <w:top w:val="single" w:sz="8" w:space="0" w:color="auto"/>
        <w:left w:val="single" w:sz="4" w:space="0" w:color="auto"/>
        <w:bottom w:val="single" w:sz="8" w:space="0" w:color="auto"/>
        <w:right w:val="single" w:sz="4"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210">
    <w:name w:val="xl210"/>
    <w:basedOn w:val="a"/>
    <w:rsid w:val="00FC6F56"/>
    <w:pPr>
      <w:pBdr>
        <w:top w:val="single" w:sz="8" w:space="0" w:color="auto"/>
        <w:left w:val="single" w:sz="4" w:space="0" w:color="auto"/>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211">
    <w:name w:val="xl211"/>
    <w:basedOn w:val="a"/>
    <w:rsid w:val="00FC6F56"/>
    <w:pPr>
      <w:pBdr>
        <w:bottom w:val="single" w:sz="8" w:space="0" w:color="auto"/>
      </w:pBdr>
      <w:shd w:val="clear" w:color="FFFFCC" w:fill="FFFFFF"/>
      <w:spacing w:before="100" w:beforeAutospacing="1" w:after="100" w:afterAutospacing="1"/>
      <w:jc w:val="right"/>
      <w:textAlignment w:val="center"/>
    </w:pPr>
    <w:rPr>
      <w:rFonts w:ascii="Times New Roman" w:eastAsia="Times New Roman" w:hAnsi="Times New Roman"/>
      <w:color w:val="000000"/>
      <w:sz w:val="20"/>
      <w:szCs w:val="20"/>
      <w:lang w:eastAsia="ru-RU"/>
    </w:rPr>
  </w:style>
  <w:style w:type="paragraph" w:customStyle="1" w:styleId="xl212">
    <w:name w:val="xl212"/>
    <w:basedOn w:val="a"/>
    <w:rsid w:val="00FC6F56"/>
    <w:pPr>
      <w:pBdr>
        <w:top w:val="single" w:sz="4" w:space="0" w:color="auto"/>
      </w:pBdr>
      <w:shd w:val="clear" w:color="FFFFCC" w:fill="FFFFFF"/>
      <w:spacing w:before="100" w:beforeAutospacing="1" w:after="100" w:afterAutospacing="1"/>
      <w:jc w:val="left"/>
      <w:textAlignment w:val="center"/>
    </w:pPr>
    <w:rPr>
      <w:rFonts w:ascii="Times New Roman" w:eastAsia="Times New Roman" w:hAnsi="Times New Roman"/>
      <w:color w:val="000000"/>
      <w:sz w:val="20"/>
      <w:szCs w:val="20"/>
      <w:lang w:eastAsia="ru-RU"/>
    </w:rPr>
  </w:style>
  <w:style w:type="paragraph" w:customStyle="1" w:styleId="xl213">
    <w:name w:val="xl213"/>
    <w:basedOn w:val="a"/>
    <w:rsid w:val="00FC6F56"/>
    <w:pPr>
      <w:pBdr>
        <w:right w:val="single" w:sz="8" w:space="0" w:color="auto"/>
      </w:pBdr>
      <w:shd w:val="clear" w:color="FFFFCC" w:fill="FFFFFF"/>
      <w:spacing w:before="100" w:beforeAutospacing="1" w:after="100" w:afterAutospacing="1"/>
      <w:jc w:val="left"/>
      <w:textAlignment w:val="center"/>
    </w:pPr>
    <w:rPr>
      <w:rFonts w:ascii="Times New Roman" w:eastAsia="Times New Roman" w:hAnsi="Times New Roman"/>
      <w:color w:val="000000"/>
      <w:sz w:val="20"/>
      <w:szCs w:val="20"/>
      <w:lang w:eastAsia="ru-RU"/>
    </w:rPr>
  </w:style>
  <w:style w:type="paragraph" w:customStyle="1" w:styleId="xl214">
    <w:name w:val="xl214"/>
    <w:basedOn w:val="a"/>
    <w:rsid w:val="00FC6F5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left"/>
      <w:textAlignment w:val="center"/>
    </w:pPr>
    <w:rPr>
      <w:rFonts w:ascii="Times New Roman" w:eastAsia="Times New Roman" w:hAnsi="Times New Roman"/>
      <w:sz w:val="20"/>
      <w:szCs w:val="20"/>
      <w:lang w:eastAsia="ru-RU"/>
    </w:rPr>
  </w:style>
  <w:style w:type="paragraph" w:customStyle="1" w:styleId="xl215">
    <w:name w:val="xl215"/>
    <w:basedOn w:val="a"/>
    <w:rsid w:val="00FC6F56"/>
    <w:pPr>
      <w:pBdr>
        <w:left w:val="single" w:sz="8" w:space="0" w:color="auto"/>
        <w:right w:val="single" w:sz="8" w:space="0" w:color="auto"/>
      </w:pBdr>
      <w:shd w:val="clear" w:color="FFFFCC" w:fill="FFFFFF"/>
      <w:spacing w:before="100" w:beforeAutospacing="1" w:after="100" w:afterAutospacing="1"/>
      <w:jc w:val="left"/>
      <w:textAlignment w:val="center"/>
    </w:pPr>
    <w:rPr>
      <w:rFonts w:ascii="Times New Roman" w:eastAsia="Times New Roman" w:hAnsi="Times New Roman"/>
      <w:color w:val="000000"/>
      <w:sz w:val="20"/>
      <w:szCs w:val="20"/>
      <w:lang w:eastAsia="ru-RU"/>
    </w:rPr>
  </w:style>
  <w:style w:type="paragraph" w:customStyle="1" w:styleId="xl216">
    <w:name w:val="xl216"/>
    <w:basedOn w:val="a"/>
    <w:rsid w:val="00FC6F56"/>
    <w:pPr>
      <w:pBdr>
        <w:left w:val="single" w:sz="8" w:space="0" w:color="auto"/>
        <w:bottom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217">
    <w:name w:val="xl217"/>
    <w:basedOn w:val="a"/>
    <w:rsid w:val="00FC6F56"/>
    <w:pPr>
      <w:pBdr>
        <w:top w:val="single" w:sz="8" w:space="0" w:color="auto"/>
        <w:left w:val="single" w:sz="8" w:space="0" w:color="auto"/>
        <w:bottom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218">
    <w:name w:val="xl218"/>
    <w:basedOn w:val="a"/>
    <w:rsid w:val="00FC6F56"/>
    <w:pPr>
      <w:pBdr>
        <w:top w:val="single" w:sz="8" w:space="0" w:color="auto"/>
        <w:left w:val="single" w:sz="8" w:space="0" w:color="auto"/>
        <w:bottom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219">
    <w:name w:val="xl219"/>
    <w:basedOn w:val="a"/>
    <w:rsid w:val="00FC6F5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Times New Roman" w:eastAsia="Times New Roman" w:hAnsi="Times New Roman"/>
      <w:color w:val="FF0000"/>
      <w:sz w:val="20"/>
      <w:szCs w:val="20"/>
      <w:lang w:eastAsia="ru-RU"/>
    </w:rPr>
  </w:style>
  <w:style w:type="paragraph" w:customStyle="1" w:styleId="xl220">
    <w:name w:val="xl220"/>
    <w:basedOn w:val="a"/>
    <w:rsid w:val="00FC6F56"/>
    <w:pPr>
      <w:pBdr>
        <w:top w:val="single" w:sz="8" w:space="0" w:color="auto"/>
        <w:left w:val="single" w:sz="8" w:space="0" w:color="auto"/>
        <w:bottom w:val="single" w:sz="8" w:space="0" w:color="auto"/>
      </w:pBdr>
      <w:shd w:val="clear" w:color="FFFFCC" w:fill="FFFFFF"/>
      <w:spacing w:before="100" w:beforeAutospacing="1" w:after="100" w:afterAutospacing="1"/>
      <w:jc w:val="right"/>
      <w:textAlignment w:val="center"/>
    </w:pPr>
    <w:rPr>
      <w:rFonts w:ascii="Times New Roman" w:eastAsia="Times New Roman" w:hAnsi="Times New Roman"/>
      <w:b/>
      <w:bCs/>
      <w:color w:val="000000"/>
      <w:sz w:val="24"/>
      <w:szCs w:val="24"/>
      <w:lang w:eastAsia="ru-RU"/>
    </w:rPr>
  </w:style>
  <w:style w:type="paragraph" w:customStyle="1" w:styleId="xl221">
    <w:name w:val="xl221"/>
    <w:basedOn w:val="a"/>
    <w:rsid w:val="00FC6F56"/>
    <w:pPr>
      <w:pBdr>
        <w:top w:val="single" w:sz="8" w:space="0" w:color="auto"/>
        <w:left w:val="single" w:sz="8" w:space="0" w:color="auto"/>
        <w:bottom w:val="single" w:sz="8" w:space="0" w:color="auto"/>
        <w:right w:val="single" w:sz="8" w:space="0" w:color="auto"/>
      </w:pBdr>
      <w:shd w:val="clear" w:color="FFFFCC" w:fill="FFFFFF"/>
      <w:spacing w:before="100" w:beforeAutospacing="1" w:after="100" w:afterAutospacing="1"/>
      <w:jc w:val="right"/>
      <w:textAlignment w:val="center"/>
    </w:pPr>
    <w:rPr>
      <w:rFonts w:ascii="Times New Roman" w:eastAsia="Times New Roman" w:hAnsi="Times New Roman"/>
      <w:b/>
      <w:bCs/>
      <w:color w:val="000000"/>
      <w:sz w:val="24"/>
      <w:szCs w:val="24"/>
      <w:lang w:eastAsia="ru-RU"/>
    </w:rPr>
  </w:style>
  <w:style w:type="paragraph" w:customStyle="1" w:styleId="xl222">
    <w:name w:val="xl222"/>
    <w:basedOn w:val="a"/>
    <w:rsid w:val="00FC6F56"/>
    <w:pPr>
      <w:pBdr>
        <w:left w:val="single" w:sz="8" w:space="0" w:color="auto"/>
        <w:bottom w:val="single" w:sz="8" w:space="0" w:color="auto"/>
        <w:right w:val="single" w:sz="8" w:space="0" w:color="auto"/>
      </w:pBdr>
      <w:shd w:val="clear" w:color="FFFFCC" w:fill="FFFFFF"/>
      <w:spacing w:before="100" w:beforeAutospacing="1" w:after="100" w:afterAutospacing="1"/>
      <w:jc w:val="right"/>
      <w:textAlignment w:val="center"/>
    </w:pPr>
    <w:rPr>
      <w:rFonts w:ascii="Times New Roman" w:eastAsia="Times New Roman" w:hAnsi="Times New Roman"/>
      <w:b/>
      <w:bCs/>
      <w:color w:val="000000"/>
      <w:sz w:val="24"/>
      <w:szCs w:val="24"/>
      <w:lang w:eastAsia="ru-RU"/>
    </w:rPr>
  </w:style>
  <w:style w:type="paragraph" w:customStyle="1" w:styleId="xl223">
    <w:name w:val="xl223"/>
    <w:basedOn w:val="a"/>
    <w:rsid w:val="00FC6F56"/>
    <w:pPr>
      <w:pBdr>
        <w:bottom w:val="single" w:sz="8" w:space="0" w:color="auto"/>
        <w:right w:val="single" w:sz="8" w:space="0" w:color="auto"/>
      </w:pBdr>
      <w:shd w:val="clear" w:color="FFFFCC" w:fill="FFFFFF"/>
      <w:spacing w:before="100" w:beforeAutospacing="1" w:after="100" w:afterAutospacing="1"/>
      <w:jc w:val="right"/>
      <w:textAlignment w:val="center"/>
    </w:pPr>
    <w:rPr>
      <w:rFonts w:ascii="Times New Roman" w:eastAsia="Times New Roman" w:hAnsi="Times New Roman"/>
      <w:b/>
      <w:bCs/>
      <w:color w:val="000000"/>
      <w:sz w:val="24"/>
      <w:szCs w:val="24"/>
      <w:lang w:eastAsia="ru-RU"/>
    </w:rPr>
  </w:style>
  <w:style w:type="paragraph" w:customStyle="1" w:styleId="xl224">
    <w:name w:val="xl224"/>
    <w:basedOn w:val="a"/>
    <w:rsid w:val="00FC6F5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b/>
      <w:bCs/>
      <w:color w:val="000000"/>
      <w:sz w:val="20"/>
      <w:szCs w:val="20"/>
      <w:lang w:eastAsia="ru-RU"/>
    </w:rPr>
  </w:style>
  <w:style w:type="paragraph" w:customStyle="1" w:styleId="xl225">
    <w:name w:val="xl225"/>
    <w:basedOn w:val="a"/>
    <w:rsid w:val="00FC6F56"/>
    <w:pPr>
      <w:pBdr>
        <w:top w:val="single" w:sz="8" w:space="0" w:color="auto"/>
        <w:left w:val="single" w:sz="8" w:space="0" w:color="auto"/>
        <w:bottom w:val="single" w:sz="8" w:space="0" w:color="auto"/>
      </w:pBdr>
      <w:shd w:val="clear" w:color="000000" w:fill="FFFFFF"/>
      <w:spacing w:before="100" w:beforeAutospacing="1" w:after="100" w:afterAutospacing="1"/>
      <w:jc w:val="left"/>
    </w:pPr>
    <w:rPr>
      <w:rFonts w:ascii="Times New Roman" w:eastAsia="Times New Roman" w:hAnsi="Times New Roman"/>
      <w:color w:val="000000"/>
      <w:sz w:val="24"/>
      <w:szCs w:val="24"/>
      <w:lang w:eastAsia="ru-RU"/>
    </w:rPr>
  </w:style>
  <w:style w:type="paragraph" w:customStyle="1" w:styleId="xl226">
    <w:name w:val="xl226"/>
    <w:basedOn w:val="a"/>
    <w:rsid w:val="00FC6F56"/>
    <w:pP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227">
    <w:name w:val="xl227"/>
    <w:basedOn w:val="a"/>
    <w:rsid w:val="00FC6F56"/>
    <w:pPr>
      <w:shd w:val="clear" w:color="FFFFCC" w:fill="FFFFFF"/>
      <w:spacing w:before="100" w:beforeAutospacing="1" w:after="100" w:afterAutospacing="1"/>
      <w:jc w:val="left"/>
      <w:textAlignment w:val="center"/>
    </w:pPr>
    <w:rPr>
      <w:rFonts w:eastAsia="Times New Roman"/>
      <w:lang w:eastAsia="ru-RU"/>
    </w:rPr>
  </w:style>
  <w:style w:type="paragraph" w:customStyle="1" w:styleId="xl228">
    <w:name w:val="xl228"/>
    <w:basedOn w:val="a"/>
    <w:rsid w:val="00FC6F56"/>
    <w:pPr>
      <w:pBdr>
        <w:left w:val="single" w:sz="8" w:space="0" w:color="auto"/>
        <w:bottom w:val="single" w:sz="4"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229">
    <w:name w:val="xl229"/>
    <w:basedOn w:val="a"/>
    <w:rsid w:val="00FC6F56"/>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230">
    <w:name w:val="xl230"/>
    <w:basedOn w:val="a"/>
    <w:rsid w:val="00FC6F56"/>
    <w:pPr>
      <w:pBdr>
        <w:left w:val="single" w:sz="4" w:space="0" w:color="auto"/>
        <w:right w:val="single" w:sz="4"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231">
    <w:name w:val="xl231"/>
    <w:basedOn w:val="a"/>
    <w:rsid w:val="00FC6F56"/>
    <w:pPr>
      <w:pBdr>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232">
    <w:name w:val="xl232"/>
    <w:basedOn w:val="a"/>
    <w:rsid w:val="00FC6F56"/>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sz w:val="24"/>
      <w:szCs w:val="24"/>
      <w:lang w:eastAsia="ru-RU"/>
    </w:rPr>
  </w:style>
  <w:style w:type="paragraph" w:customStyle="1" w:styleId="xl233">
    <w:name w:val="xl233"/>
    <w:basedOn w:val="a"/>
    <w:rsid w:val="00FC6F5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sz w:val="24"/>
      <w:szCs w:val="24"/>
      <w:lang w:eastAsia="ru-RU"/>
    </w:rPr>
  </w:style>
  <w:style w:type="paragraph" w:customStyle="1" w:styleId="xl234">
    <w:name w:val="xl234"/>
    <w:basedOn w:val="a"/>
    <w:rsid w:val="00FC6F56"/>
    <w:pPr>
      <w:pBdr>
        <w:left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sz w:val="20"/>
      <w:szCs w:val="20"/>
      <w:lang w:eastAsia="ru-RU"/>
    </w:rPr>
  </w:style>
  <w:style w:type="paragraph" w:customStyle="1" w:styleId="xl235">
    <w:name w:val="xl235"/>
    <w:basedOn w:val="a"/>
    <w:rsid w:val="00FC6F56"/>
    <w:pPr>
      <w:pBdr>
        <w:top w:val="single" w:sz="8" w:space="0" w:color="auto"/>
        <w:left w:val="single" w:sz="8" w:space="0" w:color="auto"/>
        <w:right w:val="single" w:sz="4"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236">
    <w:name w:val="xl236"/>
    <w:basedOn w:val="a"/>
    <w:rsid w:val="00FC6F56"/>
    <w:pPr>
      <w:pBdr>
        <w:left w:val="single" w:sz="8" w:space="0" w:color="auto"/>
        <w:right w:val="single" w:sz="4"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237">
    <w:name w:val="xl237"/>
    <w:basedOn w:val="a"/>
    <w:rsid w:val="00FC6F56"/>
    <w:pPr>
      <w:pBdr>
        <w:left w:val="single" w:sz="8" w:space="0" w:color="auto"/>
        <w:bottom w:val="single" w:sz="8" w:space="0" w:color="auto"/>
        <w:right w:val="single" w:sz="4"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238">
    <w:name w:val="xl238"/>
    <w:basedOn w:val="a"/>
    <w:rsid w:val="00FC6F56"/>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sz w:val="24"/>
      <w:szCs w:val="24"/>
      <w:lang w:eastAsia="ru-RU"/>
    </w:rPr>
  </w:style>
  <w:style w:type="paragraph" w:customStyle="1" w:styleId="xl239">
    <w:name w:val="xl239"/>
    <w:basedOn w:val="a"/>
    <w:rsid w:val="00FC6F56"/>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240">
    <w:name w:val="xl240"/>
    <w:basedOn w:val="a"/>
    <w:rsid w:val="00FC6F5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241">
    <w:name w:val="xl241"/>
    <w:basedOn w:val="a"/>
    <w:rsid w:val="00FC6F56"/>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242">
    <w:name w:val="xl242"/>
    <w:basedOn w:val="a"/>
    <w:rsid w:val="00FC6F56"/>
    <w:pPr>
      <w:pBdr>
        <w:top w:val="single" w:sz="8" w:space="0" w:color="auto"/>
        <w:left w:val="single" w:sz="8" w:space="0" w:color="auto"/>
        <w:bottom w:val="single" w:sz="4"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243">
    <w:name w:val="xl243"/>
    <w:basedOn w:val="a"/>
    <w:rsid w:val="00FC6F56"/>
    <w:pPr>
      <w:pBdr>
        <w:top w:val="single" w:sz="4" w:space="0" w:color="auto"/>
        <w:left w:val="single" w:sz="8" w:space="0" w:color="auto"/>
        <w:bottom w:val="single" w:sz="4"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244">
    <w:name w:val="xl244"/>
    <w:basedOn w:val="a"/>
    <w:rsid w:val="00FC6F56"/>
    <w:pPr>
      <w:pBdr>
        <w:top w:val="single" w:sz="4" w:space="0" w:color="auto"/>
        <w:left w:val="single" w:sz="8" w:space="0" w:color="auto"/>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245">
    <w:name w:val="xl245"/>
    <w:basedOn w:val="a"/>
    <w:rsid w:val="00FC6F56"/>
    <w:pPr>
      <w:pBdr>
        <w:top w:val="single" w:sz="4" w:space="0" w:color="auto"/>
        <w:left w:val="single" w:sz="4" w:space="0" w:color="auto"/>
        <w:bottom w:val="single" w:sz="4"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246">
    <w:name w:val="xl246"/>
    <w:basedOn w:val="a"/>
    <w:rsid w:val="00FC6F56"/>
    <w:pPr>
      <w:pBdr>
        <w:top w:val="single" w:sz="4" w:space="0" w:color="auto"/>
        <w:bottom w:val="single" w:sz="4"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247">
    <w:name w:val="xl247"/>
    <w:basedOn w:val="a"/>
    <w:rsid w:val="00FC6F56"/>
    <w:pPr>
      <w:pBdr>
        <w:top w:val="single" w:sz="8" w:space="0" w:color="auto"/>
        <w:left w:val="single" w:sz="8" w:space="0" w:color="auto"/>
        <w:right w:val="single" w:sz="4" w:space="0" w:color="auto"/>
      </w:pBdr>
      <w:shd w:val="clear" w:color="FF6600"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248">
    <w:name w:val="xl248"/>
    <w:basedOn w:val="a"/>
    <w:rsid w:val="00FC6F56"/>
    <w:pPr>
      <w:pBdr>
        <w:left w:val="single" w:sz="8" w:space="0" w:color="auto"/>
        <w:right w:val="single" w:sz="4" w:space="0" w:color="auto"/>
      </w:pBdr>
      <w:shd w:val="clear" w:color="FF6600"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249">
    <w:name w:val="xl249"/>
    <w:basedOn w:val="a"/>
    <w:rsid w:val="00FC6F56"/>
    <w:pPr>
      <w:pBdr>
        <w:left w:val="single" w:sz="8" w:space="0" w:color="auto"/>
        <w:bottom w:val="single" w:sz="8" w:space="0" w:color="auto"/>
        <w:right w:val="single" w:sz="4" w:space="0" w:color="auto"/>
      </w:pBdr>
      <w:shd w:val="clear" w:color="FF6600"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250">
    <w:name w:val="xl250"/>
    <w:basedOn w:val="a"/>
    <w:rsid w:val="00FC6F56"/>
    <w:pPr>
      <w:pBdr>
        <w:top w:val="single" w:sz="8" w:space="0" w:color="auto"/>
        <w:left w:val="single" w:sz="8" w:space="0" w:color="auto"/>
        <w:right w:val="single" w:sz="8" w:space="0" w:color="auto"/>
      </w:pBdr>
      <w:shd w:val="clear" w:color="FF6600"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251">
    <w:name w:val="xl251"/>
    <w:basedOn w:val="a"/>
    <w:rsid w:val="00FC6F56"/>
    <w:pPr>
      <w:pBdr>
        <w:left w:val="single" w:sz="8" w:space="0" w:color="auto"/>
        <w:right w:val="single" w:sz="8" w:space="0" w:color="auto"/>
      </w:pBdr>
      <w:shd w:val="clear" w:color="FF6600"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252">
    <w:name w:val="xl252"/>
    <w:basedOn w:val="a"/>
    <w:rsid w:val="00FC6F56"/>
    <w:pPr>
      <w:pBdr>
        <w:left w:val="single" w:sz="8" w:space="0" w:color="auto"/>
        <w:bottom w:val="single" w:sz="8" w:space="0" w:color="auto"/>
        <w:right w:val="single" w:sz="8" w:space="0" w:color="auto"/>
      </w:pBdr>
      <w:shd w:val="clear" w:color="FF6600"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253">
    <w:name w:val="xl253"/>
    <w:basedOn w:val="a"/>
    <w:rsid w:val="00FC6F56"/>
    <w:pPr>
      <w:pBdr>
        <w:top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254">
    <w:name w:val="xl254"/>
    <w:basedOn w:val="a"/>
    <w:rsid w:val="00FC6F56"/>
    <w:pPr>
      <w:pBdr>
        <w:top w:val="single" w:sz="8" w:space="0" w:color="auto"/>
        <w:left w:val="single" w:sz="8" w:space="0" w:color="auto"/>
        <w:bottom w:val="single" w:sz="4" w:space="0" w:color="auto"/>
        <w:right w:val="single" w:sz="8" w:space="0" w:color="auto"/>
      </w:pBdr>
      <w:shd w:val="clear" w:color="FF6600"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255">
    <w:name w:val="xl255"/>
    <w:basedOn w:val="a"/>
    <w:rsid w:val="00FC6F56"/>
    <w:pPr>
      <w:pBdr>
        <w:top w:val="single" w:sz="4" w:space="0" w:color="auto"/>
        <w:left w:val="single" w:sz="8" w:space="0" w:color="auto"/>
        <w:bottom w:val="single" w:sz="4" w:space="0" w:color="auto"/>
        <w:right w:val="single" w:sz="8" w:space="0" w:color="auto"/>
      </w:pBdr>
      <w:shd w:val="clear" w:color="FF6600"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256">
    <w:name w:val="xl256"/>
    <w:basedOn w:val="a"/>
    <w:rsid w:val="00FC6F56"/>
    <w:pPr>
      <w:pBdr>
        <w:top w:val="single" w:sz="4" w:space="0" w:color="auto"/>
        <w:left w:val="single" w:sz="8" w:space="0" w:color="auto"/>
        <w:bottom w:val="single" w:sz="8" w:space="0" w:color="auto"/>
        <w:right w:val="single" w:sz="8" w:space="0" w:color="auto"/>
      </w:pBdr>
      <w:shd w:val="clear" w:color="FF6600"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257">
    <w:name w:val="xl257"/>
    <w:basedOn w:val="a"/>
    <w:rsid w:val="00FC6F56"/>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258">
    <w:name w:val="xl258"/>
    <w:basedOn w:val="a"/>
    <w:rsid w:val="00FC6F56"/>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259">
    <w:name w:val="xl259"/>
    <w:basedOn w:val="a"/>
    <w:rsid w:val="00FC6F56"/>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260">
    <w:name w:val="xl260"/>
    <w:basedOn w:val="a"/>
    <w:rsid w:val="00FC6F5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261">
    <w:name w:val="xl261"/>
    <w:basedOn w:val="a"/>
    <w:rsid w:val="00FC6F56"/>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rFonts w:ascii="Times New Roman" w:eastAsia="Times New Roman" w:hAnsi="Times New Roman"/>
      <w:color w:val="000000"/>
      <w:sz w:val="20"/>
      <w:szCs w:val="20"/>
      <w:lang w:eastAsia="ru-RU"/>
    </w:rPr>
  </w:style>
  <w:style w:type="paragraph" w:customStyle="1" w:styleId="xl262">
    <w:name w:val="xl262"/>
    <w:basedOn w:val="a"/>
    <w:rsid w:val="00FC6F56"/>
    <w:pPr>
      <w:pBdr>
        <w:left w:val="single" w:sz="8" w:space="0" w:color="auto"/>
        <w:right w:val="single" w:sz="8" w:space="0" w:color="auto"/>
      </w:pBdr>
      <w:shd w:val="clear" w:color="000000" w:fill="FFFFFF"/>
      <w:spacing w:before="100" w:beforeAutospacing="1" w:after="100" w:afterAutospacing="1"/>
      <w:jc w:val="center"/>
      <w:textAlignment w:val="top"/>
    </w:pPr>
    <w:rPr>
      <w:rFonts w:ascii="Times New Roman" w:eastAsia="Times New Roman" w:hAnsi="Times New Roman"/>
      <w:color w:val="000000"/>
      <w:sz w:val="20"/>
      <w:szCs w:val="20"/>
      <w:lang w:eastAsia="ru-RU"/>
    </w:rPr>
  </w:style>
  <w:style w:type="paragraph" w:customStyle="1" w:styleId="xl263">
    <w:name w:val="xl263"/>
    <w:basedOn w:val="a"/>
    <w:rsid w:val="00FC6F5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Times New Roman" w:eastAsia="Times New Roman" w:hAnsi="Times New Roman"/>
      <w:color w:val="000000"/>
      <w:sz w:val="20"/>
      <w:szCs w:val="20"/>
      <w:lang w:eastAsia="ru-RU"/>
    </w:rPr>
  </w:style>
  <w:style w:type="paragraph" w:customStyle="1" w:styleId="xl264">
    <w:name w:val="xl264"/>
    <w:basedOn w:val="a"/>
    <w:rsid w:val="00FC6F56"/>
    <w:pPr>
      <w:pBdr>
        <w:left w:val="single" w:sz="8" w:space="0" w:color="auto"/>
        <w:bottom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b/>
      <w:bCs/>
      <w:color w:val="000000"/>
      <w:sz w:val="24"/>
      <w:szCs w:val="24"/>
      <w:lang w:eastAsia="ru-RU"/>
    </w:rPr>
  </w:style>
  <w:style w:type="paragraph" w:customStyle="1" w:styleId="xl265">
    <w:name w:val="xl265"/>
    <w:basedOn w:val="a"/>
    <w:rsid w:val="00FC6F56"/>
    <w:pPr>
      <w:pBdr>
        <w:left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16"/>
      <w:szCs w:val="16"/>
      <w:lang w:eastAsia="ru-RU"/>
    </w:rPr>
  </w:style>
  <w:style w:type="paragraph" w:customStyle="1" w:styleId="xl266">
    <w:name w:val="xl266"/>
    <w:basedOn w:val="a"/>
    <w:rsid w:val="00FC6F56"/>
    <w:pPr>
      <w:pBdr>
        <w:left w:val="single" w:sz="8" w:space="0" w:color="auto"/>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16"/>
      <w:szCs w:val="16"/>
      <w:lang w:eastAsia="ru-RU"/>
    </w:rPr>
  </w:style>
  <w:style w:type="paragraph" w:customStyle="1" w:styleId="xl267">
    <w:name w:val="xl267"/>
    <w:basedOn w:val="a"/>
    <w:rsid w:val="00FC6F56"/>
    <w:pPr>
      <w:pBdr>
        <w:left w:val="single" w:sz="8" w:space="0" w:color="auto"/>
        <w:right w:val="single" w:sz="8" w:space="0" w:color="auto"/>
      </w:pBdr>
      <w:shd w:val="clear" w:color="FF6600" w:fill="FFFFFF"/>
      <w:spacing w:before="100" w:beforeAutospacing="1" w:after="100" w:afterAutospacing="1"/>
      <w:jc w:val="center"/>
      <w:textAlignment w:val="center"/>
    </w:pPr>
    <w:rPr>
      <w:rFonts w:ascii="Times New Roman" w:eastAsia="Times New Roman" w:hAnsi="Times New Roman"/>
      <w:color w:val="000000"/>
      <w:sz w:val="16"/>
      <w:szCs w:val="16"/>
      <w:lang w:eastAsia="ru-RU"/>
    </w:rPr>
  </w:style>
  <w:style w:type="paragraph" w:customStyle="1" w:styleId="xl268">
    <w:name w:val="xl268"/>
    <w:basedOn w:val="a"/>
    <w:rsid w:val="00FC6F56"/>
    <w:pPr>
      <w:pBdr>
        <w:left w:val="single" w:sz="8" w:space="0" w:color="auto"/>
        <w:bottom w:val="single" w:sz="8" w:space="0" w:color="auto"/>
        <w:right w:val="single" w:sz="8" w:space="0" w:color="auto"/>
      </w:pBdr>
      <w:shd w:val="clear" w:color="FF6600" w:fill="FFFFFF"/>
      <w:spacing w:before="100" w:beforeAutospacing="1" w:after="100" w:afterAutospacing="1"/>
      <w:jc w:val="center"/>
      <w:textAlignment w:val="center"/>
    </w:pPr>
    <w:rPr>
      <w:rFonts w:ascii="Times New Roman" w:eastAsia="Times New Roman" w:hAnsi="Times New Roman"/>
      <w:color w:val="000000"/>
      <w:sz w:val="16"/>
      <w:szCs w:val="16"/>
      <w:lang w:eastAsia="ru-RU"/>
    </w:rPr>
  </w:style>
  <w:style w:type="paragraph" w:customStyle="1" w:styleId="xl269">
    <w:name w:val="xl269"/>
    <w:basedOn w:val="a"/>
    <w:rsid w:val="00FC6F56"/>
    <w:pPr>
      <w:pBdr>
        <w:top w:val="single" w:sz="8" w:space="0" w:color="auto"/>
        <w:left w:val="single" w:sz="8" w:space="0" w:color="auto"/>
        <w:right w:val="single" w:sz="8" w:space="0" w:color="auto"/>
      </w:pBdr>
      <w:shd w:val="clear" w:color="FF6600" w:fill="FFFFFF"/>
      <w:spacing w:before="100" w:beforeAutospacing="1" w:after="100" w:afterAutospacing="1"/>
      <w:jc w:val="center"/>
      <w:textAlignment w:val="center"/>
    </w:pPr>
    <w:rPr>
      <w:rFonts w:ascii="Times New Roman" w:eastAsia="Times New Roman" w:hAnsi="Times New Roman"/>
      <w:color w:val="000000"/>
      <w:sz w:val="16"/>
      <w:szCs w:val="16"/>
      <w:lang w:eastAsia="ru-RU"/>
    </w:rPr>
  </w:style>
  <w:style w:type="paragraph" w:customStyle="1" w:styleId="xl270">
    <w:name w:val="xl270"/>
    <w:basedOn w:val="a"/>
    <w:rsid w:val="00FC6F56"/>
    <w:pPr>
      <w:pBdr>
        <w:left w:val="single" w:sz="8" w:space="0" w:color="auto"/>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b/>
      <w:bCs/>
      <w:color w:val="000000"/>
      <w:sz w:val="24"/>
      <w:szCs w:val="24"/>
      <w:lang w:eastAsia="ru-RU"/>
    </w:rPr>
  </w:style>
  <w:style w:type="paragraph" w:customStyle="1" w:styleId="xl271">
    <w:name w:val="xl271"/>
    <w:basedOn w:val="a"/>
    <w:rsid w:val="00FC6F56"/>
    <w:pPr>
      <w:pBdr>
        <w:left w:val="single" w:sz="8" w:space="0" w:color="auto"/>
        <w:bottom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b/>
      <w:bCs/>
      <w:color w:val="000000"/>
      <w:sz w:val="24"/>
      <w:szCs w:val="24"/>
      <w:lang w:eastAsia="ru-RU"/>
    </w:rPr>
  </w:style>
  <w:style w:type="paragraph" w:customStyle="1" w:styleId="xl272">
    <w:name w:val="xl272"/>
    <w:basedOn w:val="a"/>
    <w:rsid w:val="00FC6F56"/>
    <w:pPr>
      <w:pBdr>
        <w:top w:val="single" w:sz="8" w:space="0" w:color="auto"/>
        <w:left w:val="single" w:sz="8" w:space="0" w:color="auto"/>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b/>
      <w:bCs/>
      <w:color w:val="000000"/>
      <w:sz w:val="24"/>
      <w:szCs w:val="24"/>
      <w:lang w:eastAsia="ru-RU"/>
    </w:rPr>
  </w:style>
  <w:style w:type="paragraph" w:customStyle="1" w:styleId="xl273">
    <w:name w:val="xl273"/>
    <w:basedOn w:val="a"/>
    <w:rsid w:val="00FC6F56"/>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274">
    <w:name w:val="xl274"/>
    <w:basedOn w:val="a"/>
    <w:rsid w:val="00FC6F56"/>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275">
    <w:name w:val="xl275"/>
    <w:basedOn w:val="a"/>
    <w:rsid w:val="00FC6F5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sz w:val="20"/>
      <w:szCs w:val="20"/>
      <w:lang w:eastAsia="ru-RU"/>
    </w:rPr>
  </w:style>
  <w:style w:type="paragraph" w:customStyle="1" w:styleId="xl276">
    <w:name w:val="xl276"/>
    <w:basedOn w:val="a"/>
    <w:rsid w:val="00FC6F56"/>
    <w:pPr>
      <w:pBdr>
        <w:top w:val="single" w:sz="8" w:space="0" w:color="auto"/>
        <w:left w:val="single" w:sz="8" w:space="0" w:color="auto"/>
        <w:right w:val="single" w:sz="8" w:space="0" w:color="auto"/>
      </w:pBdr>
      <w:shd w:val="clear" w:color="FFFFCC" w:fill="FFFFFF"/>
      <w:spacing w:before="100" w:beforeAutospacing="1" w:after="100" w:afterAutospacing="1"/>
      <w:jc w:val="center"/>
      <w:textAlignment w:val="top"/>
    </w:pPr>
    <w:rPr>
      <w:rFonts w:ascii="Times New Roman" w:eastAsia="Times New Roman" w:hAnsi="Times New Roman"/>
      <w:color w:val="000000"/>
      <w:sz w:val="20"/>
      <w:szCs w:val="20"/>
      <w:lang w:eastAsia="ru-RU"/>
    </w:rPr>
  </w:style>
  <w:style w:type="paragraph" w:customStyle="1" w:styleId="xl277">
    <w:name w:val="xl277"/>
    <w:basedOn w:val="a"/>
    <w:rsid w:val="00FC6F56"/>
    <w:pPr>
      <w:pBdr>
        <w:left w:val="single" w:sz="8" w:space="0" w:color="auto"/>
        <w:bottom w:val="single" w:sz="8" w:space="0" w:color="auto"/>
        <w:right w:val="single" w:sz="8" w:space="0" w:color="auto"/>
      </w:pBdr>
      <w:shd w:val="clear" w:color="FFFFCC" w:fill="FFFFFF"/>
      <w:spacing w:before="100" w:beforeAutospacing="1" w:after="100" w:afterAutospacing="1"/>
      <w:jc w:val="center"/>
      <w:textAlignment w:val="top"/>
    </w:pPr>
    <w:rPr>
      <w:rFonts w:ascii="Times New Roman" w:eastAsia="Times New Roman" w:hAnsi="Times New Roman"/>
      <w:color w:val="000000"/>
      <w:sz w:val="20"/>
      <w:szCs w:val="20"/>
      <w:lang w:eastAsia="ru-RU"/>
    </w:rPr>
  </w:style>
  <w:style w:type="paragraph" w:customStyle="1" w:styleId="xl278">
    <w:name w:val="xl278"/>
    <w:basedOn w:val="a"/>
    <w:rsid w:val="00FC6F56"/>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0"/>
      <w:szCs w:val="20"/>
      <w:lang w:eastAsia="ru-RU"/>
    </w:rPr>
  </w:style>
  <w:style w:type="paragraph" w:customStyle="1" w:styleId="xl279">
    <w:name w:val="xl279"/>
    <w:basedOn w:val="a"/>
    <w:rsid w:val="00FC6F56"/>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0"/>
      <w:szCs w:val="20"/>
      <w:lang w:eastAsia="ru-RU"/>
    </w:rPr>
  </w:style>
  <w:style w:type="paragraph" w:customStyle="1" w:styleId="xl280">
    <w:name w:val="xl280"/>
    <w:basedOn w:val="a"/>
    <w:rsid w:val="00FC6F5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0"/>
      <w:szCs w:val="20"/>
      <w:lang w:eastAsia="ru-RU"/>
    </w:rPr>
  </w:style>
  <w:style w:type="paragraph" w:customStyle="1" w:styleId="xl281">
    <w:name w:val="xl281"/>
    <w:basedOn w:val="a"/>
    <w:rsid w:val="00FC6F56"/>
    <w:pPr>
      <w:pBdr>
        <w:top w:val="single" w:sz="8" w:space="0" w:color="auto"/>
        <w:left w:val="single" w:sz="8" w:space="0" w:color="auto"/>
        <w:bottom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b/>
      <w:bCs/>
      <w:color w:val="000000"/>
      <w:sz w:val="20"/>
      <w:szCs w:val="20"/>
      <w:lang w:eastAsia="ru-RU"/>
    </w:rPr>
  </w:style>
  <w:style w:type="paragraph" w:customStyle="1" w:styleId="xl282">
    <w:name w:val="xl282"/>
    <w:basedOn w:val="a"/>
    <w:rsid w:val="00FC6F56"/>
    <w:pPr>
      <w:pBdr>
        <w:top w:val="single" w:sz="8" w:space="0" w:color="auto"/>
        <w:bottom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b/>
      <w:bCs/>
      <w:color w:val="000000"/>
      <w:sz w:val="20"/>
      <w:szCs w:val="20"/>
      <w:lang w:eastAsia="ru-RU"/>
    </w:rPr>
  </w:style>
  <w:style w:type="paragraph" w:customStyle="1" w:styleId="xl283">
    <w:name w:val="xl283"/>
    <w:basedOn w:val="a"/>
    <w:rsid w:val="00FC6F56"/>
    <w:pPr>
      <w:pBdr>
        <w:top w:val="single" w:sz="8" w:space="0" w:color="auto"/>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b/>
      <w:bCs/>
      <w:color w:val="000000"/>
      <w:sz w:val="20"/>
      <w:szCs w:val="20"/>
      <w:lang w:eastAsia="ru-RU"/>
    </w:rPr>
  </w:style>
  <w:style w:type="paragraph" w:customStyle="1" w:styleId="xl284">
    <w:name w:val="xl284"/>
    <w:basedOn w:val="a"/>
    <w:rsid w:val="00FC6F56"/>
    <w:pPr>
      <w:pBdr>
        <w:left w:val="single" w:sz="8" w:space="0" w:color="auto"/>
        <w:bottom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b/>
      <w:bCs/>
      <w:color w:val="000000"/>
      <w:sz w:val="20"/>
      <w:szCs w:val="20"/>
      <w:lang w:eastAsia="ru-RU"/>
    </w:rPr>
  </w:style>
  <w:style w:type="paragraph" w:customStyle="1" w:styleId="xl285">
    <w:name w:val="xl285"/>
    <w:basedOn w:val="a"/>
    <w:rsid w:val="00FC6F56"/>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0"/>
      <w:szCs w:val="20"/>
      <w:lang w:eastAsia="ru-RU"/>
    </w:rPr>
  </w:style>
  <w:style w:type="paragraph" w:customStyle="1" w:styleId="xl286">
    <w:name w:val="xl286"/>
    <w:basedOn w:val="a"/>
    <w:rsid w:val="00FC6F56"/>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0"/>
      <w:szCs w:val="20"/>
      <w:lang w:eastAsia="ru-RU"/>
    </w:rPr>
  </w:style>
  <w:style w:type="paragraph" w:customStyle="1" w:styleId="xl287">
    <w:name w:val="xl287"/>
    <w:basedOn w:val="a"/>
    <w:rsid w:val="00FC6F5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0"/>
      <w:szCs w:val="20"/>
      <w:lang w:eastAsia="ru-RU"/>
    </w:rPr>
  </w:style>
  <w:style w:type="paragraph" w:customStyle="1" w:styleId="xl288">
    <w:name w:val="xl288"/>
    <w:basedOn w:val="a"/>
    <w:rsid w:val="00FC6F56"/>
    <w:pPr>
      <w:pBdr>
        <w:top w:val="single" w:sz="8" w:space="0" w:color="auto"/>
        <w:left w:val="single" w:sz="8" w:space="0" w:color="auto"/>
        <w:bottom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b/>
      <w:bCs/>
      <w:color w:val="000000"/>
      <w:sz w:val="24"/>
      <w:szCs w:val="24"/>
      <w:lang w:eastAsia="ru-RU"/>
    </w:rPr>
  </w:style>
  <w:style w:type="paragraph" w:customStyle="1" w:styleId="xl289">
    <w:name w:val="xl289"/>
    <w:basedOn w:val="a"/>
    <w:rsid w:val="00FC6F56"/>
    <w:pPr>
      <w:pBdr>
        <w:top w:val="single" w:sz="8" w:space="0" w:color="auto"/>
        <w:bottom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b/>
      <w:bCs/>
      <w:color w:val="000000"/>
      <w:sz w:val="24"/>
      <w:szCs w:val="24"/>
      <w:lang w:eastAsia="ru-RU"/>
    </w:rPr>
  </w:style>
  <w:style w:type="paragraph" w:customStyle="1" w:styleId="xl290">
    <w:name w:val="xl290"/>
    <w:basedOn w:val="a"/>
    <w:rsid w:val="00FC6F56"/>
    <w:pPr>
      <w:pBdr>
        <w:top w:val="single" w:sz="8" w:space="0" w:color="auto"/>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b/>
      <w:bCs/>
      <w:color w:val="000000"/>
      <w:sz w:val="24"/>
      <w:szCs w:val="24"/>
      <w:lang w:eastAsia="ru-RU"/>
    </w:rPr>
  </w:style>
  <w:style w:type="paragraph" w:customStyle="1" w:styleId="xl291">
    <w:name w:val="xl291"/>
    <w:basedOn w:val="a"/>
    <w:rsid w:val="00FC6F56"/>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center"/>
    </w:pPr>
    <w:rPr>
      <w:rFonts w:ascii="Times New Roman" w:eastAsia="Times New Roman" w:hAnsi="Times New Roman"/>
      <w:sz w:val="20"/>
      <w:szCs w:val="20"/>
      <w:lang w:eastAsia="ru-RU"/>
    </w:rPr>
  </w:style>
  <w:style w:type="paragraph" w:customStyle="1" w:styleId="xl292">
    <w:name w:val="xl292"/>
    <w:basedOn w:val="a"/>
    <w:rsid w:val="00FC6F56"/>
    <w:pPr>
      <w:pBdr>
        <w:left w:val="single" w:sz="4" w:space="0" w:color="auto"/>
        <w:right w:val="single" w:sz="4" w:space="0" w:color="auto"/>
      </w:pBdr>
      <w:shd w:val="clear" w:color="FFFFCC" w:fill="FFFFFF"/>
      <w:spacing w:before="100" w:beforeAutospacing="1" w:after="100" w:afterAutospacing="1"/>
      <w:jc w:val="center"/>
      <w:textAlignment w:val="center"/>
    </w:pPr>
    <w:rPr>
      <w:rFonts w:ascii="Times New Roman" w:eastAsia="Times New Roman" w:hAnsi="Times New Roman"/>
      <w:sz w:val="20"/>
      <w:szCs w:val="20"/>
      <w:lang w:eastAsia="ru-RU"/>
    </w:rPr>
  </w:style>
  <w:style w:type="paragraph" w:customStyle="1" w:styleId="xl293">
    <w:name w:val="xl293"/>
    <w:basedOn w:val="a"/>
    <w:rsid w:val="00FC6F56"/>
    <w:pPr>
      <w:pBdr>
        <w:top w:val="single" w:sz="8" w:space="0" w:color="auto"/>
        <w:left w:val="single" w:sz="8" w:space="0" w:color="auto"/>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b/>
      <w:bCs/>
      <w:color w:val="000000"/>
      <w:sz w:val="24"/>
      <w:szCs w:val="24"/>
      <w:lang w:eastAsia="ru-RU"/>
    </w:rPr>
  </w:style>
  <w:style w:type="paragraph" w:customStyle="1" w:styleId="xl294">
    <w:name w:val="xl294"/>
    <w:basedOn w:val="a"/>
    <w:rsid w:val="00FC6F56"/>
    <w:pPr>
      <w:pBdr>
        <w:lef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16"/>
      <w:szCs w:val="16"/>
      <w:lang w:eastAsia="ru-RU"/>
    </w:rPr>
  </w:style>
  <w:style w:type="paragraph" w:customStyle="1" w:styleId="xl295">
    <w:name w:val="xl295"/>
    <w:basedOn w:val="a"/>
    <w:rsid w:val="00FC6F56"/>
    <w:pPr>
      <w:pBdr>
        <w:top w:val="single" w:sz="8" w:space="0" w:color="auto"/>
        <w:left w:val="single" w:sz="8" w:space="0" w:color="auto"/>
        <w:bottom w:val="single" w:sz="4"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16"/>
      <w:szCs w:val="16"/>
      <w:lang w:eastAsia="ru-RU"/>
    </w:rPr>
  </w:style>
  <w:style w:type="paragraph" w:customStyle="1" w:styleId="xl296">
    <w:name w:val="xl296"/>
    <w:basedOn w:val="a"/>
    <w:rsid w:val="00FC6F56"/>
    <w:pPr>
      <w:pBdr>
        <w:top w:val="single" w:sz="4" w:space="0" w:color="auto"/>
        <w:left w:val="single" w:sz="8" w:space="0" w:color="auto"/>
        <w:bottom w:val="single" w:sz="4"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16"/>
      <w:szCs w:val="16"/>
      <w:lang w:eastAsia="ru-RU"/>
    </w:rPr>
  </w:style>
  <w:style w:type="paragraph" w:customStyle="1" w:styleId="xl297">
    <w:name w:val="xl297"/>
    <w:basedOn w:val="a"/>
    <w:rsid w:val="00FC6F56"/>
    <w:pPr>
      <w:pBdr>
        <w:top w:val="single" w:sz="4" w:space="0" w:color="auto"/>
        <w:left w:val="single" w:sz="8" w:space="0" w:color="auto"/>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16"/>
      <w:szCs w:val="16"/>
      <w:lang w:eastAsia="ru-RU"/>
    </w:rPr>
  </w:style>
  <w:style w:type="paragraph" w:customStyle="1" w:styleId="xl298">
    <w:name w:val="xl298"/>
    <w:basedOn w:val="a"/>
    <w:rsid w:val="00FC6F56"/>
    <w:pPr>
      <w:pBdr>
        <w:top w:val="single" w:sz="8" w:space="0" w:color="auto"/>
        <w:left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16"/>
      <w:szCs w:val="16"/>
      <w:lang w:eastAsia="ru-RU"/>
    </w:rPr>
  </w:style>
  <w:style w:type="paragraph" w:customStyle="1" w:styleId="xl299">
    <w:name w:val="xl299"/>
    <w:basedOn w:val="a"/>
    <w:rsid w:val="00FC6F56"/>
    <w:pPr>
      <w:pBdr>
        <w:left w:val="single" w:sz="8" w:space="0" w:color="auto"/>
        <w:bottom w:val="single" w:sz="4"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16"/>
      <w:szCs w:val="16"/>
      <w:lang w:eastAsia="ru-RU"/>
    </w:rPr>
  </w:style>
  <w:style w:type="paragraph" w:customStyle="1" w:styleId="xl300">
    <w:name w:val="xl300"/>
    <w:basedOn w:val="a"/>
    <w:rsid w:val="00FC6F56"/>
    <w:pPr>
      <w:pBdr>
        <w:top w:val="single" w:sz="8" w:space="0" w:color="auto"/>
        <w:left w:val="single" w:sz="8" w:space="0" w:color="auto"/>
        <w:bottom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b/>
      <w:bCs/>
      <w:color w:val="000000"/>
      <w:sz w:val="24"/>
      <w:szCs w:val="24"/>
      <w:lang w:eastAsia="ru-RU"/>
    </w:rPr>
  </w:style>
  <w:style w:type="paragraph" w:customStyle="1" w:styleId="xl301">
    <w:name w:val="xl301"/>
    <w:basedOn w:val="a"/>
    <w:rsid w:val="00FC6F56"/>
    <w:pPr>
      <w:pBdr>
        <w:top w:val="single" w:sz="8" w:space="0" w:color="auto"/>
        <w:bottom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b/>
      <w:bCs/>
      <w:color w:val="000000"/>
      <w:sz w:val="24"/>
      <w:szCs w:val="24"/>
      <w:lang w:eastAsia="ru-RU"/>
    </w:rPr>
  </w:style>
  <w:style w:type="paragraph" w:customStyle="1" w:styleId="xl302">
    <w:name w:val="xl302"/>
    <w:basedOn w:val="a"/>
    <w:rsid w:val="00FC6F56"/>
    <w:pPr>
      <w:pBdr>
        <w:top w:val="single" w:sz="8" w:space="0" w:color="auto"/>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b/>
      <w:bCs/>
      <w:color w:val="000000"/>
      <w:sz w:val="24"/>
      <w:szCs w:val="24"/>
      <w:lang w:eastAsia="ru-RU"/>
    </w:rPr>
  </w:style>
  <w:style w:type="paragraph" w:customStyle="1" w:styleId="xl303">
    <w:name w:val="xl303"/>
    <w:basedOn w:val="a"/>
    <w:rsid w:val="00FC6F56"/>
    <w:pPr>
      <w:pBdr>
        <w:left w:val="single" w:sz="8" w:space="0" w:color="auto"/>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b/>
      <w:bCs/>
      <w:color w:val="000000"/>
      <w:sz w:val="24"/>
      <w:szCs w:val="24"/>
      <w:lang w:eastAsia="ru-RU"/>
    </w:rPr>
  </w:style>
  <w:style w:type="paragraph" w:customStyle="1" w:styleId="xl304">
    <w:name w:val="xl304"/>
    <w:basedOn w:val="a"/>
    <w:rsid w:val="00FC6F56"/>
    <w:pPr>
      <w:pBdr>
        <w:lef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b/>
      <w:bCs/>
      <w:color w:val="000000"/>
      <w:sz w:val="24"/>
      <w:szCs w:val="24"/>
      <w:lang w:eastAsia="ru-RU"/>
    </w:rPr>
  </w:style>
  <w:style w:type="paragraph" w:customStyle="1" w:styleId="xl305">
    <w:name w:val="xl305"/>
    <w:basedOn w:val="a"/>
    <w:rsid w:val="00FC6F5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4"/>
      <w:szCs w:val="24"/>
      <w:lang w:eastAsia="ru-RU"/>
    </w:rPr>
  </w:style>
  <w:style w:type="paragraph" w:customStyle="1" w:styleId="xl306">
    <w:name w:val="xl306"/>
    <w:basedOn w:val="a"/>
    <w:rsid w:val="00FC6F56"/>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24"/>
      <w:szCs w:val="24"/>
      <w:lang w:eastAsia="ru-RU"/>
    </w:rPr>
  </w:style>
  <w:style w:type="paragraph" w:customStyle="1" w:styleId="xl307">
    <w:name w:val="xl307"/>
    <w:basedOn w:val="a"/>
    <w:rsid w:val="00FC6F56"/>
    <w:pPr>
      <w:pBdr>
        <w:lef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color w:val="000000"/>
      <w:sz w:val="16"/>
      <w:szCs w:val="16"/>
      <w:lang w:eastAsia="ru-RU"/>
    </w:rPr>
  </w:style>
  <w:style w:type="paragraph" w:customStyle="1" w:styleId="xl308">
    <w:name w:val="xl308"/>
    <w:basedOn w:val="a"/>
    <w:rsid w:val="00FC6F56"/>
    <w:pPr>
      <w:shd w:val="clear" w:color="FFFFCC" w:fill="FFFFFF"/>
      <w:spacing w:before="100" w:beforeAutospacing="1" w:after="100" w:afterAutospacing="1"/>
      <w:jc w:val="center"/>
      <w:textAlignment w:val="center"/>
    </w:pPr>
    <w:rPr>
      <w:rFonts w:eastAsia="Times New Roman"/>
      <w:lang w:eastAsia="ru-RU"/>
    </w:rPr>
  </w:style>
  <w:style w:type="paragraph" w:customStyle="1" w:styleId="xl309">
    <w:name w:val="xl309"/>
    <w:basedOn w:val="a"/>
    <w:rsid w:val="00FC6F56"/>
    <w:pPr>
      <w:shd w:val="clear" w:color="FFFFCC" w:fill="FFFFFF"/>
      <w:spacing w:before="100" w:beforeAutospacing="1" w:after="100" w:afterAutospacing="1"/>
      <w:jc w:val="left"/>
      <w:textAlignment w:val="center"/>
    </w:pPr>
    <w:rPr>
      <w:rFonts w:eastAsia="Times New Roman"/>
      <w:lang w:eastAsia="ru-RU"/>
    </w:rPr>
  </w:style>
  <w:style w:type="paragraph" w:customStyle="1" w:styleId="xl310">
    <w:name w:val="xl310"/>
    <w:basedOn w:val="a"/>
    <w:rsid w:val="00FC6F56"/>
    <w:pPr>
      <w:shd w:val="clear" w:color="FFFFCC"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311">
    <w:name w:val="xl311"/>
    <w:basedOn w:val="a"/>
    <w:rsid w:val="00FC6F56"/>
    <w:pPr>
      <w:pBdr>
        <w:top w:val="single" w:sz="8" w:space="0" w:color="auto"/>
        <w:left w:val="single" w:sz="8" w:space="0" w:color="auto"/>
        <w:bottom w:val="single" w:sz="8" w:space="0" w:color="auto"/>
        <w:right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sz w:val="20"/>
      <w:szCs w:val="20"/>
      <w:lang w:eastAsia="ru-RU"/>
    </w:rPr>
  </w:style>
  <w:style w:type="paragraph" w:customStyle="1" w:styleId="xl312">
    <w:name w:val="xl312"/>
    <w:basedOn w:val="a"/>
    <w:rsid w:val="00FC6F56"/>
    <w:pPr>
      <w:pBdr>
        <w:top w:val="single" w:sz="8" w:space="0" w:color="auto"/>
        <w:bottom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313">
    <w:name w:val="xl313"/>
    <w:basedOn w:val="a"/>
    <w:rsid w:val="00FC6F56"/>
    <w:pPr>
      <w:pBdr>
        <w:top w:val="single" w:sz="8" w:space="0" w:color="auto"/>
      </w:pBdr>
      <w:shd w:val="clear" w:color="FFFFCC"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314">
    <w:name w:val="xl314"/>
    <w:basedOn w:val="a"/>
    <w:rsid w:val="00FC6F56"/>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sz w:val="20"/>
      <w:szCs w:val="20"/>
      <w:lang w:eastAsia="ru-RU"/>
    </w:rPr>
  </w:style>
  <w:style w:type="paragraph" w:customStyle="1" w:styleId="xl315">
    <w:name w:val="xl315"/>
    <w:basedOn w:val="a"/>
    <w:rsid w:val="00FC6F5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sz w:val="20"/>
      <w:szCs w:val="20"/>
      <w:lang w:eastAsia="ru-RU"/>
    </w:rPr>
  </w:style>
  <w:style w:type="paragraph" w:customStyle="1" w:styleId="xl316">
    <w:name w:val="xl316"/>
    <w:basedOn w:val="a"/>
    <w:rsid w:val="00FC6F56"/>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sz w:val="20"/>
      <w:szCs w:val="20"/>
      <w:lang w:eastAsia="ru-RU"/>
    </w:rPr>
  </w:style>
  <w:style w:type="numbering" w:customStyle="1" w:styleId="49">
    <w:name w:val="Нет списка4"/>
    <w:next w:val="a2"/>
    <w:uiPriority w:val="99"/>
    <w:semiHidden/>
    <w:unhideWhenUsed/>
    <w:rsid w:val="00C00D3E"/>
  </w:style>
  <w:style w:type="table" w:customStyle="1" w:styleId="1ffe">
    <w:name w:val="Сетка таблицы1"/>
    <w:basedOn w:val="a1"/>
    <w:next w:val="af8"/>
    <w:uiPriority w:val="59"/>
    <w:rsid w:val="00C00D3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633890">
      <w:bodyDiv w:val="1"/>
      <w:marLeft w:val="0"/>
      <w:marRight w:val="0"/>
      <w:marTop w:val="0"/>
      <w:marBottom w:val="0"/>
      <w:divBdr>
        <w:top w:val="none" w:sz="0" w:space="0" w:color="auto"/>
        <w:left w:val="none" w:sz="0" w:space="0" w:color="auto"/>
        <w:bottom w:val="none" w:sz="0" w:space="0" w:color="auto"/>
        <w:right w:val="none" w:sz="0" w:space="0" w:color="auto"/>
      </w:divBdr>
    </w:div>
    <w:div w:id="1413745576">
      <w:bodyDiv w:val="1"/>
      <w:marLeft w:val="0"/>
      <w:marRight w:val="0"/>
      <w:marTop w:val="0"/>
      <w:marBottom w:val="0"/>
      <w:divBdr>
        <w:top w:val="none" w:sz="0" w:space="0" w:color="auto"/>
        <w:left w:val="none" w:sz="0" w:space="0" w:color="auto"/>
        <w:bottom w:val="none" w:sz="0" w:space="0" w:color="auto"/>
        <w:right w:val="none" w:sz="0" w:space="0" w:color="auto"/>
      </w:divBdr>
    </w:div>
    <w:div w:id="1627278837">
      <w:bodyDiv w:val="1"/>
      <w:marLeft w:val="0"/>
      <w:marRight w:val="0"/>
      <w:marTop w:val="0"/>
      <w:marBottom w:val="0"/>
      <w:divBdr>
        <w:top w:val="none" w:sz="0" w:space="0" w:color="auto"/>
        <w:left w:val="none" w:sz="0" w:space="0" w:color="auto"/>
        <w:bottom w:val="none" w:sz="0" w:space="0" w:color="auto"/>
        <w:right w:val="none" w:sz="0" w:space="0" w:color="auto"/>
      </w:divBdr>
    </w:div>
    <w:div w:id="180735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ost@r42.tambov.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561260507"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42.tmbreg.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05F9C-824A-48A8-81CA-AE87F52F6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120</Pages>
  <Words>30686</Words>
  <Characters>174913</Characters>
  <Application>Microsoft Office Word</Application>
  <DocSecurity>0</DocSecurity>
  <Lines>1457</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MAY3</cp:lastModifiedBy>
  <cp:revision>168</cp:revision>
  <cp:lastPrinted>2025-04-10T09:02:00Z</cp:lastPrinted>
  <dcterms:created xsi:type="dcterms:W3CDTF">2024-12-13T09:04:00Z</dcterms:created>
  <dcterms:modified xsi:type="dcterms:W3CDTF">2025-04-21T08:43:00Z</dcterms:modified>
</cp:coreProperties>
</file>